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5" w:rsidRPr="00936A2F" w:rsidRDefault="00DA04C3" w:rsidP="00AD57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36A2F">
        <w:rPr>
          <w:rFonts w:ascii="Arial" w:hAnsi="Arial" w:cs="Arial"/>
          <w:sz w:val="28"/>
          <w:szCs w:val="28"/>
        </w:rPr>
        <w:t xml:space="preserve">ATA </w:t>
      </w:r>
      <w:r w:rsidR="00204854" w:rsidRPr="00936A2F">
        <w:rPr>
          <w:rFonts w:ascii="Arial" w:hAnsi="Arial" w:cs="Arial"/>
          <w:sz w:val="28"/>
          <w:szCs w:val="28"/>
        </w:rPr>
        <w:t>0</w:t>
      </w:r>
      <w:r w:rsidR="009500A2" w:rsidRPr="00936A2F">
        <w:rPr>
          <w:rFonts w:ascii="Arial" w:hAnsi="Arial" w:cs="Arial"/>
          <w:sz w:val="28"/>
          <w:szCs w:val="28"/>
        </w:rPr>
        <w:t>2</w:t>
      </w:r>
      <w:r w:rsidRPr="00936A2F">
        <w:rPr>
          <w:rFonts w:ascii="Arial" w:hAnsi="Arial" w:cs="Arial"/>
          <w:sz w:val="28"/>
          <w:szCs w:val="28"/>
        </w:rPr>
        <w:t>/20</w:t>
      </w:r>
      <w:r w:rsidR="00597CD1" w:rsidRPr="00936A2F">
        <w:rPr>
          <w:rFonts w:ascii="Arial" w:hAnsi="Arial" w:cs="Arial"/>
          <w:sz w:val="28"/>
          <w:szCs w:val="28"/>
        </w:rPr>
        <w:t>2</w:t>
      </w:r>
      <w:r w:rsidR="000C6E66" w:rsidRPr="00936A2F">
        <w:rPr>
          <w:rFonts w:ascii="Arial" w:hAnsi="Arial" w:cs="Arial"/>
          <w:sz w:val="28"/>
          <w:szCs w:val="28"/>
        </w:rPr>
        <w:t>5</w:t>
      </w:r>
    </w:p>
    <w:p w:rsidR="00DA04C3" w:rsidRPr="00936A2F" w:rsidRDefault="00320F46" w:rsidP="007D19A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36A2F">
        <w:rPr>
          <w:rFonts w:ascii="Arial" w:hAnsi="Arial" w:cs="Arial"/>
          <w:sz w:val="28"/>
          <w:szCs w:val="28"/>
        </w:rPr>
        <w:t>Ao</w:t>
      </w:r>
      <w:r w:rsidR="00C85530" w:rsidRPr="00936A2F">
        <w:rPr>
          <w:rFonts w:ascii="Arial" w:hAnsi="Arial" w:cs="Arial"/>
          <w:sz w:val="28"/>
          <w:szCs w:val="28"/>
        </w:rPr>
        <w:t>s</w:t>
      </w:r>
      <w:r w:rsidR="00DA04C3" w:rsidRPr="00936A2F">
        <w:rPr>
          <w:rFonts w:ascii="Arial" w:hAnsi="Arial" w:cs="Arial"/>
          <w:sz w:val="28"/>
          <w:szCs w:val="28"/>
        </w:rPr>
        <w:t xml:space="preserve"> </w:t>
      </w:r>
      <w:r w:rsidR="009500A2" w:rsidRPr="00936A2F">
        <w:rPr>
          <w:rFonts w:ascii="Arial" w:hAnsi="Arial" w:cs="Arial"/>
          <w:sz w:val="28"/>
          <w:szCs w:val="28"/>
        </w:rPr>
        <w:t>dezesseis</w:t>
      </w:r>
      <w:r w:rsidR="00610443" w:rsidRPr="00936A2F">
        <w:rPr>
          <w:rFonts w:ascii="Arial" w:hAnsi="Arial" w:cs="Arial"/>
          <w:sz w:val="28"/>
          <w:szCs w:val="28"/>
        </w:rPr>
        <w:t xml:space="preserve"> </w:t>
      </w:r>
      <w:r w:rsidRPr="00936A2F">
        <w:rPr>
          <w:rFonts w:ascii="Arial" w:hAnsi="Arial" w:cs="Arial"/>
          <w:sz w:val="28"/>
          <w:szCs w:val="28"/>
        </w:rPr>
        <w:t>dia</w:t>
      </w:r>
      <w:r w:rsidR="00C85530" w:rsidRPr="00936A2F">
        <w:rPr>
          <w:rFonts w:ascii="Arial" w:hAnsi="Arial" w:cs="Arial"/>
          <w:sz w:val="28"/>
          <w:szCs w:val="28"/>
        </w:rPr>
        <w:t>s</w:t>
      </w:r>
      <w:r w:rsidR="00DA04C3" w:rsidRPr="00936A2F">
        <w:rPr>
          <w:rFonts w:ascii="Arial" w:hAnsi="Arial" w:cs="Arial"/>
          <w:sz w:val="28"/>
          <w:szCs w:val="28"/>
        </w:rPr>
        <w:t xml:space="preserve"> do mês de </w:t>
      </w:r>
      <w:r w:rsidR="009500A2" w:rsidRPr="00936A2F">
        <w:rPr>
          <w:rFonts w:ascii="Arial" w:hAnsi="Arial" w:cs="Arial"/>
          <w:sz w:val="28"/>
          <w:szCs w:val="28"/>
        </w:rPr>
        <w:t>maio</w:t>
      </w:r>
      <w:r w:rsidR="00DA04C3" w:rsidRPr="00936A2F">
        <w:rPr>
          <w:rFonts w:ascii="Arial" w:hAnsi="Arial" w:cs="Arial"/>
          <w:sz w:val="28"/>
          <w:szCs w:val="28"/>
        </w:rPr>
        <w:t xml:space="preserve"> do corrente ano reuniu-se em reunião ordinária nas dependências do </w:t>
      </w:r>
      <w:r w:rsidR="009952C0" w:rsidRPr="00936A2F">
        <w:rPr>
          <w:rFonts w:ascii="Arial" w:hAnsi="Arial" w:cs="Arial"/>
          <w:sz w:val="28"/>
          <w:szCs w:val="28"/>
        </w:rPr>
        <w:t xml:space="preserve">Centro de Referência de Assistência Social-CRAS Acolhendo com Amor </w:t>
      </w:r>
      <w:r w:rsidR="00DA04C3" w:rsidRPr="00936A2F">
        <w:rPr>
          <w:rFonts w:ascii="Arial" w:hAnsi="Arial" w:cs="Arial"/>
          <w:sz w:val="28"/>
          <w:szCs w:val="28"/>
        </w:rPr>
        <w:t xml:space="preserve">o Conselho Municipal </w:t>
      </w:r>
      <w:r w:rsidR="002C4F38" w:rsidRPr="00936A2F">
        <w:rPr>
          <w:rFonts w:ascii="Arial" w:hAnsi="Arial" w:cs="Arial"/>
          <w:sz w:val="28"/>
          <w:szCs w:val="28"/>
        </w:rPr>
        <w:t>de Assistência Social</w:t>
      </w:r>
      <w:r w:rsidR="009952C0" w:rsidRPr="00936A2F">
        <w:rPr>
          <w:rFonts w:ascii="Arial" w:hAnsi="Arial" w:cs="Arial"/>
          <w:sz w:val="28"/>
          <w:szCs w:val="28"/>
        </w:rPr>
        <w:t>-CMAS</w:t>
      </w:r>
      <w:r w:rsidR="00755F41" w:rsidRPr="00936A2F">
        <w:rPr>
          <w:rFonts w:ascii="Arial" w:hAnsi="Arial" w:cs="Arial"/>
          <w:sz w:val="28"/>
          <w:szCs w:val="28"/>
        </w:rPr>
        <w:t xml:space="preserve"> para deliberar sobre a seguinte pauta:</w:t>
      </w:r>
      <w:r w:rsidR="0053574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apreciação de requerimento para manutenção da inscrição e apresentação relatórios de atividades do exercício do ano 2024 e Plano de Ação do Programa </w:t>
      </w:r>
      <w:proofErr w:type="spellStart"/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>Socioassitencial</w:t>
      </w:r>
      <w:proofErr w:type="spellEnd"/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2025 da ASCAR/EMATER; deliberar sobre a XII Conferência Municipal da Assistência Social</w:t>
      </w:r>
      <w:r w:rsidR="00073494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e assuntos gerais.</w:t>
      </w:r>
      <w:r w:rsidR="00684B48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F04B0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Inicialmente</w:t>
      </w:r>
      <w:r w:rsidR="004F04B0" w:rsidRPr="00936A2F">
        <w:rPr>
          <w:rFonts w:ascii="Arial" w:hAnsi="Arial" w:cs="Arial"/>
          <w:color w:val="000000"/>
          <w:sz w:val="28"/>
          <w:szCs w:val="28"/>
        </w:rPr>
        <w:t xml:space="preserve"> a Presidente do CMAS, a Senhora</w:t>
      </w:r>
      <w:r w:rsidR="004F04B0" w:rsidRPr="00936A2F">
        <w:rPr>
          <w:rFonts w:ascii="Arial" w:hAnsi="Arial" w:cs="Arial"/>
          <w:sz w:val="28"/>
          <w:szCs w:val="28"/>
        </w:rPr>
        <w:t xml:space="preserve"> </w:t>
      </w:r>
      <w:r w:rsidR="00073494" w:rsidRPr="00936A2F">
        <w:rPr>
          <w:rFonts w:ascii="Arial" w:hAnsi="Arial" w:cs="Arial"/>
          <w:sz w:val="28"/>
          <w:szCs w:val="28"/>
        </w:rPr>
        <w:t xml:space="preserve">Lenir Correa </w:t>
      </w:r>
      <w:r w:rsidR="009500A2" w:rsidRPr="00936A2F">
        <w:rPr>
          <w:rFonts w:ascii="Arial" w:hAnsi="Arial" w:cs="Arial"/>
          <w:sz w:val="28"/>
          <w:szCs w:val="28"/>
        </w:rPr>
        <w:t>Brenner</w:t>
      </w:r>
      <w:r w:rsidR="009500A2" w:rsidRPr="00936A2F">
        <w:rPr>
          <w:rFonts w:ascii="Arial" w:hAnsi="Arial" w:cs="Arial"/>
          <w:b/>
          <w:bCs/>
          <w:sz w:val="28"/>
          <w:szCs w:val="28"/>
        </w:rPr>
        <w:t>,</w:t>
      </w:r>
      <w:r w:rsidR="004F04B0" w:rsidRPr="00936A2F">
        <w:rPr>
          <w:rFonts w:ascii="Arial" w:hAnsi="Arial" w:cs="Arial"/>
          <w:b/>
          <w:bCs/>
          <w:sz w:val="28"/>
          <w:szCs w:val="28"/>
        </w:rPr>
        <w:t xml:space="preserve"> </w:t>
      </w:r>
      <w:r w:rsidR="004F04B0" w:rsidRPr="00936A2F">
        <w:rPr>
          <w:rFonts w:ascii="Arial" w:hAnsi="Arial" w:cs="Arial"/>
          <w:color w:val="000000"/>
          <w:sz w:val="28"/>
          <w:szCs w:val="28"/>
        </w:rPr>
        <w:t xml:space="preserve">realizou a </w:t>
      </w:r>
      <w:r w:rsidR="004F04B0" w:rsidRPr="00936A2F">
        <w:rPr>
          <w:rFonts w:ascii="Arial" w:hAnsi="Arial" w:cs="Arial"/>
          <w:sz w:val="28"/>
          <w:szCs w:val="28"/>
        </w:rPr>
        <w:t>abertura da sessão</w:t>
      </w:r>
      <w:r w:rsidR="004F04B0" w:rsidRPr="00936A2F">
        <w:rPr>
          <w:rFonts w:ascii="Arial" w:hAnsi="Arial" w:cs="Arial"/>
          <w:color w:val="000000"/>
          <w:sz w:val="28"/>
          <w:szCs w:val="28"/>
        </w:rPr>
        <w:t xml:space="preserve"> dando as boas vindas aos conselheiros, realizou a leitura da pauta da reunião. </w:t>
      </w:r>
      <w:r w:rsidR="009500A2" w:rsidRPr="00936A2F">
        <w:rPr>
          <w:rFonts w:ascii="Arial" w:hAnsi="Arial" w:cs="Arial"/>
          <w:color w:val="000000"/>
          <w:sz w:val="28"/>
          <w:szCs w:val="28"/>
        </w:rPr>
        <w:t>Em seguida</w:t>
      </w:r>
      <w:r w:rsidR="009500A2" w:rsidRPr="00936A2F">
        <w:rPr>
          <w:rFonts w:ascii="Arial" w:hAnsi="Arial" w:cs="Arial"/>
          <w:sz w:val="28"/>
          <w:szCs w:val="28"/>
        </w:rPr>
        <w:t xml:space="preserve"> o CMAS passou para a apreciação de requerimento para 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preciação de requerimento para manutenção da inscrição e apresentação relatórios de atividades do exercício do ano 2024 e Plano de Ação do Programa </w:t>
      </w:r>
      <w:proofErr w:type="spellStart"/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>Socioassitencial</w:t>
      </w:r>
      <w:proofErr w:type="spellEnd"/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2025 da ASCAR/EMATER</w:t>
      </w:r>
      <w:r w:rsidR="009500A2" w:rsidRPr="00936A2F">
        <w:rPr>
          <w:rFonts w:ascii="Arial" w:hAnsi="Arial" w:cs="Arial"/>
          <w:sz w:val="28"/>
          <w:szCs w:val="28"/>
        </w:rPr>
        <w:t xml:space="preserve">, na ocasião </w:t>
      </w:r>
      <w:r w:rsidR="009500A2" w:rsidRPr="00936A2F">
        <w:rPr>
          <w:rFonts w:ascii="Arial" w:hAnsi="Arial" w:cs="Arial"/>
          <w:color w:val="000000"/>
          <w:sz w:val="28"/>
          <w:szCs w:val="28"/>
        </w:rPr>
        <w:t>os Conselheiros por unanimidade deferiram a aprovação</w:t>
      </w:r>
      <w:r w:rsidR="009500A2" w:rsidRPr="00936A2F">
        <w:rPr>
          <w:rFonts w:ascii="Arial" w:hAnsi="Arial" w:cs="Arial"/>
          <w:sz w:val="28"/>
          <w:szCs w:val="28"/>
        </w:rPr>
        <w:t xml:space="preserve"> manutenção da inscrição no CMAS e do mesmo modo o conselho aprovou o relatório de atividades do</w:t>
      </w:r>
      <w:r w:rsidR="000A6BC7" w:rsidRPr="00936A2F">
        <w:rPr>
          <w:rFonts w:ascii="Arial" w:hAnsi="Arial" w:cs="Arial"/>
          <w:sz w:val="28"/>
          <w:szCs w:val="28"/>
        </w:rPr>
        <w:t xml:space="preserve"> exercício do ano 2024</w:t>
      </w:r>
      <w:r w:rsidR="009500A2" w:rsidRPr="00936A2F">
        <w:rPr>
          <w:rFonts w:ascii="Arial" w:hAnsi="Arial" w:cs="Arial"/>
          <w:sz w:val="28"/>
          <w:szCs w:val="28"/>
        </w:rPr>
        <w:t xml:space="preserve"> </w:t>
      </w:r>
      <w:r w:rsidR="000A6BC7" w:rsidRPr="00936A2F">
        <w:rPr>
          <w:rFonts w:ascii="Arial" w:hAnsi="Arial" w:cs="Arial"/>
          <w:color w:val="000000"/>
          <w:sz w:val="28"/>
          <w:szCs w:val="28"/>
        </w:rPr>
        <w:t>(dois mil e vinte e quatro</w:t>
      </w:r>
      <w:r w:rsidR="009500A2" w:rsidRPr="00936A2F">
        <w:rPr>
          <w:rFonts w:ascii="Arial" w:hAnsi="Arial" w:cs="Arial"/>
          <w:color w:val="000000"/>
          <w:sz w:val="28"/>
          <w:szCs w:val="28"/>
        </w:rPr>
        <w:t>),</w:t>
      </w:r>
      <w:r w:rsidR="009500A2" w:rsidRPr="00936A2F">
        <w:rPr>
          <w:rFonts w:ascii="Arial" w:hAnsi="Arial" w:cs="Arial"/>
          <w:sz w:val="28"/>
          <w:szCs w:val="28"/>
        </w:rPr>
        <w:t xml:space="preserve"> o Plano de ação d</w:t>
      </w:r>
      <w:r w:rsidR="000A6BC7" w:rsidRPr="00936A2F">
        <w:rPr>
          <w:rFonts w:ascii="Arial" w:hAnsi="Arial" w:cs="Arial"/>
          <w:sz w:val="28"/>
          <w:szCs w:val="28"/>
        </w:rPr>
        <w:t xml:space="preserve">o Programa </w:t>
      </w:r>
      <w:proofErr w:type="spellStart"/>
      <w:r w:rsidR="000A6BC7" w:rsidRPr="00936A2F">
        <w:rPr>
          <w:rFonts w:ascii="Arial" w:hAnsi="Arial" w:cs="Arial"/>
          <w:sz w:val="28"/>
          <w:szCs w:val="28"/>
        </w:rPr>
        <w:t>Socioassitencial</w:t>
      </w:r>
      <w:proofErr w:type="spellEnd"/>
      <w:r w:rsidR="000A6BC7" w:rsidRPr="00936A2F">
        <w:rPr>
          <w:rFonts w:ascii="Arial" w:hAnsi="Arial" w:cs="Arial"/>
          <w:sz w:val="28"/>
          <w:szCs w:val="28"/>
        </w:rPr>
        <w:t xml:space="preserve"> 2025 (dois mil e vinte e cinco</w:t>
      </w:r>
      <w:r w:rsidR="009500A2" w:rsidRPr="00936A2F">
        <w:rPr>
          <w:rFonts w:ascii="Arial" w:hAnsi="Arial" w:cs="Arial"/>
          <w:sz w:val="28"/>
          <w:szCs w:val="28"/>
        </w:rPr>
        <w:t xml:space="preserve">) apresentados por sua </w:t>
      </w:r>
      <w:proofErr w:type="spellStart"/>
      <w:r w:rsidR="009500A2" w:rsidRPr="00936A2F">
        <w:rPr>
          <w:rFonts w:ascii="Arial" w:hAnsi="Arial" w:cs="Arial"/>
          <w:sz w:val="28"/>
          <w:szCs w:val="28"/>
        </w:rPr>
        <w:t>Extencionista</w:t>
      </w:r>
      <w:proofErr w:type="spellEnd"/>
      <w:r w:rsidR="009500A2" w:rsidRPr="00936A2F">
        <w:rPr>
          <w:rFonts w:ascii="Arial" w:hAnsi="Arial" w:cs="Arial"/>
          <w:sz w:val="28"/>
          <w:szCs w:val="28"/>
        </w:rPr>
        <w:t xml:space="preserve"> Rural (Responsável Técnica), a Senhora Mara Cristina Ludwig.</w:t>
      </w:r>
      <w:r w:rsidR="000A6BC7" w:rsidRPr="00936A2F">
        <w:rPr>
          <w:rFonts w:ascii="Arial" w:hAnsi="Arial" w:cs="Arial"/>
          <w:sz w:val="28"/>
          <w:szCs w:val="28"/>
        </w:rPr>
        <w:t xml:space="preserve"> Dando seguimento </w:t>
      </w:r>
      <w:proofErr w:type="gramStart"/>
      <w:r w:rsidR="000A6BC7" w:rsidRPr="00936A2F">
        <w:rPr>
          <w:rFonts w:ascii="Arial" w:hAnsi="Arial" w:cs="Arial"/>
          <w:sz w:val="28"/>
          <w:szCs w:val="28"/>
        </w:rPr>
        <w:t>a</w:t>
      </w:r>
      <w:proofErr w:type="gramEnd"/>
      <w:r w:rsidR="000A6BC7" w:rsidRPr="00936A2F">
        <w:rPr>
          <w:rFonts w:ascii="Arial" w:hAnsi="Arial" w:cs="Arial"/>
          <w:sz w:val="28"/>
          <w:szCs w:val="28"/>
        </w:rPr>
        <w:t xml:space="preserve"> discussão da pauta da reunião o CMAS passou a </w:t>
      </w:r>
      <w:r w:rsidR="000A6BC7" w:rsidRPr="00936A2F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0A6BC7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eliberar sobre a XII Conferência </w:t>
      </w:r>
      <w:r w:rsidR="000A6BC7" w:rsidRPr="00936A2F">
        <w:rPr>
          <w:rFonts w:ascii="Arial" w:eastAsia="Times New Roman" w:hAnsi="Arial" w:cs="Arial"/>
          <w:sz w:val="28"/>
          <w:szCs w:val="28"/>
          <w:lang w:eastAsia="pt-BR"/>
        </w:rPr>
        <w:t>Municipal da Assistência Social</w:t>
      </w:r>
      <w:r w:rsidR="000A6BC7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, a qual tem como tema </w:t>
      </w:r>
      <w:r w:rsidR="000A6BC7" w:rsidRPr="00936A2F"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>“20 anos do SUAS: construção, proteção social e resistência” e como eixos orientadores:</w:t>
      </w:r>
      <w:r w:rsidR="000A6BC7" w:rsidRPr="00936A2F">
        <w:rPr>
          <w:rFonts w:ascii="Arial" w:eastAsia="Times New Roman" w:hAnsi="Arial" w:cs="Arial"/>
          <w:b/>
          <w:bCs/>
          <w:color w:val="F79646"/>
          <w:sz w:val="28"/>
          <w:szCs w:val="28"/>
          <w:lang w:eastAsia="pt-BR"/>
        </w:rPr>
        <w:t xml:space="preserve"> </w:t>
      </w:r>
      <w:r w:rsidR="000A6BC7" w:rsidRPr="00936A2F">
        <w:rPr>
          <w:rFonts w:ascii="Arial" w:eastAsia="Times New Roman" w:hAnsi="Arial" w:cs="Arial"/>
          <w:bCs/>
          <w:sz w:val="28"/>
          <w:szCs w:val="28"/>
          <w:lang w:eastAsia="pt-BR"/>
        </w:rPr>
        <w:t>eixo</w:t>
      </w:r>
      <w:r w:rsidR="000A6BC7" w:rsidRPr="00936A2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1: Universalização do SUAS: Acesso Integral com Equidade e Respeito às Diversidades;</w:t>
      </w:r>
      <w:r w:rsidR="000A6BC7" w:rsidRPr="00936A2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eixo</w:t>
      </w:r>
      <w:r w:rsidR="000A6BC7" w:rsidRPr="000A6BC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2: Aperfeiçoamento Contínuo do SUAS: Inovação, Gestão Descentralizada e Valorização Profissional;</w:t>
      </w:r>
      <w:r w:rsidR="000A6BC7" w:rsidRPr="00936A2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eixo</w:t>
      </w:r>
      <w:r w:rsidR="000A6BC7" w:rsidRPr="000A6BC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3: Integração de Benefícios e Serviços </w:t>
      </w:r>
      <w:proofErr w:type="spellStart"/>
      <w:r w:rsidR="000A6BC7" w:rsidRPr="000A6BC7">
        <w:rPr>
          <w:rFonts w:ascii="Arial" w:eastAsia="Times New Roman" w:hAnsi="Arial" w:cs="Arial"/>
          <w:bCs/>
          <w:sz w:val="28"/>
          <w:szCs w:val="28"/>
          <w:lang w:eastAsia="pt-BR"/>
        </w:rPr>
        <w:t>Socioassistenciais</w:t>
      </w:r>
      <w:proofErr w:type="spellEnd"/>
      <w:r w:rsidR="000A6BC7" w:rsidRPr="000A6BC7">
        <w:rPr>
          <w:rFonts w:ascii="Arial" w:eastAsia="Times New Roman" w:hAnsi="Arial" w:cs="Arial"/>
          <w:bCs/>
          <w:sz w:val="28"/>
          <w:szCs w:val="28"/>
          <w:lang w:eastAsia="pt-BR"/>
        </w:rPr>
        <w:t>: Fortalecendo a Proteção Social, Segurança de Renda e a Inclusão Social no Sistema Único de Assistência Social (SUAS);</w:t>
      </w:r>
      <w:r w:rsidR="000A6BC7" w:rsidRPr="00936A2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eixo</w:t>
      </w:r>
      <w:r w:rsidR="000A6BC7" w:rsidRPr="000A6BC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4: Gestão Democrática, informação no SUAS e comunicação transparente: fortalecend</w:t>
      </w:r>
      <w:r w:rsidR="000A6BC7" w:rsidRPr="00936A2F">
        <w:rPr>
          <w:rFonts w:ascii="Arial" w:eastAsia="Times New Roman" w:hAnsi="Arial" w:cs="Arial"/>
          <w:bCs/>
          <w:sz w:val="28"/>
          <w:szCs w:val="28"/>
          <w:lang w:eastAsia="pt-BR"/>
        </w:rPr>
        <w:t>o a participação social no SUAS e eixo</w:t>
      </w:r>
      <w:r w:rsidR="000A6BC7" w:rsidRPr="000A6BC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5: Sustentabilidade Financeira e Equidade no </w:t>
      </w:r>
      <w:proofErr w:type="spellStart"/>
      <w:r w:rsidR="000A6BC7" w:rsidRPr="000A6BC7">
        <w:rPr>
          <w:rFonts w:ascii="Arial" w:eastAsia="Times New Roman" w:hAnsi="Arial" w:cs="Arial"/>
          <w:bCs/>
          <w:sz w:val="28"/>
          <w:szCs w:val="28"/>
          <w:lang w:eastAsia="pt-BR"/>
        </w:rPr>
        <w:t>Cofinanciamento</w:t>
      </w:r>
      <w:proofErr w:type="spellEnd"/>
      <w:r w:rsidR="000A6BC7" w:rsidRPr="000A6BC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do SUAS.</w:t>
      </w:r>
      <w:r w:rsidR="000A6BC7" w:rsidRPr="00936A2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Desta, forma o CMAS instituiu a comissão organizadora da</w:t>
      </w:r>
      <w:r w:rsidR="000A6BC7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A6BC7" w:rsidRPr="00936A2F">
        <w:rPr>
          <w:rFonts w:ascii="Arial" w:eastAsia="Times New Roman" w:hAnsi="Arial" w:cs="Arial"/>
          <w:sz w:val="28"/>
          <w:szCs w:val="28"/>
          <w:lang w:eastAsia="pt-BR"/>
        </w:rPr>
        <w:t>XII Conferência Municipal da Assistência Social</w:t>
      </w:r>
      <w:r w:rsidR="000A6BC7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conforme segue:</w:t>
      </w:r>
      <w:r w:rsidR="00A93B5A" w:rsidRPr="00936A2F">
        <w:rPr>
          <w:rFonts w:ascii="Arial" w:hAnsi="Arial" w:cs="Arial"/>
          <w:sz w:val="28"/>
          <w:szCs w:val="28"/>
        </w:rPr>
        <w:t xml:space="preserve"> Representantes do Poder Público, </w:t>
      </w:r>
      <w:r w:rsidR="00936A2F">
        <w:rPr>
          <w:rFonts w:ascii="Arial" w:eastAsia="Times New Roman" w:hAnsi="Arial" w:cs="Arial"/>
          <w:sz w:val="28"/>
          <w:szCs w:val="28"/>
          <w:lang w:eastAsia="pt-BR"/>
        </w:rPr>
        <w:t xml:space="preserve">Meridiana Gabriel </w:t>
      </w:r>
      <w:bookmarkStart w:id="0" w:name="_GoBack"/>
      <w:bookmarkEnd w:id="0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Secretaria</w:t>
      </w:r>
      <w:proofErr w:type="gramStart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Municipal de Assistência Social e Habitação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; Fabio </w:t>
      </w:r>
      <w:proofErr w:type="spellStart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Eggers</w:t>
      </w:r>
      <w:proofErr w:type="spellEnd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Ruppenthal</w:t>
      </w:r>
      <w:proofErr w:type="spellEnd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-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Centro de Referência de Assistência Social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e Angélica Horst -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Secretaria Municipal de Saúde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e Representantes da Sociedade Civil,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Mara Cristina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lastRenderedPageBreak/>
        <w:t>Ludwig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ab/>
        <w:t>Associação Sulina de Crédito e Assistência Rural – ASCAR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;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Lenir Correa Brenner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Usuários do Sistema Único de Assistência Social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–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SUAS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Elda </w:t>
      </w:r>
      <w:proofErr w:type="spellStart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Reuckert</w:t>
      </w:r>
      <w:proofErr w:type="spellEnd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Welzel</w:t>
      </w:r>
      <w:proofErr w:type="spellEnd"/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-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Ordem Auxiliadora das Senhoras Evangélicas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–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OASE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. Na ocasião</w:t>
      </w:r>
      <w:r w:rsidR="000A6BC7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também definida a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data de 27 (vinte e sete) do corrente ano para a realização da conferência, da mesma forma ficou a cordado que</w:t>
      </w:r>
      <w:r w:rsidR="00A93B5A" w:rsidRPr="00936A2F">
        <w:rPr>
          <w:rFonts w:ascii="Arial" w:hAnsi="Arial" w:cs="Arial"/>
          <w:sz w:val="28"/>
          <w:szCs w:val="28"/>
        </w:rPr>
        <w:t xml:space="preserve"> </w:t>
      </w:r>
      <w:r w:rsidR="00A93B5A" w:rsidRPr="00936A2F">
        <w:rPr>
          <w:rFonts w:ascii="Arial" w:eastAsia="Times New Roman" w:hAnsi="Arial" w:cs="Arial"/>
          <w:sz w:val="28"/>
          <w:szCs w:val="28"/>
          <w:lang w:eastAsia="pt-BR"/>
        </w:rPr>
        <w:t>ASCAR/EMATER iria disponibilizar de um (a) profissional para realizar</w:t>
      </w:r>
      <w:r w:rsidR="007D19AE" w:rsidRPr="00936A2F">
        <w:rPr>
          <w:rFonts w:ascii="Arial" w:hAnsi="Arial" w:cs="Arial"/>
          <w:sz w:val="28"/>
          <w:szCs w:val="28"/>
        </w:rPr>
        <w:t xml:space="preserve"> a </w:t>
      </w:r>
      <w:r w:rsidR="007D19AE" w:rsidRPr="00936A2F">
        <w:rPr>
          <w:rFonts w:ascii="Arial" w:eastAsia="Times New Roman" w:hAnsi="Arial" w:cs="Arial"/>
          <w:sz w:val="28"/>
          <w:szCs w:val="28"/>
          <w:lang w:eastAsia="pt-BR"/>
        </w:rPr>
        <w:t>Palestra/</w:t>
      </w:r>
      <w:proofErr w:type="spellStart"/>
      <w:r w:rsidR="007D19AE" w:rsidRPr="00936A2F">
        <w:rPr>
          <w:rFonts w:ascii="Arial" w:eastAsia="Times New Roman" w:hAnsi="Arial" w:cs="Arial"/>
          <w:sz w:val="28"/>
          <w:szCs w:val="28"/>
          <w:lang w:eastAsia="pt-BR"/>
        </w:rPr>
        <w:t>Painél</w:t>
      </w:r>
      <w:proofErr w:type="spellEnd"/>
      <w:r w:rsidR="007D19AE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sobre o tema e os eixos orientadores</w:t>
      </w:r>
      <w:r w:rsidR="000C5BC4" w:rsidRPr="00936A2F">
        <w:rPr>
          <w:rFonts w:ascii="Arial" w:hAnsi="Arial" w:cs="Arial"/>
          <w:sz w:val="28"/>
          <w:szCs w:val="28"/>
        </w:rPr>
        <w:t>.</w:t>
      </w:r>
      <w:r w:rsidR="003A5007" w:rsidRPr="00936A2F">
        <w:rPr>
          <w:rFonts w:ascii="Arial" w:hAnsi="Arial" w:cs="Arial"/>
          <w:sz w:val="28"/>
          <w:szCs w:val="28"/>
        </w:rPr>
        <w:t xml:space="preserve"> </w:t>
      </w:r>
      <w:r w:rsidR="00B70242" w:rsidRPr="00936A2F">
        <w:rPr>
          <w:rFonts w:ascii="Arial" w:eastAsia="Times New Roman" w:hAnsi="Arial" w:cs="Arial"/>
          <w:sz w:val="28"/>
          <w:szCs w:val="28"/>
          <w:lang w:eastAsia="pt-BR"/>
        </w:rPr>
        <w:t>Não foram apresentadas pautas para serem discutidas dentre assuntos gerais.</w:t>
      </w:r>
      <w:r w:rsidR="00B70242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40E0B" w:rsidRPr="00936A2F">
        <w:rPr>
          <w:rFonts w:ascii="Arial" w:hAnsi="Arial" w:cs="Arial"/>
          <w:sz w:val="28"/>
          <w:szCs w:val="28"/>
        </w:rPr>
        <w:t>N</w:t>
      </w:r>
      <w:r w:rsidR="00A52627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ada</w:t>
      </w:r>
      <w:r w:rsidR="006634C0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mais a tratar encerro a presente ata </w:t>
      </w:r>
      <w:r w:rsidR="00025E0C" w:rsidRPr="00936A2F">
        <w:rPr>
          <w:rFonts w:ascii="Arial" w:hAnsi="Arial" w:cs="Arial"/>
          <w:color w:val="000000"/>
          <w:sz w:val="28"/>
          <w:szCs w:val="28"/>
        </w:rPr>
        <w:t>que segue assinada por mim secretária</w:t>
      </w:r>
      <w:r w:rsidR="00025E0C" w:rsidRPr="00936A2F">
        <w:rPr>
          <w:rFonts w:ascii="Arial" w:eastAsia="Calibri" w:hAnsi="Arial" w:cs="Arial"/>
          <w:sz w:val="28"/>
          <w:szCs w:val="28"/>
        </w:rPr>
        <w:t xml:space="preserve"> </w:t>
      </w:r>
      <w:r w:rsidR="00025E0C" w:rsidRPr="00936A2F">
        <w:rPr>
          <w:rFonts w:ascii="Arial" w:hAnsi="Arial" w:cs="Arial"/>
          <w:color w:val="000000"/>
          <w:sz w:val="28"/>
          <w:szCs w:val="28"/>
        </w:rPr>
        <w:t>do CMAS</w:t>
      </w:r>
      <w:r w:rsidR="00025E0C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Eduarda </w:t>
      </w:r>
      <w:proofErr w:type="spellStart"/>
      <w:r w:rsidR="00025E0C" w:rsidRPr="00936A2F">
        <w:rPr>
          <w:rFonts w:ascii="Arial" w:eastAsia="Times New Roman" w:hAnsi="Arial" w:cs="Arial"/>
          <w:sz w:val="28"/>
          <w:szCs w:val="28"/>
          <w:lang w:eastAsia="pt-BR"/>
        </w:rPr>
        <w:t>Luise</w:t>
      </w:r>
      <w:proofErr w:type="spellEnd"/>
      <w:r w:rsidR="00025E0C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A. </w:t>
      </w:r>
      <w:proofErr w:type="spellStart"/>
      <w:proofErr w:type="gramStart"/>
      <w:r w:rsidR="00025E0C" w:rsidRPr="00936A2F">
        <w:rPr>
          <w:rFonts w:ascii="Arial" w:eastAsia="Times New Roman" w:hAnsi="Arial" w:cs="Arial"/>
          <w:sz w:val="28"/>
          <w:szCs w:val="28"/>
          <w:lang w:eastAsia="pt-BR"/>
        </w:rPr>
        <w:t>klein</w:t>
      </w:r>
      <w:proofErr w:type="spellEnd"/>
      <w:proofErr w:type="gramEnd"/>
      <w:r w:rsidR="00025E0C" w:rsidRPr="00936A2F">
        <w:rPr>
          <w:rFonts w:ascii="Arial" w:hAnsi="Arial" w:cs="Arial"/>
          <w:color w:val="000000"/>
          <w:sz w:val="28"/>
          <w:szCs w:val="28"/>
        </w:rPr>
        <w:t xml:space="preserve"> e pela presidente do CMAS,</w:t>
      </w:r>
      <w:r w:rsidR="00025E0C" w:rsidRPr="00936A2F">
        <w:rPr>
          <w:rFonts w:ascii="Arial" w:hAnsi="Arial" w:cs="Arial"/>
          <w:sz w:val="28"/>
          <w:szCs w:val="28"/>
        </w:rPr>
        <w:t xml:space="preserve"> </w:t>
      </w:r>
      <w:r w:rsidR="007C1D60" w:rsidRPr="00936A2F">
        <w:rPr>
          <w:rFonts w:ascii="Arial" w:hAnsi="Arial" w:cs="Arial"/>
          <w:sz w:val="28"/>
          <w:szCs w:val="28"/>
        </w:rPr>
        <w:t>Lenir Correa Brenner</w:t>
      </w:r>
      <w:r w:rsidR="00025E0C" w:rsidRPr="00936A2F">
        <w:rPr>
          <w:rFonts w:ascii="Arial" w:hAnsi="Arial" w:cs="Arial"/>
          <w:color w:val="000000"/>
          <w:sz w:val="28"/>
          <w:szCs w:val="28"/>
        </w:rPr>
        <w:t>. Demais assinaturas em livro próprio.</w:t>
      </w:r>
    </w:p>
    <w:sectPr w:rsidR="00DA04C3" w:rsidRPr="00936A2F" w:rsidSect="003A5007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D2"/>
    <w:rsid w:val="00006DD8"/>
    <w:rsid w:val="00025E0C"/>
    <w:rsid w:val="000301D0"/>
    <w:rsid w:val="00073494"/>
    <w:rsid w:val="00075650"/>
    <w:rsid w:val="000866AE"/>
    <w:rsid w:val="000A6B8E"/>
    <w:rsid w:val="000A6BC7"/>
    <w:rsid w:val="000B08D6"/>
    <w:rsid w:val="000C5BC4"/>
    <w:rsid w:val="000C6E66"/>
    <w:rsid w:val="000D38E4"/>
    <w:rsid w:val="000F19B3"/>
    <w:rsid w:val="001026F0"/>
    <w:rsid w:val="00140E0B"/>
    <w:rsid w:val="0015295E"/>
    <w:rsid w:val="00156468"/>
    <w:rsid w:val="00170E50"/>
    <w:rsid w:val="00197EE4"/>
    <w:rsid w:val="001A4C7E"/>
    <w:rsid w:val="001A5BC6"/>
    <w:rsid w:val="001C28DB"/>
    <w:rsid w:val="001C54CC"/>
    <w:rsid w:val="00204854"/>
    <w:rsid w:val="0020626F"/>
    <w:rsid w:val="0026412C"/>
    <w:rsid w:val="0026649F"/>
    <w:rsid w:val="00277DB8"/>
    <w:rsid w:val="002B4FDA"/>
    <w:rsid w:val="002C4BB3"/>
    <w:rsid w:val="002C4F38"/>
    <w:rsid w:val="00307714"/>
    <w:rsid w:val="00320F46"/>
    <w:rsid w:val="00325240"/>
    <w:rsid w:val="003863A4"/>
    <w:rsid w:val="0039733B"/>
    <w:rsid w:val="003A5007"/>
    <w:rsid w:val="003C7B04"/>
    <w:rsid w:val="003D2039"/>
    <w:rsid w:val="003D2832"/>
    <w:rsid w:val="00413860"/>
    <w:rsid w:val="0042108A"/>
    <w:rsid w:val="004B375C"/>
    <w:rsid w:val="004C1F75"/>
    <w:rsid w:val="004C711E"/>
    <w:rsid w:val="004F04B0"/>
    <w:rsid w:val="004F68EB"/>
    <w:rsid w:val="00511AC0"/>
    <w:rsid w:val="00512CBE"/>
    <w:rsid w:val="00535742"/>
    <w:rsid w:val="00597CD1"/>
    <w:rsid w:val="005B0605"/>
    <w:rsid w:val="005C23F9"/>
    <w:rsid w:val="005D1F5D"/>
    <w:rsid w:val="005E4447"/>
    <w:rsid w:val="005E4B60"/>
    <w:rsid w:val="005F306A"/>
    <w:rsid w:val="00610443"/>
    <w:rsid w:val="00611A5C"/>
    <w:rsid w:val="00617E78"/>
    <w:rsid w:val="006202CB"/>
    <w:rsid w:val="00627023"/>
    <w:rsid w:val="006348F9"/>
    <w:rsid w:val="00641825"/>
    <w:rsid w:val="00644401"/>
    <w:rsid w:val="006634C0"/>
    <w:rsid w:val="00672C2F"/>
    <w:rsid w:val="00684B48"/>
    <w:rsid w:val="006A1DE1"/>
    <w:rsid w:val="006D521B"/>
    <w:rsid w:val="00707F5C"/>
    <w:rsid w:val="0074003A"/>
    <w:rsid w:val="00751647"/>
    <w:rsid w:val="00755F41"/>
    <w:rsid w:val="00757D9D"/>
    <w:rsid w:val="00762E3C"/>
    <w:rsid w:val="00781CDF"/>
    <w:rsid w:val="00797D21"/>
    <w:rsid w:val="007B6C32"/>
    <w:rsid w:val="007C1D60"/>
    <w:rsid w:val="007D19AE"/>
    <w:rsid w:val="008052ED"/>
    <w:rsid w:val="00812985"/>
    <w:rsid w:val="00844E2C"/>
    <w:rsid w:val="008A0B3C"/>
    <w:rsid w:val="008B6D23"/>
    <w:rsid w:val="008E2D5D"/>
    <w:rsid w:val="008F6528"/>
    <w:rsid w:val="009223D2"/>
    <w:rsid w:val="00936A2F"/>
    <w:rsid w:val="009500A2"/>
    <w:rsid w:val="0097327C"/>
    <w:rsid w:val="00987D82"/>
    <w:rsid w:val="009952C0"/>
    <w:rsid w:val="009D2AB9"/>
    <w:rsid w:val="009E135A"/>
    <w:rsid w:val="00A15570"/>
    <w:rsid w:val="00A32BA9"/>
    <w:rsid w:val="00A52627"/>
    <w:rsid w:val="00A65887"/>
    <w:rsid w:val="00A93B5A"/>
    <w:rsid w:val="00AB42C9"/>
    <w:rsid w:val="00AD0B94"/>
    <w:rsid w:val="00AD2987"/>
    <w:rsid w:val="00AD4EA8"/>
    <w:rsid w:val="00AD57ED"/>
    <w:rsid w:val="00AD7E9C"/>
    <w:rsid w:val="00AE19B2"/>
    <w:rsid w:val="00AE3862"/>
    <w:rsid w:val="00B07AF2"/>
    <w:rsid w:val="00B127C1"/>
    <w:rsid w:val="00B333B3"/>
    <w:rsid w:val="00B3551A"/>
    <w:rsid w:val="00B70242"/>
    <w:rsid w:val="00B76DBE"/>
    <w:rsid w:val="00BA2778"/>
    <w:rsid w:val="00BC3C1F"/>
    <w:rsid w:val="00BC7D48"/>
    <w:rsid w:val="00BE7642"/>
    <w:rsid w:val="00BF2650"/>
    <w:rsid w:val="00C0094B"/>
    <w:rsid w:val="00C14AA6"/>
    <w:rsid w:val="00C157CF"/>
    <w:rsid w:val="00C24D06"/>
    <w:rsid w:val="00C34BBF"/>
    <w:rsid w:val="00C65CB9"/>
    <w:rsid w:val="00C71A19"/>
    <w:rsid w:val="00C85530"/>
    <w:rsid w:val="00CA4D6F"/>
    <w:rsid w:val="00D074F5"/>
    <w:rsid w:val="00D23A39"/>
    <w:rsid w:val="00D24048"/>
    <w:rsid w:val="00D33B97"/>
    <w:rsid w:val="00D35471"/>
    <w:rsid w:val="00D66335"/>
    <w:rsid w:val="00D72EC0"/>
    <w:rsid w:val="00D77662"/>
    <w:rsid w:val="00D8115D"/>
    <w:rsid w:val="00DA04C3"/>
    <w:rsid w:val="00E02BB9"/>
    <w:rsid w:val="00E349FE"/>
    <w:rsid w:val="00E36B5A"/>
    <w:rsid w:val="00E437E5"/>
    <w:rsid w:val="00E53864"/>
    <w:rsid w:val="00E6615D"/>
    <w:rsid w:val="00F16955"/>
    <w:rsid w:val="00F20BB9"/>
    <w:rsid w:val="00F36AD7"/>
    <w:rsid w:val="00F45160"/>
    <w:rsid w:val="00F55CAE"/>
    <w:rsid w:val="00F67149"/>
    <w:rsid w:val="00F712E5"/>
    <w:rsid w:val="00FB5FE7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cp:lastPrinted>2025-05-06T12:34:00Z</cp:lastPrinted>
  <dcterms:created xsi:type="dcterms:W3CDTF">2023-12-12T20:11:00Z</dcterms:created>
  <dcterms:modified xsi:type="dcterms:W3CDTF">2025-05-29T12:06:00Z</dcterms:modified>
</cp:coreProperties>
</file>