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A3" w:rsidRPr="00A95155" w:rsidRDefault="00A26CA3" w:rsidP="00A26C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A26CA3" w:rsidRPr="00A95155" w:rsidRDefault="00A26CA3" w:rsidP="00A26C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A95155">
        <w:rPr>
          <w:rFonts w:eastAsia="Times New Roman"/>
          <w:b/>
          <w:sz w:val="24"/>
          <w:szCs w:val="24"/>
          <w:u w:val="single"/>
          <w:lang w:eastAsia="pt-BR"/>
        </w:rPr>
        <w:t xml:space="preserve">CONTRATO </w:t>
      </w:r>
      <w:r w:rsidRPr="002E6318">
        <w:rPr>
          <w:rFonts w:eastAsia="Times New Roman"/>
          <w:b/>
          <w:sz w:val="24"/>
          <w:szCs w:val="24"/>
          <w:u w:val="single"/>
          <w:lang w:eastAsia="pt-BR"/>
        </w:rPr>
        <w:t>4.01-01</w:t>
      </w:r>
      <w:r w:rsidRPr="00A95155">
        <w:rPr>
          <w:rFonts w:eastAsia="Times New Roman"/>
          <w:b/>
          <w:sz w:val="24"/>
          <w:szCs w:val="24"/>
          <w:u w:val="single"/>
          <w:lang w:eastAsia="pt-BR"/>
        </w:rPr>
        <w:t>/</w:t>
      </w:r>
      <w:r w:rsidRPr="002E6318">
        <w:rPr>
          <w:rFonts w:eastAsia="Times New Roman"/>
          <w:b/>
          <w:sz w:val="24"/>
          <w:szCs w:val="24"/>
          <w:u w:val="single"/>
          <w:lang w:eastAsia="pt-BR"/>
        </w:rPr>
        <w:t>2020</w:t>
      </w:r>
    </w:p>
    <w:p w:rsidR="00A26CA3" w:rsidRPr="00A95155" w:rsidRDefault="00A26CA3" w:rsidP="00A26C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A95155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Pregão Presencial nº </w:t>
      </w:r>
      <w:r w:rsidRPr="002E6318">
        <w:rPr>
          <w:rFonts w:eastAsia="Times New Roman"/>
          <w:b/>
          <w:bCs/>
          <w:color w:val="000000"/>
          <w:sz w:val="24"/>
          <w:szCs w:val="24"/>
          <w:lang w:eastAsia="pt-BR"/>
        </w:rPr>
        <w:t>4</w:t>
      </w:r>
      <w:r w:rsidRPr="00A95155">
        <w:rPr>
          <w:rFonts w:eastAsia="Times New Roman"/>
          <w:b/>
          <w:bCs/>
          <w:color w:val="000000"/>
          <w:sz w:val="24"/>
          <w:szCs w:val="24"/>
          <w:lang w:eastAsia="pt-BR"/>
        </w:rPr>
        <w:t>/</w:t>
      </w:r>
      <w:r w:rsidRPr="002E6318">
        <w:rPr>
          <w:rFonts w:eastAsia="Times New Roman"/>
          <w:b/>
          <w:bCs/>
          <w:color w:val="000000"/>
          <w:sz w:val="24"/>
          <w:szCs w:val="24"/>
          <w:lang w:eastAsia="pt-BR"/>
        </w:rPr>
        <w:t>2020</w:t>
      </w:r>
      <w:r w:rsidRPr="00A95155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</w:p>
    <w:p w:rsidR="00A26CA3" w:rsidRPr="00A95155" w:rsidRDefault="00A26CA3" w:rsidP="00A26C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4"/>
          <w:szCs w:val="24"/>
          <w:lang w:eastAsia="pt-BR"/>
        </w:rPr>
      </w:pPr>
      <w:r w:rsidRPr="002E6318">
        <w:rPr>
          <w:rFonts w:eastAsia="Times New Roman"/>
          <w:b/>
          <w:bCs/>
          <w:sz w:val="24"/>
          <w:szCs w:val="24"/>
          <w:lang w:eastAsia="pt-BR"/>
        </w:rPr>
        <w:t>Menor preço - Total Por Item</w:t>
      </w: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lang w:eastAsia="ar-SA"/>
        </w:rPr>
      </w:pPr>
      <w:r w:rsidRPr="00A95155">
        <w:rPr>
          <w:rFonts w:eastAsia="Arial Unicode MS"/>
          <w:b/>
          <w:sz w:val="24"/>
          <w:szCs w:val="24"/>
          <w:lang w:eastAsia="ar-SA"/>
        </w:rPr>
        <w:t xml:space="preserve">Data da Assinatura: </w:t>
      </w:r>
      <w:r w:rsidRPr="002E6318">
        <w:rPr>
          <w:rFonts w:eastAsia="Arial Unicode MS"/>
          <w:b/>
          <w:sz w:val="24"/>
          <w:szCs w:val="24"/>
          <w:lang w:eastAsia="ar-SA"/>
        </w:rPr>
        <w:t>18/02/2020</w:t>
      </w: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  <w:r w:rsidRPr="00A95155">
        <w:rPr>
          <w:rFonts w:eastAsia="Arial Unicode MS"/>
          <w:b/>
          <w:sz w:val="24"/>
          <w:szCs w:val="24"/>
          <w:lang w:eastAsia="ar-SA"/>
        </w:rPr>
        <w:t xml:space="preserve">Data de Expiração: </w:t>
      </w:r>
      <w:r w:rsidRPr="002E6318">
        <w:rPr>
          <w:rFonts w:eastAsia="Arial Unicode MS"/>
          <w:b/>
          <w:sz w:val="24"/>
          <w:szCs w:val="24"/>
          <w:lang w:eastAsia="ar-SA"/>
        </w:rPr>
        <w:t>31/12/2020</w:t>
      </w: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A26CA3" w:rsidRPr="00A95155" w:rsidRDefault="00A26CA3" w:rsidP="00A26CA3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eastAsia="Times New Roman"/>
          <w:sz w:val="24"/>
          <w:szCs w:val="24"/>
          <w:shd w:val="clear" w:color="auto" w:fill="FF0000"/>
          <w:lang w:eastAsia="pt-BR"/>
        </w:rPr>
      </w:pPr>
      <w:r w:rsidRPr="00A95155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CONTRATO QUE ENTRE SI CELEBRAM </w:t>
      </w:r>
      <w:r w:rsidRPr="00A95155">
        <w:rPr>
          <w:rFonts w:eastAsia="Times New Roman"/>
          <w:b/>
          <w:sz w:val="24"/>
          <w:szCs w:val="24"/>
          <w:lang w:eastAsia="pt-BR"/>
        </w:rPr>
        <w:t>PREFEITURA MUNICIPAL DE QUINZE DE NOVEMBRO, RS,</w:t>
      </w:r>
      <w:r w:rsidRPr="002E6318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E ADRIANA GRAMINHO </w:t>
      </w:r>
      <w:proofErr w:type="gramStart"/>
      <w:r w:rsidRPr="002E6318">
        <w:rPr>
          <w:rFonts w:eastAsia="Times New Roman"/>
          <w:b/>
          <w:bCs/>
          <w:color w:val="000000"/>
          <w:sz w:val="24"/>
          <w:szCs w:val="24"/>
          <w:lang w:eastAsia="pt-BR"/>
        </w:rPr>
        <w:t>AMARAL</w:t>
      </w:r>
      <w:proofErr w:type="gramEnd"/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A26CA3" w:rsidRPr="00A95155" w:rsidRDefault="00A26CA3" w:rsidP="00A26C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pt-BR"/>
        </w:rPr>
      </w:pPr>
      <w:r w:rsidRPr="00A95155">
        <w:rPr>
          <w:rFonts w:eastAsia="Times New Roman"/>
          <w:b/>
          <w:sz w:val="24"/>
          <w:szCs w:val="24"/>
          <w:lang w:eastAsia="pt-BR"/>
        </w:rPr>
        <w:t>MUNICÍPIO DE QUINZE DE NOVEMBRO, RS, por intermédio da PREFEITURA MUNICIPAL DE QUINZE DE NOVEMBRO, RS</w:t>
      </w:r>
      <w:r w:rsidRPr="00A95155">
        <w:rPr>
          <w:rFonts w:eastAsia="Times New Roman"/>
          <w:sz w:val="24"/>
          <w:szCs w:val="24"/>
          <w:lang w:eastAsia="pt-BR"/>
        </w:rPr>
        <w:t xml:space="preserve">, com sede na Rua Gonçalves Dias, 875, inscrito no CNPJ sob nº 91.574.764/0001-46, representado pelo </w:t>
      </w:r>
      <w:r w:rsidRPr="00A95155">
        <w:rPr>
          <w:rFonts w:eastAsia="Times New Roman"/>
          <w:b/>
          <w:sz w:val="24"/>
          <w:szCs w:val="24"/>
          <w:lang w:eastAsia="pt-BR"/>
        </w:rPr>
        <w:t>Prefeito Municipal GUSTAVO PEUKERT</w:t>
      </w:r>
      <w:r w:rsidRPr="00A95155">
        <w:rPr>
          <w:rFonts w:eastAsia="Times New Roman"/>
          <w:sz w:val="24"/>
          <w:szCs w:val="24"/>
          <w:lang w:eastAsia="pt-BR"/>
        </w:rPr>
        <w:t xml:space="preserve"> </w:t>
      </w:r>
      <w:r w:rsidRPr="00A95155">
        <w:rPr>
          <w:rFonts w:eastAsia="Times New Roman"/>
          <w:b/>
          <w:sz w:val="24"/>
          <w:szCs w:val="24"/>
          <w:lang w:eastAsia="pt-BR"/>
        </w:rPr>
        <w:t>STOLTE</w:t>
      </w:r>
      <w:r w:rsidRPr="00A95155">
        <w:rPr>
          <w:rFonts w:eastAsia="Times New Roman"/>
          <w:sz w:val="24"/>
          <w:szCs w:val="24"/>
          <w:lang w:eastAsia="pt-BR"/>
        </w:rPr>
        <w:t xml:space="preserve">, brasileiro, gestor público, CPF 834.493.960-72, </w:t>
      </w:r>
      <w:proofErr w:type="gramStart"/>
      <w:r w:rsidRPr="00A95155">
        <w:rPr>
          <w:rFonts w:eastAsia="Times New Roman"/>
          <w:sz w:val="24"/>
          <w:szCs w:val="24"/>
          <w:lang w:eastAsia="pt-BR"/>
        </w:rPr>
        <w:t>RG.</w:t>
      </w:r>
      <w:proofErr w:type="gramEnd"/>
      <w:r w:rsidRPr="00A95155">
        <w:rPr>
          <w:rFonts w:eastAsia="Times New Roman"/>
          <w:sz w:val="24"/>
          <w:szCs w:val="24"/>
          <w:lang w:eastAsia="pt-BR"/>
        </w:rPr>
        <w:t xml:space="preserve">SSP.RS. 3080485133, residente e domiciliado na Rua Pró-Moradia, 153, Bairro centro, na cidade de Quinze de Novembro, RS, como </w:t>
      </w:r>
      <w:r w:rsidRPr="00A95155">
        <w:rPr>
          <w:rFonts w:eastAsia="Times New Roman"/>
          <w:b/>
          <w:sz w:val="24"/>
          <w:szCs w:val="24"/>
          <w:u w:val="single"/>
          <w:lang w:eastAsia="pt-BR"/>
        </w:rPr>
        <w:t>CONTRATANTE</w:t>
      </w:r>
      <w:r w:rsidRPr="00A95155">
        <w:rPr>
          <w:rFonts w:eastAsia="Times New Roman"/>
          <w:sz w:val="24"/>
          <w:szCs w:val="24"/>
          <w:lang w:eastAsia="pt-BR"/>
        </w:rPr>
        <w:t xml:space="preserve">, e </w:t>
      </w:r>
      <w:r w:rsidRPr="002E6318">
        <w:rPr>
          <w:rFonts w:eastAsia="Times New Roman"/>
          <w:sz w:val="24"/>
          <w:szCs w:val="24"/>
          <w:lang w:eastAsia="pt-BR"/>
        </w:rPr>
        <w:t>ADRIANA GRAMINHO AMARAL</w:t>
      </w:r>
      <w:r w:rsidRPr="00A95155">
        <w:rPr>
          <w:rFonts w:eastAsia="Times New Roman"/>
          <w:sz w:val="24"/>
          <w:szCs w:val="24"/>
          <w:lang w:eastAsia="pt-BR"/>
        </w:rPr>
        <w:t xml:space="preserve">, pessoa jurídica de direito privado, inscrita no CNPJ sob o nº </w:t>
      </w:r>
      <w:r w:rsidRPr="002E6318">
        <w:rPr>
          <w:rFonts w:eastAsia="Times New Roman"/>
          <w:sz w:val="24"/>
          <w:szCs w:val="24"/>
          <w:lang w:eastAsia="pt-BR"/>
        </w:rPr>
        <w:t>17.852.470/0001-86</w:t>
      </w:r>
      <w:r w:rsidRPr="00A95155">
        <w:rPr>
          <w:rFonts w:eastAsia="Times New Roman"/>
          <w:sz w:val="24"/>
          <w:szCs w:val="24"/>
          <w:lang w:eastAsia="pt-BR"/>
        </w:rPr>
        <w:t xml:space="preserve">, com sede na </w:t>
      </w:r>
      <w:r w:rsidRPr="002E6318">
        <w:rPr>
          <w:rFonts w:eastAsia="Times New Roman"/>
          <w:sz w:val="24"/>
          <w:szCs w:val="24"/>
          <w:lang w:eastAsia="pt-BR"/>
        </w:rPr>
        <w:t>RUA EDMUNDO PRANTE</w:t>
      </w:r>
      <w:r w:rsidRPr="00A95155">
        <w:rPr>
          <w:rFonts w:eastAsia="Times New Roman"/>
          <w:sz w:val="24"/>
          <w:szCs w:val="24"/>
          <w:lang w:eastAsia="pt-BR"/>
        </w:rPr>
        <w:t xml:space="preserve"> </w:t>
      </w:r>
      <w:r w:rsidRPr="002E6318">
        <w:rPr>
          <w:rFonts w:eastAsia="Times New Roman"/>
          <w:sz w:val="24"/>
          <w:szCs w:val="24"/>
          <w:lang w:eastAsia="pt-BR"/>
        </w:rPr>
        <w:t>379</w:t>
      </w:r>
      <w:r w:rsidR="002E6318" w:rsidRPr="002E6318">
        <w:rPr>
          <w:rFonts w:eastAsia="Times New Roman"/>
          <w:sz w:val="24"/>
          <w:szCs w:val="24"/>
          <w:lang w:eastAsia="pt-BR"/>
        </w:rPr>
        <w:t>,</w:t>
      </w:r>
      <w:r w:rsidRPr="00A95155">
        <w:rPr>
          <w:rFonts w:eastAsia="Times New Roman"/>
          <w:sz w:val="24"/>
          <w:szCs w:val="24"/>
          <w:lang w:eastAsia="pt-BR"/>
        </w:rPr>
        <w:t xml:space="preserve"> </w:t>
      </w:r>
      <w:r w:rsidRPr="002E6318">
        <w:rPr>
          <w:rFonts w:eastAsia="Times New Roman"/>
          <w:sz w:val="24"/>
          <w:szCs w:val="24"/>
          <w:lang w:eastAsia="pt-BR"/>
        </w:rPr>
        <w:t>QUINZE DE NOVEMBRO</w:t>
      </w:r>
      <w:r w:rsidRPr="00A95155">
        <w:rPr>
          <w:rFonts w:eastAsia="Times New Roman"/>
          <w:sz w:val="24"/>
          <w:szCs w:val="24"/>
          <w:lang w:eastAsia="pt-BR"/>
        </w:rPr>
        <w:t xml:space="preserve"> </w:t>
      </w:r>
      <w:r w:rsidRPr="002E6318">
        <w:rPr>
          <w:rFonts w:eastAsia="Times New Roman"/>
          <w:sz w:val="24"/>
          <w:szCs w:val="24"/>
          <w:lang w:eastAsia="pt-BR"/>
        </w:rPr>
        <w:t>RS</w:t>
      </w:r>
      <w:r w:rsidRPr="00A95155">
        <w:rPr>
          <w:rFonts w:eastAsia="Times New Roman"/>
          <w:sz w:val="24"/>
          <w:szCs w:val="24"/>
          <w:lang w:eastAsia="pt-BR"/>
        </w:rPr>
        <w:t xml:space="preserve">, neste ato representada por </w:t>
      </w:r>
      <w:r w:rsidRPr="002E6318">
        <w:rPr>
          <w:rFonts w:eastAsia="Times New Roman"/>
          <w:sz w:val="24"/>
          <w:szCs w:val="24"/>
          <w:lang w:eastAsia="pt-BR"/>
        </w:rPr>
        <w:t>Adriana Graminho Amaral</w:t>
      </w:r>
      <w:r w:rsidRPr="00A95155">
        <w:rPr>
          <w:rFonts w:eastAsia="Times New Roman"/>
          <w:sz w:val="24"/>
          <w:szCs w:val="24"/>
          <w:lang w:eastAsia="pt-BR"/>
        </w:rPr>
        <w:t xml:space="preserve"> portador do RG nº </w:t>
      </w:r>
      <w:r w:rsidRPr="002E6318">
        <w:rPr>
          <w:rFonts w:eastAsia="Times New Roman"/>
          <w:sz w:val="24"/>
          <w:szCs w:val="24"/>
          <w:lang w:eastAsia="pt-BR"/>
        </w:rPr>
        <w:t>9063448915</w:t>
      </w:r>
      <w:r w:rsidRPr="00A95155">
        <w:rPr>
          <w:rFonts w:eastAsia="Times New Roman"/>
          <w:sz w:val="24"/>
          <w:szCs w:val="24"/>
          <w:lang w:eastAsia="pt-BR"/>
        </w:rPr>
        <w:t xml:space="preserve">, inscrito no CPF/MF sob o Nº </w:t>
      </w:r>
      <w:r w:rsidRPr="002E6318">
        <w:rPr>
          <w:rFonts w:eastAsia="Times New Roman"/>
          <w:sz w:val="24"/>
          <w:szCs w:val="24"/>
          <w:lang w:eastAsia="pt-BR"/>
        </w:rPr>
        <w:t>686.591.210-15</w:t>
      </w:r>
      <w:r w:rsidRPr="00A95155">
        <w:rPr>
          <w:rFonts w:eastAsia="Times New Roman"/>
          <w:sz w:val="24"/>
          <w:szCs w:val="24"/>
          <w:lang w:eastAsia="pt-BR"/>
        </w:rPr>
        <w:t xml:space="preserve">, como </w:t>
      </w:r>
      <w:r w:rsidRPr="00A95155">
        <w:rPr>
          <w:rFonts w:eastAsia="Times New Roman"/>
          <w:b/>
          <w:sz w:val="24"/>
          <w:szCs w:val="24"/>
          <w:u w:val="single"/>
          <w:lang w:eastAsia="pt-BR"/>
        </w:rPr>
        <w:t>CONTRATADA</w:t>
      </w:r>
      <w:r w:rsidRPr="00A95155">
        <w:rPr>
          <w:rFonts w:eastAsia="Times New Roman"/>
          <w:sz w:val="24"/>
          <w:szCs w:val="24"/>
          <w:lang w:eastAsia="pt-BR"/>
        </w:rPr>
        <w:t xml:space="preserve">, celebram o presente CONTRATO, em observância ao processo de Licitação </w:t>
      </w:r>
      <w:r w:rsidRPr="002E6318">
        <w:rPr>
          <w:rFonts w:eastAsia="Times New Roman"/>
          <w:sz w:val="24"/>
          <w:szCs w:val="24"/>
          <w:lang w:eastAsia="pt-BR"/>
        </w:rPr>
        <w:t>Pregão</w:t>
      </w:r>
      <w:r w:rsidRPr="00A95155">
        <w:rPr>
          <w:rFonts w:eastAsia="Times New Roman"/>
          <w:sz w:val="24"/>
          <w:szCs w:val="24"/>
          <w:u w:val="single"/>
          <w:lang w:eastAsia="pt-BR"/>
        </w:rPr>
        <w:t xml:space="preserve"> Nº </w:t>
      </w:r>
      <w:r w:rsidRPr="002E6318">
        <w:rPr>
          <w:rFonts w:eastAsia="Times New Roman"/>
          <w:sz w:val="24"/>
          <w:szCs w:val="24"/>
          <w:u w:val="single"/>
          <w:lang w:eastAsia="pt-BR"/>
        </w:rPr>
        <w:t>4</w:t>
      </w:r>
      <w:r w:rsidRPr="00A95155">
        <w:rPr>
          <w:rFonts w:eastAsia="Times New Roman"/>
          <w:sz w:val="24"/>
          <w:szCs w:val="24"/>
          <w:u w:val="single"/>
          <w:lang w:eastAsia="pt-BR"/>
        </w:rPr>
        <w:t>/</w:t>
      </w:r>
      <w:r w:rsidRPr="002E6318">
        <w:rPr>
          <w:rFonts w:eastAsia="Times New Roman"/>
          <w:sz w:val="24"/>
          <w:szCs w:val="24"/>
          <w:u w:val="single"/>
          <w:lang w:eastAsia="pt-BR"/>
        </w:rPr>
        <w:t>2020</w:t>
      </w:r>
      <w:r w:rsidRPr="00A95155">
        <w:rPr>
          <w:rFonts w:eastAsia="Times New Roman"/>
          <w:sz w:val="24"/>
          <w:szCs w:val="24"/>
          <w:lang w:eastAsia="pt-BR"/>
        </w:rPr>
        <w:t>, regendo-se pela Lei Federal nº 10.520/2002 e suas alterações e atualizações posteriores, aplicando-se, subsidiariamente, as normas da Lei nº 8.666/93 e suas alterações e atualizações posteriores, as normas da Lei n° 8.078, de 11 de setembro de 1990 (Código de Defesa do Consumidor),  pelo Código Civil Brasileiro e legislação estadual pertinente, assim como pelas condições do Edital, pelos termos da proposta e cláusulas seguintes:</w:t>
      </w:r>
    </w:p>
    <w:p w:rsidR="00A26CA3" w:rsidRPr="00A95155" w:rsidRDefault="00A26CA3" w:rsidP="00A26CA3">
      <w:pPr>
        <w:suppressAutoHyphens/>
        <w:autoSpaceDE w:val="0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ar-SA"/>
        </w:rPr>
      </w:pP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A95155">
        <w:rPr>
          <w:rFonts w:eastAsia="Arial Unicode MS"/>
          <w:b/>
          <w:sz w:val="24"/>
          <w:szCs w:val="24"/>
          <w:lang w:eastAsia="ar-SA"/>
        </w:rPr>
        <w:t>CLÁUSULA PRIMEIRA - DO OBJETO E EXECUÇÃO</w:t>
      </w:r>
    </w:p>
    <w:p w:rsidR="00A26CA3" w:rsidRPr="00A95155" w:rsidRDefault="00A26CA3" w:rsidP="00A26CA3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ar-SA"/>
        </w:rPr>
      </w:pPr>
      <w:r w:rsidRPr="00A95155">
        <w:rPr>
          <w:rFonts w:eastAsia="Times New Roman"/>
          <w:color w:val="000000"/>
          <w:sz w:val="24"/>
          <w:szCs w:val="24"/>
          <w:lang w:eastAsia="ar-SA"/>
        </w:rPr>
        <w:t xml:space="preserve">O objeto do presente contrato é o </w:t>
      </w:r>
      <w:r w:rsidRPr="002E6318">
        <w:rPr>
          <w:rFonts w:eastAsia="Times New Roman"/>
          <w:color w:val="000000"/>
          <w:sz w:val="24"/>
          <w:szCs w:val="24"/>
          <w:lang w:eastAsia="ar-SA"/>
        </w:rPr>
        <w:t>prestação de serviços de Treinamento em desenvolvimento profissional e gerencial voltados a assegurar ações no âmbito da politica de assistência social</w:t>
      </w:r>
      <w:r w:rsidRPr="00A95155">
        <w:rPr>
          <w:rFonts w:eastAsia="Times New Roman"/>
          <w:color w:val="000000"/>
          <w:sz w:val="24"/>
          <w:szCs w:val="24"/>
          <w:lang w:eastAsia="ar-SA"/>
        </w:rPr>
        <w:t>, de acordo com as especificações constantes do Anexo I e da proposta da CONTRATADA que, independentemente de transcrição, integram este instrumento.</w:t>
      </w:r>
    </w:p>
    <w:p w:rsidR="00A26CA3" w:rsidRPr="00A95155" w:rsidRDefault="00A26CA3" w:rsidP="00A26CA3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A26CA3" w:rsidRPr="00A95155" w:rsidRDefault="00A26CA3" w:rsidP="00A26CA3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ar-SA"/>
        </w:rPr>
      </w:pPr>
      <w:r w:rsidRPr="00A95155">
        <w:rPr>
          <w:rFonts w:eastAsia="Times New Roman"/>
          <w:color w:val="000000"/>
          <w:sz w:val="24"/>
          <w:szCs w:val="24"/>
          <w:lang w:eastAsia="ar-SA"/>
        </w:rPr>
        <w:t>Para o presente contrato, fica definido o seguinte quantitativo:</w:t>
      </w:r>
    </w:p>
    <w:p w:rsidR="00A26CA3" w:rsidRPr="00A95155" w:rsidRDefault="00A26CA3" w:rsidP="00A26CA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709"/>
        <w:gridCol w:w="3516"/>
        <w:gridCol w:w="736"/>
        <w:gridCol w:w="993"/>
        <w:gridCol w:w="1134"/>
        <w:gridCol w:w="1383"/>
      </w:tblGrid>
      <w:tr w:rsidR="00A26CA3" w:rsidRPr="00A95155" w:rsidTr="002E6318">
        <w:tc>
          <w:tcPr>
            <w:tcW w:w="664" w:type="dxa"/>
            <w:shd w:val="clear" w:color="auto" w:fill="auto"/>
          </w:tcPr>
          <w:p w:rsidR="00A26CA3" w:rsidRPr="00A95155" w:rsidRDefault="00A26CA3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A95155">
              <w:rPr>
                <w:rFonts w:eastAsia="Calibri"/>
                <w:color w:val="000000"/>
                <w:sz w:val="24"/>
                <w:szCs w:val="24"/>
                <w:lang w:eastAsia="ar-SA"/>
              </w:rPr>
              <w:t>Lote</w:t>
            </w:r>
          </w:p>
        </w:tc>
        <w:tc>
          <w:tcPr>
            <w:tcW w:w="709" w:type="dxa"/>
            <w:shd w:val="clear" w:color="auto" w:fill="auto"/>
          </w:tcPr>
          <w:p w:rsidR="00A26CA3" w:rsidRPr="00A95155" w:rsidRDefault="00A26CA3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A95155">
              <w:rPr>
                <w:rFonts w:eastAsia="Calibri"/>
                <w:color w:val="000000"/>
                <w:sz w:val="24"/>
                <w:szCs w:val="24"/>
                <w:lang w:eastAsia="ar-SA"/>
              </w:rPr>
              <w:t>Item</w:t>
            </w:r>
          </w:p>
        </w:tc>
        <w:tc>
          <w:tcPr>
            <w:tcW w:w="3516" w:type="dxa"/>
            <w:shd w:val="clear" w:color="auto" w:fill="auto"/>
          </w:tcPr>
          <w:p w:rsidR="00A26CA3" w:rsidRPr="00A95155" w:rsidRDefault="00A26CA3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A95155">
              <w:rPr>
                <w:rFonts w:eastAsia="Calibri"/>
                <w:color w:val="000000"/>
                <w:sz w:val="24"/>
                <w:szCs w:val="24"/>
                <w:lang w:eastAsia="ar-SA"/>
              </w:rPr>
              <w:t>Descrição</w:t>
            </w:r>
          </w:p>
        </w:tc>
        <w:tc>
          <w:tcPr>
            <w:tcW w:w="736" w:type="dxa"/>
            <w:shd w:val="clear" w:color="auto" w:fill="auto"/>
          </w:tcPr>
          <w:p w:rsidR="00A26CA3" w:rsidRPr="00A95155" w:rsidRDefault="00A26CA3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A95155">
              <w:rPr>
                <w:rFonts w:eastAsia="Calibri"/>
                <w:color w:val="000000"/>
                <w:sz w:val="24"/>
                <w:szCs w:val="24"/>
                <w:lang w:eastAsia="ar-SA"/>
              </w:rPr>
              <w:t>UND</w:t>
            </w:r>
          </w:p>
        </w:tc>
        <w:tc>
          <w:tcPr>
            <w:tcW w:w="993" w:type="dxa"/>
            <w:shd w:val="clear" w:color="auto" w:fill="auto"/>
          </w:tcPr>
          <w:p w:rsidR="00A26CA3" w:rsidRPr="00A95155" w:rsidRDefault="00A26CA3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95155">
              <w:rPr>
                <w:rFonts w:eastAsia="Calibri"/>
                <w:color w:val="000000"/>
                <w:sz w:val="24"/>
                <w:szCs w:val="24"/>
                <w:lang w:eastAsia="ar-SA"/>
              </w:rPr>
              <w:t>Qtde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26CA3" w:rsidRPr="00A95155" w:rsidRDefault="00A26CA3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A95155">
              <w:rPr>
                <w:rFonts w:eastAsia="Calibri"/>
                <w:color w:val="000000"/>
                <w:sz w:val="24"/>
                <w:szCs w:val="24"/>
                <w:lang w:eastAsia="ar-SA"/>
              </w:rPr>
              <w:t>Valor Unit</w:t>
            </w:r>
          </w:p>
        </w:tc>
        <w:tc>
          <w:tcPr>
            <w:tcW w:w="1383" w:type="dxa"/>
            <w:shd w:val="clear" w:color="auto" w:fill="auto"/>
          </w:tcPr>
          <w:p w:rsidR="00A26CA3" w:rsidRPr="00A95155" w:rsidRDefault="00A26CA3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A95155">
              <w:rPr>
                <w:rFonts w:eastAsia="Calibri"/>
                <w:color w:val="000000"/>
                <w:sz w:val="24"/>
                <w:szCs w:val="24"/>
                <w:lang w:eastAsia="ar-SA"/>
              </w:rPr>
              <w:t>Valor total</w:t>
            </w:r>
          </w:p>
        </w:tc>
      </w:tr>
      <w:tr w:rsidR="00A26CA3" w:rsidRPr="00A95155" w:rsidTr="002E6318">
        <w:tc>
          <w:tcPr>
            <w:tcW w:w="664" w:type="dxa"/>
            <w:shd w:val="clear" w:color="auto" w:fill="auto"/>
          </w:tcPr>
          <w:p w:rsidR="00A26CA3" w:rsidRPr="00A95155" w:rsidRDefault="00A26CA3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2E6318">
              <w:rPr>
                <w:rFonts w:eastAsia="Calibri"/>
                <w:color w:val="000000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A26CA3" w:rsidRPr="00A95155" w:rsidRDefault="00A26CA3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2E6318">
              <w:rPr>
                <w:rFonts w:eastAsia="Calibri"/>
                <w:color w:val="000000"/>
                <w:sz w:val="24"/>
                <w:szCs w:val="24"/>
                <w:lang w:eastAsia="ar-SA"/>
              </w:rPr>
              <w:t>2</w:t>
            </w:r>
            <w:proofErr w:type="gramEnd"/>
          </w:p>
        </w:tc>
        <w:tc>
          <w:tcPr>
            <w:tcW w:w="3516" w:type="dxa"/>
            <w:shd w:val="clear" w:color="auto" w:fill="auto"/>
          </w:tcPr>
          <w:p w:rsidR="00A26CA3" w:rsidRPr="00A95155" w:rsidRDefault="00A26CA3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2E6318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 Desenvolvimento integral dos usuários, socialização, convivência e fortalecimento de vínculos, desenvolvimento de habilidades: Oficina de Artesanato- Nº horas por </w:t>
            </w:r>
            <w:r w:rsidRPr="002E6318">
              <w:rPr>
                <w:rFonts w:eastAsia="Calibri"/>
                <w:color w:val="000000"/>
                <w:sz w:val="24"/>
                <w:szCs w:val="24"/>
                <w:lang w:eastAsia="ar-SA"/>
              </w:rPr>
              <w:lastRenderedPageBreak/>
              <w:t xml:space="preserve">encontro: 3,5 </w:t>
            </w:r>
            <w:proofErr w:type="gramStart"/>
            <w:r w:rsidRPr="002E6318">
              <w:rPr>
                <w:rFonts w:eastAsia="Calibri"/>
                <w:color w:val="000000"/>
                <w:sz w:val="24"/>
                <w:szCs w:val="24"/>
                <w:lang w:eastAsia="ar-SA"/>
              </w:rPr>
              <w:t>Horas;</w:t>
            </w:r>
            <w:proofErr w:type="gramEnd"/>
            <w:r w:rsidRPr="002E6318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- Nº de Encontros por mês: 16 encontros- Prazo de Execução: 10 meses;- Formação: ensino médio completo, habilidade na área e comprovação de experiência com os públicos de no mínimo 01 ano.- Público: Pessoas com Deficiência, Crianças e Adolescentes- Local: Sede do Município  - Turno: Manhã/ Tarde  </w:t>
            </w:r>
          </w:p>
        </w:tc>
        <w:tc>
          <w:tcPr>
            <w:tcW w:w="736" w:type="dxa"/>
            <w:shd w:val="clear" w:color="auto" w:fill="auto"/>
          </w:tcPr>
          <w:p w:rsidR="00A26CA3" w:rsidRPr="00A95155" w:rsidRDefault="00A26CA3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2E6318">
              <w:rPr>
                <w:rFonts w:eastAsia="Calibri"/>
                <w:color w:val="000000"/>
                <w:sz w:val="24"/>
                <w:szCs w:val="24"/>
                <w:lang w:eastAsia="ar-SA"/>
              </w:rPr>
              <w:lastRenderedPageBreak/>
              <w:t>H</w:t>
            </w:r>
          </w:p>
        </w:tc>
        <w:tc>
          <w:tcPr>
            <w:tcW w:w="993" w:type="dxa"/>
            <w:shd w:val="clear" w:color="auto" w:fill="auto"/>
          </w:tcPr>
          <w:p w:rsidR="00A26CA3" w:rsidRPr="00A95155" w:rsidRDefault="00A26CA3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2E6318">
              <w:rPr>
                <w:rFonts w:eastAsia="Calibri"/>
                <w:color w:val="000000"/>
                <w:sz w:val="24"/>
                <w:szCs w:val="24"/>
                <w:lang w:eastAsia="ar-SA"/>
              </w:rPr>
              <w:t>560</w:t>
            </w:r>
          </w:p>
        </w:tc>
        <w:tc>
          <w:tcPr>
            <w:tcW w:w="1134" w:type="dxa"/>
            <w:shd w:val="clear" w:color="auto" w:fill="auto"/>
          </w:tcPr>
          <w:p w:rsidR="00A26CA3" w:rsidRPr="00A95155" w:rsidRDefault="002E6318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2E6318">
              <w:rPr>
                <w:rFonts w:eastAsia="Calibri"/>
                <w:color w:val="000000"/>
                <w:sz w:val="24"/>
                <w:szCs w:val="24"/>
                <w:lang w:eastAsia="ar-SA"/>
              </w:rPr>
              <w:t>30,19</w:t>
            </w:r>
          </w:p>
        </w:tc>
        <w:tc>
          <w:tcPr>
            <w:tcW w:w="1383" w:type="dxa"/>
            <w:shd w:val="clear" w:color="auto" w:fill="auto"/>
          </w:tcPr>
          <w:p w:rsidR="00A26CA3" w:rsidRPr="00A95155" w:rsidRDefault="002E6318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2E6318">
              <w:rPr>
                <w:rFonts w:eastAsia="Calibri"/>
                <w:color w:val="000000"/>
                <w:sz w:val="24"/>
                <w:szCs w:val="24"/>
                <w:lang w:eastAsia="ar-SA"/>
              </w:rPr>
              <w:t>16.906,40</w:t>
            </w:r>
          </w:p>
        </w:tc>
      </w:tr>
    </w:tbl>
    <w:p w:rsidR="00A26CA3" w:rsidRPr="00A95155" w:rsidRDefault="00A26CA3" w:rsidP="00A26CA3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2E6318" w:rsidRPr="002E6318" w:rsidRDefault="002E6318" w:rsidP="002E6318">
      <w:pPr>
        <w:pStyle w:val="NormalWeb"/>
        <w:spacing w:after="0"/>
        <w:jc w:val="both"/>
        <w:rPr>
          <w:b/>
        </w:rPr>
      </w:pPr>
      <w:r w:rsidRPr="002E6318">
        <w:rPr>
          <w:b/>
        </w:rPr>
        <w:t>CLÁUSULA SEGUNDA - DO PREÇO E PAGAMENT0</w:t>
      </w:r>
    </w:p>
    <w:p w:rsidR="002E6318" w:rsidRPr="002E6318" w:rsidRDefault="002E6318" w:rsidP="002E6318">
      <w:pPr>
        <w:pStyle w:val="NormalWeb"/>
        <w:numPr>
          <w:ilvl w:val="0"/>
          <w:numId w:val="1"/>
        </w:numPr>
        <w:spacing w:after="0"/>
        <w:jc w:val="both"/>
        <w:rPr>
          <w:rFonts w:eastAsia="Calibri"/>
          <w:color w:val="000000"/>
          <w:lang w:eastAsia="ar-SA"/>
        </w:rPr>
      </w:pPr>
      <w:r w:rsidRPr="002E6318">
        <w:t xml:space="preserve">O CONTRATANTE pagará a quantia total de R$ </w:t>
      </w:r>
      <w:r w:rsidRPr="002E6318">
        <w:rPr>
          <w:rFonts w:eastAsia="Calibri"/>
          <w:color w:val="000000"/>
          <w:lang w:eastAsia="ar-SA"/>
        </w:rPr>
        <w:t>16.906,40 (</w:t>
      </w:r>
      <w:proofErr w:type="gramStart"/>
      <w:r w:rsidRPr="002E6318">
        <w:rPr>
          <w:rFonts w:eastAsia="Calibri"/>
          <w:color w:val="000000"/>
          <w:lang w:eastAsia="ar-SA"/>
        </w:rPr>
        <w:t>dezesseis mil, novecentos e seis reais e quarenta centavos</w:t>
      </w:r>
      <w:proofErr w:type="gramEnd"/>
      <w:r w:rsidRPr="002E6318">
        <w:rPr>
          <w:rFonts w:eastAsia="Calibri"/>
          <w:color w:val="000000"/>
          <w:lang w:eastAsia="ar-SA"/>
        </w:rPr>
        <w:t>)</w:t>
      </w:r>
    </w:p>
    <w:p w:rsidR="002E6318" w:rsidRPr="002E6318" w:rsidRDefault="002E6318" w:rsidP="002E6318">
      <w:pPr>
        <w:pStyle w:val="NormalWeb"/>
        <w:spacing w:after="0"/>
        <w:ind w:left="360"/>
        <w:jc w:val="both"/>
      </w:pPr>
    </w:p>
    <w:p w:rsidR="002E6318" w:rsidRPr="002E6318" w:rsidRDefault="002E6318" w:rsidP="002E63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318">
        <w:rPr>
          <w:b/>
          <w:bCs/>
          <w:sz w:val="24"/>
          <w:szCs w:val="24"/>
        </w:rPr>
        <w:t xml:space="preserve">2.1 </w:t>
      </w:r>
      <w:r w:rsidRPr="002E6318">
        <w:rPr>
          <w:sz w:val="24"/>
          <w:szCs w:val="24"/>
        </w:rPr>
        <w:t xml:space="preserve">- O pagamento dos serviços licitados será efetuado </w:t>
      </w:r>
      <w:r w:rsidRPr="002E6318">
        <w:rPr>
          <w:b/>
          <w:bCs/>
          <w:sz w:val="24"/>
          <w:szCs w:val="24"/>
          <w:u w:val="single"/>
        </w:rPr>
        <w:t xml:space="preserve">mensalmente até </w:t>
      </w:r>
      <w:proofErr w:type="gramStart"/>
      <w:r w:rsidRPr="002E6318">
        <w:rPr>
          <w:b/>
          <w:bCs/>
          <w:sz w:val="24"/>
          <w:szCs w:val="24"/>
          <w:u w:val="single"/>
        </w:rPr>
        <w:t>o 10 dia</w:t>
      </w:r>
      <w:proofErr w:type="gramEnd"/>
      <w:r w:rsidRPr="002E6318">
        <w:rPr>
          <w:b/>
          <w:bCs/>
          <w:sz w:val="24"/>
          <w:szCs w:val="24"/>
          <w:u w:val="single"/>
        </w:rPr>
        <w:t xml:space="preserve"> útil</w:t>
      </w:r>
      <w:r w:rsidRPr="002E6318">
        <w:rPr>
          <w:sz w:val="24"/>
          <w:szCs w:val="24"/>
        </w:rPr>
        <w:t>, mediante entrega de Fatura (Nota Fiscal) discriminada de acordo com a Nota de Empenho, após conferência de quantidade e qualidade pelo setor responsável.</w:t>
      </w:r>
    </w:p>
    <w:p w:rsidR="002E6318" w:rsidRPr="002E6318" w:rsidRDefault="002E6318" w:rsidP="002E63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318">
        <w:rPr>
          <w:b/>
          <w:sz w:val="24"/>
          <w:szCs w:val="24"/>
        </w:rPr>
        <w:t>2.2</w:t>
      </w:r>
      <w:r w:rsidRPr="002E6318">
        <w:rPr>
          <w:sz w:val="24"/>
          <w:szCs w:val="24"/>
        </w:rPr>
        <w:t xml:space="preserve"> -</w:t>
      </w:r>
      <w:r w:rsidRPr="002E6318">
        <w:rPr>
          <w:b/>
          <w:sz w:val="24"/>
          <w:szCs w:val="24"/>
        </w:rPr>
        <w:t xml:space="preserve"> </w:t>
      </w:r>
      <w:r w:rsidRPr="002E6318">
        <w:rPr>
          <w:sz w:val="24"/>
          <w:szCs w:val="24"/>
        </w:rPr>
        <w:t>Os pagamentos serão creditados em favor das licitantes vencedoras, na ordem bancária indicada na proposta, devendo para isto, ficar explicitado o nome do banco, agência, localidade e número da conta corrente em que deverá ser efetivado o crédito.</w:t>
      </w:r>
    </w:p>
    <w:p w:rsidR="002E6318" w:rsidRPr="002E6318" w:rsidRDefault="002E6318" w:rsidP="002E63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318">
        <w:rPr>
          <w:b/>
          <w:sz w:val="24"/>
          <w:szCs w:val="24"/>
        </w:rPr>
        <w:t xml:space="preserve">2.3 - </w:t>
      </w:r>
      <w:r w:rsidRPr="002E6318">
        <w:rPr>
          <w:sz w:val="24"/>
          <w:szCs w:val="24"/>
        </w:rPr>
        <w:t>Caso haja aplicação de multa, o valor será descontado de qualquer fatura ou crédito existente na Prefeitura Municipal em favor da licitante vencedora. Caso o valor da multa seja superior ao crédito eventualmente existente, a diferença será cobrada administrativamente, ou judicialmente, se necessário.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rPr>
          <w:b/>
        </w:rPr>
        <w:t>2.4</w:t>
      </w:r>
      <w:r w:rsidRPr="002E6318">
        <w:t xml:space="preserve"> - O preço é considerado completo e </w:t>
      </w:r>
      <w:proofErr w:type="gramStart"/>
      <w:r w:rsidRPr="002E6318">
        <w:t>abrange</w:t>
      </w:r>
      <w:proofErr w:type="gramEnd"/>
      <w:r w:rsidRPr="002E6318">
        <w:t xml:space="preserve"> todos os tributos impostos, taxas, emolumentos, contribuições fiscais e </w:t>
      </w:r>
      <w:proofErr w:type="spellStart"/>
      <w:r w:rsidRPr="002E6318">
        <w:t>parafiscais</w:t>
      </w:r>
      <w:proofErr w:type="spellEnd"/>
      <w:r w:rsidRPr="002E6318">
        <w:t>, fornecimento de mão-de-obra, especializada ou não, leis sociais, seguros, administração, lucros, equipamentos e ferramental, transporte de material e de pessoal e qualquer despesa, acessória e/ou necessária, não especificada no Edital.</w:t>
      </w:r>
    </w:p>
    <w:p w:rsidR="002E6318" w:rsidRPr="002E6318" w:rsidRDefault="002E6318" w:rsidP="002E6318">
      <w:pPr>
        <w:pStyle w:val="NormalWeb"/>
        <w:spacing w:after="0"/>
        <w:jc w:val="both"/>
      </w:pP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rPr>
          <w:b/>
        </w:rPr>
        <w:t>2.5</w:t>
      </w:r>
      <w:r w:rsidRPr="002E6318">
        <w:t xml:space="preserve"> - O CONTRATANTE poderá, nos termos do art. 31, parágrafo 1º da Lei 8212/91, reter importâncias devidas à CONTRATADA até a regularização de suas obrigações sociais, trabalhistas e contratuais.</w:t>
      </w:r>
    </w:p>
    <w:p w:rsidR="002E6318" w:rsidRPr="002E6318" w:rsidRDefault="002E6318" w:rsidP="002E6318">
      <w:pPr>
        <w:pStyle w:val="NormalWeb"/>
        <w:spacing w:after="0"/>
        <w:jc w:val="both"/>
      </w:pP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rPr>
          <w:b/>
        </w:rPr>
        <w:t>2.6</w:t>
      </w:r>
      <w:r w:rsidRPr="002E6318">
        <w:t xml:space="preserve"> – Não haverá reajustamento de preço.</w:t>
      </w:r>
    </w:p>
    <w:p w:rsidR="002E6318" w:rsidRPr="002E6318" w:rsidRDefault="002E6318" w:rsidP="002E6318">
      <w:pPr>
        <w:pStyle w:val="NormalWeb"/>
        <w:spacing w:after="0"/>
        <w:jc w:val="both"/>
      </w:pPr>
    </w:p>
    <w:p w:rsidR="002E6318" w:rsidRPr="002E6318" w:rsidRDefault="002E6318" w:rsidP="002E6318">
      <w:pPr>
        <w:pStyle w:val="NormalWeb"/>
        <w:spacing w:after="0"/>
        <w:jc w:val="both"/>
        <w:rPr>
          <w:b/>
        </w:rPr>
      </w:pPr>
      <w:r w:rsidRPr="002E6318">
        <w:rPr>
          <w:b/>
        </w:rPr>
        <w:t>CLÁUSULA TERCEIRA - DO PRAZO</w:t>
      </w:r>
    </w:p>
    <w:p w:rsidR="002E6318" w:rsidRPr="002E6318" w:rsidRDefault="002E6318" w:rsidP="002E63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318">
        <w:rPr>
          <w:sz w:val="24"/>
          <w:szCs w:val="24"/>
        </w:rPr>
        <w:lastRenderedPageBreak/>
        <w:t>A empresa contratada terá o prazo máximo de 05 (cinco) dias para começar a entrega dos serviços ao qual foi declarada vencedora, contados a partir da data de assinatura do contrato.</w:t>
      </w:r>
    </w:p>
    <w:p w:rsidR="002E6318" w:rsidRPr="002E6318" w:rsidRDefault="002E6318" w:rsidP="002E6318">
      <w:pPr>
        <w:pStyle w:val="NormalWeb"/>
        <w:spacing w:after="0"/>
        <w:jc w:val="both"/>
        <w:rPr>
          <w:b/>
        </w:rPr>
      </w:pPr>
      <w:r w:rsidRPr="002E6318">
        <w:rPr>
          <w:b/>
        </w:rPr>
        <w:t>CLÁUSULA QUARTA - DA DIREÇÃO E FISCALIZAÇÃO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>4.1 - O CONTRATANTE manterá no local da execução do objeto, prepostos seus, compreendendo a equipe técnica do Departamento Municipal de Assistência Social, daqui por diante designados como FISCALIZAÇÃO, com autoridade para exercer toda e qualquer ação de orientação geral, controle e fiscalização dos serviços.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>4.2 - É assegurado à FISCALIZAÇÃO o direito de ordenar a suspensão da entrega serviços, sem prejuízo das penalidades a que ficar sujeita a CONTRATADA e sem que esta tenha direito a qualquer indenização, no caso de não ser atendida dentro de 48 (quarenta e oito) horas, a contar da entrega da ordem de serviço correspondente, qualquer reclamação sobre defeito essencial em material posto.</w:t>
      </w:r>
    </w:p>
    <w:p w:rsidR="002E6318" w:rsidRPr="002E6318" w:rsidRDefault="002E6318" w:rsidP="002E6318">
      <w:pPr>
        <w:pStyle w:val="NormalWeb"/>
        <w:spacing w:after="0"/>
        <w:jc w:val="both"/>
        <w:rPr>
          <w:b/>
        </w:rPr>
      </w:pPr>
      <w:r w:rsidRPr="002E6318">
        <w:rPr>
          <w:b/>
        </w:rPr>
        <w:t>CLÁUSULA QUINTA - DOS DIREITOS E OBRIGAÇÕES DO CONTRATANTE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 xml:space="preserve">5.1 - Constitui direito </w:t>
      </w:r>
      <w:proofErr w:type="gramStart"/>
      <w:r w:rsidRPr="002E6318">
        <w:t>do CONTRATANTE receber</w:t>
      </w:r>
      <w:proofErr w:type="gramEnd"/>
      <w:r w:rsidRPr="002E6318">
        <w:t xml:space="preserve"> o objeto deste contrato nas condições avençadas.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>5.2 - Constitui obrigação do CONTRATANTE:</w:t>
      </w:r>
    </w:p>
    <w:p w:rsidR="002E6318" w:rsidRPr="002E6318" w:rsidRDefault="002E6318" w:rsidP="002E631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E6318">
        <w:rPr>
          <w:sz w:val="24"/>
          <w:szCs w:val="24"/>
        </w:rPr>
        <w:t>a</w:t>
      </w:r>
      <w:proofErr w:type="gramEnd"/>
      <w:r w:rsidRPr="002E6318">
        <w:rPr>
          <w:sz w:val="24"/>
          <w:szCs w:val="24"/>
        </w:rPr>
        <w:t xml:space="preserve"> - Proporcionar todas as facilidades para que a empresa possa cumprir suas obrigações dentro das normas e condições deste processo;</w:t>
      </w:r>
    </w:p>
    <w:p w:rsidR="002E6318" w:rsidRPr="002E6318" w:rsidRDefault="002E6318" w:rsidP="002E63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318">
        <w:rPr>
          <w:sz w:val="24"/>
          <w:szCs w:val="24"/>
        </w:rPr>
        <w:t>b - Rejeitar, no todo ou em parte, os materiais em desacordo com as especificações deste Termo de Referência e pela proposta de preços da empresa;</w:t>
      </w:r>
    </w:p>
    <w:p w:rsidR="002E6318" w:rsidRPr="002E6318" w:rsidRDefault="002E6318" w:rsidP="002E63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318">
        <w:rPr>
          <w:sz w:val="24"/>
          <w:szCs w:val="24"/>
        </w:rPr>
        <w:t>c - Efetuar o pagamento nas condições pactuadas.</w:t>
      </w:r>
    </w:p>
    <w:p w:rsidR="002E6318" w:rsidRPr="002E6318" w:rsidRDefault="002E6318" w:rsidP="002E63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318">
        <w:rPr>
          <w:sz w:val="24"/>
          <w:szCs w:val="24"/>
        </w:rPr>
        <w:t>d – Designar servidor ou comissão para acompanhar o recebimento do objeto deste instrumento, em conformidade com as especificações e valores cotados.</w:t>
      </w:r>
    </w:p>
    <w:p w:rsidR="002E6318" w:rsidRPr="002E6318" w:rsidRDefault="002E6318" w:rsidP="002E6318">
      <w:pPr>
        <w:pStyle w:val="NormalWeb"/>
        <w:spacing w:after="0"/>
        <w:jc w:val="both"/>
        <w:rPr>
          <w:b/>
          <w:bCs/>
          <w:color w:val="0000FF"/>
        </w:rPr>
      </w:pPr>
    </w:p>
    <w:p w:rsidR="002E6318" w:rsidRPr="002E6318" w:rsidRDefault="002E6318" w:rsidP="002E6318">
      <w:pPr>
        <w:pStyle w:val="NormalWeb"/>
        <w:spacing w:after="0"/>
        <w:jc w:val="both"/>
        <w:rPr>
          <w:b/>
        </w:rPr>
      </w:pPr>
      <w:r w:rsidRPr="002E6318">
        <w:rPr>
          <w:b/>
        </w:rPr>
        <w:t>CLÁUSULA SEXTA - DOS DIREITOS E OBRIGAÇÕES DA CONTRATADA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 xml:space="preserve">6.1 - Constitui direito </w:t>
      </w:r>
      <w:proofErr w:type="gramStart"/>
      <w:r w:rsidRPr="002E6318">
        <w:t>da CONTRATADA receber</w:t>
      </w:r>
      <w:proofErr w:type="gramEnd"/>
      <w:r w:rsidRPr="002E6318">
        <w:t xml:space="preserve"> o valor ajustado, na forma e prazo convencionados.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>6.2 - Constituem obrigações da CONTRATADA:</w:t>
      </w:r>
    </w:p>
    <w:p w:rsidR="002E6318" w:rsidRPr="002E6318" w:rsidRDefault="002E6318" w:rsidP="002E631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E6318">
        <w:rPr>
          <w:sz w:val="24"/>
          <w:szCs w:val="24"/>
        </w:rPr>
        <w:t>a</w:t>
      </w:r>
      <w:proofErr w:type="gramEnd"/>
      <w:r w:rsidRPr="002E6318">
        <w:rPr>
          <w:sz w:val="24"/>
          <w:szCs w:val="24"/>
        </w:rPr>
        <w:t xml:space="preserve"> – Cumprir fielmente as obrigações definidas no contrato, de forma que o objeto deverá ser executado de acordo com as exigências neles contidas;</w:t>
      </w:r>
    </w:p>
    <w:p w:rsidR="002E6318" w:rsidRPr="002E6318" w:rsidRDefault="002E6318" w:rsidP="002E63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318">
        <w:rPr>
          <w:sz w:val="24"/>
          <w:szCs w:val="24"/>
        </w:rPr>
        <w:t>b - Responsabilizar-se pelos danos causados diretamente à Administração ou a terceiros, decorrentes de sua culpa ou dolo na execução dos serviços;</w:t>
      </w:r>
    </w:p>
    <w:p w:rsidR="002E6318" w:rsidRPr="002E6318" w:rsidRDefault="002E6318" w:rsidP="002E63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318">
        <w:rPr>
          <w:sz w:val="24"/>
          <w:szCs w:val="24"/>
        </w:rPr>
        <w:t>c -</w:t>
      </w:r>
      <w:r w:rsidRPr="002E6318">
        <w:rPr>
          <w:b/>
          <w:sz w:val="24"/>
          <w:szCs w:val="24"/>
        </w:rPr>
        <w:t xml:space="preserve"> </w:t>
      </w:r>
      <w:r w:rsidRPr="002E6318">
        <w:rPr>
          <w:sz w:val="24"/>
          <w:szCs w:val="24"/>
        </w:rPr>
        <w:t>Prestar todos os esclarecimentos que forem solicitados pela Prefeitura Municipal, durante a realização das entregas de materiais;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lastRenderedPageBreak/>
        <w:t>d - atender os encargos trabalhistas, previdenciários, fiscais e comerciais decorrentes da execução deste contrato;</w:t>
      </w:r>
    </w:p>
    <w:p w:rsidR="002E6318" w:rsidRPr="002E6318" w:rsidRDefault="002E6318" w:rsidP="002E6318">
      <w:pPr>
        <w:pStyle w:val="NormalWeb"/>
        <w:spacing w:after="0"/>
        <w:jc w:val="both"/>
      </w:pPr>
      <w:proofErr w:type="gramStart"/>
      <w:r w:rsidRPr="002E6318">
        <w:t>e</w:t>
      </w:r>
      <w:proofErr w:type="gramEnd"/>
      <w:r w:rsidRPr="002E6318">
        <w:t xml:space="preserve"> - manter, durante a execução do contrato, todas as condições de habilitação e qualificação exigidas na licitação;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>f - apresentar, quando solicitado, documentos que comprovem estar cumprindo as exigências da legislação em vigor quanto às obrigações assumidas;</w:t>
      </w:r>
    </w:p>
    <w:p w:rsidR="002E6318" w:rsidRPr="002E6318" w:rsidRDefault="002E6318" w:rsidP="002E6318">
      <w:pPr>
        <w:tabs>
          <w:tab w:val="left" w:pos="-1701"/>
          <w:tab w:val="left" w:pos="-1560"/>
        </w:tabs>
        <w:jc w:val="both"/>
        <w:rPr>
          <w:sz w:val="24"/>
          <w:szCs w:val="24"/>
        </w:rPr>
      </w:pPr>
      <w:r w:rsidRPr="002E6318">
        <w:rPr>
          <w:sz w:val="24"/>
          <w:szCs w:val="24"/>
        </w:rPr>
        <w:t>g - cumprir a legislação pertinente às relações que se estabeleçam com terceiros, eximindo-se a Prefeitura de quaisquer responsabilidades decorrentes desses contratos.</w:t>
      </w:r>
    </w:p>
    <w:p w:rsidR="002E6318" w:rsidRPr="002E6318" w:rsidRDefault="002E6318" w:rsidP="002E6318">
      <w:pPr>
        <w:pStyle w:val="NormalWeb"/>
        <w:spacing w:after="0"/>
        <w:jc w:val="both"/>
        <w:rPr>
          <w:b/>
          <w:bCs/>
          <w:color w:val="0000FF"/>
        </w:rPr>
      </w:pPr>
    </w:p>
    <w:p w:rsidR="002E6318" w:rsidRPr="002E6318" w:rsidRDefault="002E6318" w:rsidP="002E6318">
      <w:pPr>
        <w:tabs>
          <w:tab w:val="left" w:pos="-1701"/>
          <w:tab w:val="left" w:pos="-1560"/>
        </w:tabs>
        <w:jc w:val="both"/>
        <w:rPr>
          <w:b/>
          <w:bCs/>
          <w:sz w:val="24"/>
          <w:szCs w:val="24"/>
        </w:rPr>
      </w:pPr>
      <w:r w:rsidRPr="002E6318">
        <w:rPr>
          <w:b/>
          <w:sz w:val="24"/>
          <w:szCs w:val="24"/>
        </w:rPr>
        <w:t xml:space="preserve">CLÁUSULA SÉTIMA – </w:t>
      </w:r>
      <w:r w:rsidRPr="002E6318">
        <w:rPr>
          <w:b/>
          <w:bCs/>
          <w:sz w:val="24"/>
          <w:szCs w:val="24"/>
        </w:rPr>
        <w:t>DA RESCISÃO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>7.1 - A CONTRATADA reconhece os direitos do CONTRATANTE, previstos no art. 77 da Lei 8.666/93, em caso de rescisão administrativa.</w:t>
      </w:r>
    </w:p>
    <w:p w:rsidR="002E6318" w:rsidRPr="002E6318" w:rsidRDefault="002E6318" w:rsidP="002E6318">
      <w:pPr>
        <w:pStyle w:val="NormalWeb"/>
        <w:spacing w:after="0"/>
        <w:jc w:val="both"/>
      </w:pP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>7.2 - Este contrato poderá ser rescindido: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>a) por ato unilateral do CONTRATANTE nos casos dos incisos I a XII e XVII do art. 78 da Lei 8.666/93;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 xml:space="preserve">b) amigavelmente, por acordo entre as partes, reduzido a termo no processo de licitação, desde que haja conveniência para a Administração; </w:t>
      </w:r>
      <w:proofErr w:type="gramStart"/>
      <w:r w:rsidRPr="002E6318">
        <w:t>e</w:t>
      </w:r>
      <w:proofErr w:type="gramEnd"/>
      <w:r w:rsidRPr="002E6318">
        <w:t xml:space="preserve"> 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>c) judicialmente, nos termos da legislação.</w:t>
      </w:r>
    </w:p>
    <w:p w:rsidR="002E6318" w:rsidRPr="002E6318" w:rsidRDefault="002E6318" w:rsidP="002E6318">
      <w:pPr>
        <w:pStyle w:val="NormalWeb"/>
        <w:spacing w:after="0"/>
        <w:jc w:val="both"/>
      </w:pP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>7.3 - Em caso de rescisão, a CONTRATADA terá direito a receber o pagamento correspondente ao serviço já efetuado.</w:t>
      </w:r>
    </w:p>
    <w:p w:rsidR="002E6318" w:rsidRPr="002E6318" w:rsidRDefault="002E6318" w:rsidP="002E6318">
      <w:pPr>
        <w:pStyle w:val="NormalWeb"/>
        <w:spacing w:after="0"/>
        <w:jc w:val="both"/>
        <w:rPr>
          <w:color w:val="0000FF"/>
        </w:rPr>
      </w:pPr>
    </w:p>
    <w:p w:rsidR="002E6318" w:rsidRPr="002E6318" w:rsidRDefault="002E6318" w:rsidP="002E6318">
      <w:pPr>
        <w:pStyle w:val="NormalWeb"/>
        <w:spacing w:after="0"/>
        <w:jc w:val="both"/>
        <w:rPr>
          <w:b/>
          <w:bCs/>
        </w:rPr>
      </w:pPr>
      <w:r w:rsidRPr="002E6318">
        <w:rPr>
          <w:b/>
          <w:bCs/>
        </w:rPr>
        <w:t>CLÁUSULA OITAVA - DAS PENALIDADES E MULTAS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 xml:space="preserve">8.1 - A CONTRATADA </w:t>
      </w:r>
      <w:proofErr w:type="gramStart"/>
      <w:r w:rsidRPr="002E6318">
        <w:t>sujeita-se</w:t>
      </w:r>
      <w:proofErr w:type="gramEnd"/>
      <w:r w:rsidRPr="002E6318">
        <w:t xml:space="preserve"> às seguintes penalidades, garantida a defesa prévia:</w:t>
      </w:r>
    </w:p>
    <w:p w:rsidR="002E6318" w:rsidRPr="002E6318" w:rsidRDefault="002E6318" w:rsidP="002E6318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2E6318">
        <w:rPr>
          <w:bCs/>
          <w:sz w:val="24"/>
          <w:szCs w:val="24"/>
        </w:rPr>
        <w:t>a)</w:t>
      </w:r>
      <w:r w:rsidRPr="002E6318">
        <w:rPr>
          <w:sz w:val="24"/>
          <w:szCs w:val="24"/>
        </w:rPr>
        <w:t xml:space="preserve"> advertência;</w:t>
      </w:r>
    </w:p>
    <w:p w:rsidR="002E6318" w:rsidRPr="002E6318" w:rsidRDefault="002E6318" w:rsidP="002E6318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2E6318">
        <w:rPr>
          <w:bCs/>
          <w:sz w:val="24"/>
          <w:szCs w:val="24"/>
        </w:rPr>
        <w:t>b)</w:t>
      </w:r>
      <w:r w:rsidRPr="002E6318">
        <w:rPr>
          <w:sz w:val="24"/>
          <w:szCs w:val="24"/>
        </w:rPr>
        <w:t xml:space="preserve"> multa de </w:t>
      </w:r>
      <w:r w:rsidRPr="002E6318">
        <w:rPr>
          <w:bCs/>
          <w:sz w:val="24"/>
          <w:szCs w:val="24"/>
        </w:rPr>
        <w:t xml:space="preserve">0,3% </w:t>
      </w:r>
      <w:r w:rsidRPr="002E6318">
        <w:rPr>
          <w:sz w:val="24"/>
          <w:szCs w:val="24"/>
        </w:rPr>
        <w:t xml:space="preserve">(zero vírgula três por cento) por dia de atraso e por ocorrência de fato em desacordo com o proposto e o estabelecido no edital, até o máximo de </w:t>
      </w:r>
      <w:r w:rsidRPr="002E6318">
        <w:rPr>
          <w:bCs/>
          <w:sz w:val="24"/>
          <w:szCs w:val="24"/>
        </w:rPr>
        <w:t xml:space="preserve">15% </w:t>
      </w:r>
      <w:r w:rsidRPr="002E6318">
        <w:rPr>
          <w:sz w:val="24"/>
          <w:szCs w:val="24"/>
        </w:rPr>
        <w:t xml:space="preserve">(quinze por cento) sobre o valor total da nota de empenho, recolhida no prazo máximo de </w:t>
      </w:r>
      <w:r w:rsidRPr="002E6318">
        <w:rPr>
          <w:bCs/>
          <w:sz w:val="24"/>
          <w:szCs w:val="24"/>
        </w:rPr>
        <w:t xml:space="preserve">15 </w:t>
      </w:r>
      <w:r w:rsidRPr="002E6318">
        <w:rPr>
          <w:sz w:val="24"/>
          <w:szCs w:val="24"/>
        </w:rPr>
        <w:t>(quinze) dias corridos, após a comunicação oficial;</w:t>
      </w:r>
    </w:p>
    <w:p w:rsidR="002E6318" w:rsidRPr="002E6318" w:rsidRDefault="002E6318" w:rsidP="002E6318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2E6318">
        <w:rPr>
          <w:bCs/>
          <w:sz w:val="24"/>
          <w:szCs w:val="24"/>
        </w:rPr>
        <w:t>c)</w:t>
      </w:r>
      <w:r w:rsidRPr="002E6318">
        <w:rPr>
          <w:sz w:val="24"/>
          <w:szCs w:val="24"/>
        </w:rPr>
        <w:t xml:space="preserve"> multa de </w:t>
      </w:r>
      <w:r w:rsidRPr="002E6318">
        <w:rPr>
          <w:bCs/>
          <w:sz w:val="24"/>
          <w:szCs w:val="24"/>
        </w:rPr>
        <w:t xml:space="preserve">15% </w:t>
      </w:r>
      <w:r w:rsidRPr="002E6318">
        <w:rPr>
          <w:sz w:val="24"/>
          <w:szCs w:val="24"/>
        </w:rPr>
        <w:t xml:space="preserve">(quinze por cento) sobre o valor total da nota de empenho, no caso de inexecução total ou parcial do objeto contratado, recolhida no prazo de </w:t>
      </w:r>
      <w:r w:rsidRPr="002E6318">
        <w:rPr>
          <w:bCs/>
          <w:sz w:val="24"/>
          <w:szCs w:val="24"/>
        </w:rPr>
        <w:t xml:space="preserve">15 </w:t>
      </w:r>
      <w:r w:rsidRPr="002E6318">
        <w:rPr>
          <w:sz w:val="24"/>
          <w:szCs w:val="24"/>
        </w:rPr>
        <w:t>(quinze) dias corridos, contado da comunicação oficial, sem embargo de indenização dos prejuízos porventura causados ao contratante pela não execução parcial ou total da nota de empenho;</w:t>
      </w:r>
    </w:p>
    <w:p w:rsidR="002E6318" w:rsidRPr="002E6318" w:rsidRDefault="002E6318" w:rsidP="002E6318">
      <w:pPr>
        <w:pStyle w:val="NormalWeb"/>
        <w:spacing w:after="0"/>
        <w:ind w:left="180" w:hanging="180"/>
        <w:jc w:val="both"/>
      </w:pPr>
      <w:r w:rsidRPr="002E6318">
        <w:t xml:space="preserve">d) suspensão do direito de participar de licitações e contratos com a Administração por até </w:t>
      </w:r>
      <w:proofErr w:type="gramStart"/>
      <w:r w:rsidRPr="002E6318">
        <w:t>2</w:t>
      </w:r>
      <w:proofErr w:type="gramEnd"/>
      <w:r w:rsidRPr="002E6318">
        <w:t xml:space="preserve"> (dois) anos; e 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lastRenderedPageBreak/>
        <w:t>e) declaração de inidoneidade para licitar ou contratar com a Administração Pública, ressalvado o direito de defesa.</w:t>
      </w:r>
    </w:p>
    <w:p w:rsidR="002E6318" w:rsidRPr="002E6318" w:rsidRDefault="002E6318" w:rsidP="002E6318">
      <w:pPr>
        <w:pStyle w:val="NormalWeb"/>
        <w:spacing w:after="0"/>
        <w:jc w:val="both"/>
        <w:rPr>
          <w:b/>
          <w:bCs/>
        </w:rPr>
      </w:pPr>
    </w:p>
    <w:p w:rsidR="002E6318" w:rsidRPr="002E6318" w:rsidRDefault="002E6318" w:rsidP="002E6318">
      <w:pPr>
        <w:pStyle w:val="NormalWeb"/>
        <w:spacing w:after="0"/>
        <w:jc w:val="both"/>
        <w:rPr>
          <w:b/>
          <w:bCs/>
        </w:rPr>
      </w:pPr>
    </w:p>
    <w:p w:rsidR="002E6318" w:rsidRPr="002E6318" w:rsidRDefault="002E6318" w:rsidP="002E6318">
      <w:pPr>
        <w:pStyle w:val="NormalWeb"/>
        <w:spacing w:after="0"/>
        <w:jc w:val="both"/>
        <w:rPr>
          <w:b/>
          <w:bCs/>
        </w:rPr>
      </w:pPr>
      <w:r w:rsidRPr="002E6318">
        <w:rPr>
          <w:b/>
          <w:bCs/>
        </w:rPr>
        <w:t>CLÁUSULA NONA - DA DOTAÇÃO ORÇAMENTÁRIA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>9.1 - As despesas correrão a conta das seguintes dotações orçamentárias:</w:t>
      </w:r>
    </w:p>
    <w:p w:rsidR="002E6318" w:rsidRPr="002E6318" w:rsidRDefault="002E6318" w:rsidP="002E6318">
      <w:pPr>
        <w:pStyle w:val="NormalWeb"/>
        <w:spacing w:after="0"/>
        <w:jc w:val="both"/>
        <w:rPr>
          <w:color w:val="FF0000"/>
        </w:rPr>
      </w:pPr>
    </w:p>
    <w:p w:rsidR="002E6318" w:rsidRPr="002E6318" w:rsidRDefault="002E6318" w:rsidP="002E6318">
      <w:pPr>
        <w:pStyle w:val="BodyText21"/>
        <w:autoSpaceDE w:val="0"/>
        <w:autoSpaceDN w:val="0"/>
        <w:adjustRightInd w:val="0"/>
      </w:pPr>
      <w:proofErr w:type="gramStart"/>
      <w:r w:rsidRPr="002E6318">
        <w:t>06 Gerência</w:t>
      </w:r>
      <w:proofErr w:type="gramEnd"/>
      <w:r w:rsidRPr="002E6318">
        <w:t xml:space="preserve"> </w:t>
      </w:r>
      <w:proofErr w:type="spellStart"/>
      <w:r w:rsidRPr="002E6318">
        <w:t>Desenv</w:t>
      </w:r>
      <w:proofErr w:type="spellEnd"/>
      <w:r w:rsidRPr="002E6318">
        <w:t xml:space="preserve">. </w:t>
      </w:r>
      <w:proofErr w:type="gramStart"/>
      <w:r w:rsidRPr="002E6318">
        <w:t>Humano – Assistência</w:t>
      </w:r>
      <w:proofErr w:type="gramEnd"/>
      <w:r w:rsidRPr="002E6318">
        <w:t xml:space="preserve"> Social</w:t>
      </w:r>
    </w:p>
    <w:p w:rsidR="002E6318" w:rsidRPr="002E6318" w:rsidRDefault="002E6318" w:rsidP="002E6318">
      <w:pPr>
        <w:pStyle w:val="BodyText21"/>
        <w:autoSpaceDE w:val="0"/>
        <w:autoSpaceDN w:val="0"/>
        <w:adjustRightInd w:val="0"/>
      </w:pPr>
      <w:proofErr w:type="gramStart"/>
      <w:r w:rsidRPr="002E6318">
        <w:t>06.01 Fundo</w:t>
      </w:r>
      <w:proofErr w:type="gramEnd"/>
      <w:r w:rsidRPr="002E6318">
        <w:t xml:space="preserve"> Municipal de Assistência Social</w:t>
      </w:r>
    </w:p>
    <w:p w:rsidR="002E6318" w:rsidRPr="002E6318" w:rsidRDefault="002E6318" w:rsidP="002E6318">
      <w:pPr>
        <w:pStyle w:val="BodyText21"/>
        <w:autoSpaceDE w:val="0"/>
        <w:autoSpaceDN w:val="0"/>
        <w:adjustRightInd w:val="0"/>
      </w:pPr>
      <w:r w:rsidRPr="002E6318">
        <w:t xml:space="preserve">0824400292.055000 </w:t>
      </w:r>
      <w:proofErr w:type="gramStart"/>
      <w:r w:rsidRPr="002E6318">
        <w:t>–</w:t>
      </w:r>
      <w:proofErr w:type="spellStart"/>
      <w:r w:rsidRPr="002E6318">
        <w:t>Prog</w:t>
      </w:r>
      <w:proofErr w:type="spellEnd"/>
      <w:proofErr w:type="gramEnd"/>
      <w:r w:rsidRPr="002E6318">
        <w:t xml:space="preserve">. Assist. </w:t>
      </w:r>
      <w:proofErr w:type="gramStart"/>
      <w:r w:rsidRPr="002E6318">
        <w:t>Social Recursos</w:t>
      </w:r>
      <w:proofErr w:type="gramEnd"/>
      <w:r w:rsidRPr="002E6318">
        <w:t xml:space="preserve"> Vinculados</w:t>
      </w:r>
    </w:p>
    <w:p w:rsidR="002E6318" w:rsidRPr="002E6318" w:rsidRDefault="002E6318" w:rsidP="002E6318">
      <w:pPr>
        <w:pStyle w:val="BodyText21"/>
        <w:autoSpaceDE w:val="0"/>
        <w:autoSpaceDN w:val="0"/>
        <w:adjustRightInd w:val="0"/>
      </w:pPr>
      <w:r w:rsidRPr="002E6318">
        <w:t>3.3.90.39.00.00.00 Outros serviços de terceiros Pessoa jurídica – 1123 PAIFI/SCFV</w:t>
      </w:r>
    </w:p>
    <w:p w:rsidR="002E6318" w:rsidRPr="002E6318" w:rsidRDefault="002E6318" w:rsidP="002E6318">
      <w:pPr>
        <w:pStyle w:val="NormalWeb"/>
        <w:spacing w:after="0"/>
        <w:jc w:val="both"/>
        <w:rPr>
          <w:b/>
          <w:bCs/>
          <w:color w:val="FF0000"/>
        </w:rPr>
      </w:pPr>
    </w:p>
    <w:p w:rsidR="002E6318" w:rsidRPr="002E6318" w:rsidRDefault="002E6318" w:rsidP="002E6318">
      <w:pPr>
        <w:pStyle w:val="NormalWeb"/>
        <w:spacing w:after="0"/>
        <w:jc w:val="both"/>
        <w:rPr>
          <w:b/>
          <w:bCs/>
          <w:color w:val="0000FF"/>
        </w:rPr>
      </w:pPr>
    </w:p>
    <w:p w:rsidR="002E6318" w:rsidRPr="002E6318" w:rsidRDefault="002E6318" w:rsidP="002E6318">
      <w:pPr>
        <w:pStyle w:val="NormalWeb"/>
        <w:spacing w:after="0"/>
        <w:jc w:val="both"/>
        <w:rPr>
          <w:b/>
          <w:bCs/>
        </w:rPr>
      </w:pPr>
      <w:r w:rsidRPr="002E6318">
        <w:rPr>
          <w:b/>
          <w:bCs/>
        </w:rPr>
        <w:t>CLÁUSULA DÉCIMA - DO FORO</w:t>
      </w: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 xml:space="preserve">10.1 - Fica eleito o foro da Comarca de Ibirubá, RS, para </w:t>
      </w:r>
      <w:proofErr w:type="gramStart"/>
      <w:r w:rsidRPr="002E6318">
        <w:t>dirimir dúvidas</w:t>
      </w:r>
      <w:proofErr w:type="gramEnd"/>
      <w:r w:rsidRPr="002E6318">
        <w:t xml:space="preserve"> ou questões oriundas do presente ajuste.</w:t>
      </w:r>
    </w:p>
    <w:p w:rsidR="002E6318" w:rsidRPr="002E6318" w:rsidRDefault="002E6318" w:rsidP="002E6318">
      <w:pPr>
        <w:pStyle w:val="NormalWeb"/>
        <w:spacing w:after="0"/>
        <w:jc w:val="both"/>
      </w:pPr>
    </w:p>
    <w:p w:rsidR="002E6318" w:rsidRPr="002E6318" w:rsidRDefault="002E6318" w:rsidP="002E6318">
      <w:pPr>
        <w:pStyle w:val="NormalWeb"/>
        <w:spacing w:after="0"/>
        <w:jc w:val="both"/>
      </w:pPr>
      <w:r w:rsidRPr="002E6318">
        <w:t xml:space="preserve">E por estarem plenamente ajustados, e de acordo com as cláusulas supra transcritas, assinam o presente instrumento em 02 (duas) vias de igual forma, teor e valor, juntamente com as testemunhas abaixo, para que </w:t>
      </w:r>
      <w:proofErr w:type="gramStart"/>
      <w:r w:rsidRPr="002E6318">
        <w:t>produza</w:t>
      </w:r>
      <w:proofErr w:type="gramEnd"/>
      <w:r w:rsidRPr="002E6318">
        <w:t xml:space="preserve"> de imediato, seus jurídicos e legais efeitos.</w:t>
      </w:r>
    </w:p>
    <w:p w:rsidR="00A26CA3" w:rsidRPr="00A95155" w:rsidRDefault="00A26CA3" w:rsidP="00A26CA3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A26CA3" w:rsidRPr="00A95155" w:rsidRDefault="00A26CA3" w:rsidP="002E6318">
      <w:pPr>
        <w:suppressAutoHyphens/>
        <w:autoSpaceDE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A26CA3" w:rsidRPr="00A95155" w:rsidRDefault="00A26CA3" w:rsidP="00A26CA3">
      <w:pPr>
        <w:suppressAutoHyphens/>
        <w:spacing w:after="0" w:line="240" w:lineRule="auto"/>
        <w:jc w:val="right"/>
        <w:rPr>
          <w:rFonts w:eastAsia="Arial Unicode MS"/>
          <w:color w:val="FF0000"/>
          <w:sz w:val="24"/>
          <w:szCs w:val="24"/>
          <w:lang w:eastAsia="ar-SA"/>
        </w:rPr>
      </w:pPr>
    </w:p>
    <w:p w:rsidR="00A26CA3" w:rsidRPr="00A95155" w:rsidRDefault="00A26CA3" w:rsidP="00A26CA3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  <w:r w:rsidRPr="00A95155">
        <w:rPr>
          <w:rFonts w:eastAsia="Arial Unicode MS"/>
          <w:sz w:val="24"/>
          <w:szCs w:val="24"/>
          <w:lang w:eastAsia="ar-SA"/>
        </w:rPr>
        <w:t xml:space="preserve">Quinze de Novembro, RS, </w:t>
      </w:r>
      <w:r w:rsidRPr="002E6318">
        <w:rPr>
          <w:rFonts w:eastAsia="Arial Unicode MS"/>
          <w:sz w:val="24"/>
          <w:szCs w:val="24"/>
          <w:lang w:eastAsia="ar-SA"/>
        </w:rPr>
        <w:t>Terça-Feira, 18 de fevereiro de 2020</w:t>
      </w:r>
      <w:r w:rsidRPr="00A95155">
        <w:rPr>
          <w:rFonts w:eastAsia="Arial Unicode MS"/>
          <w:sz w:val="24"/>
          <w:szCs w:val="24"/>
          <w:lang w:eastAsia="ar-SA"/>
        </w:rPr>
        <w:t>.</w:t>
      </w:r>
    </w:p>
    <w:p w:rsidR="00A26CA3" w:rsidRDefault="00A26CA3" w:rsidP="00A26CA3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</w:p>
    <w:p w:rsidR="001169DF" w:rsidRDefault="001169DF" w:rsidP="00A26CA3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</w:p>
    <w:p w:rsidR="001169DF" w:rsidRPr="00A95155" w:rsidRDefault="001169DF" w:rsidP="00A26CA3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lang w:eastAsia="ar-SA"/>
        </w:rPr>
      </w:pPr>
      <w:r w:rsidRPr="002E6318">
        <w:rPr>
          <w:rFonts w:eastAsia="Arial Unicode MS"/>
          <w:b/>
          <w:sz w:val="24"/>
          <w:szCs w:val="24"/>
          <w:lang w:eastAsia="ar-SA"/>
        </w:rPr>
        <w:t>Adriana Graminho Amaral</w:t>
      </w:r>
      <w:r w:rsidRPr="00A95155">
        <w:rPr>
          <w:rFonts w:eastAsia="Arial Unicode MS"/>
          <w:b/>
          <w:sz w:val="24"/>
          <w:szCs w:val="24"/>
          <w:lang w:eastAsia="ar-SA"/>
        </w:rPr>
        <w:tab/>
      </w:r>
      <w:r w:rsidRPr="00A95155">
        <w:rPr>
          <w:rFonts w:eastAsia="Arial Unicode MS"/>
          <w:b/>
          <w:sz w:val="24"/>
          <w:szCs w:val="24"/>
          <w:lang w:eastAsia="ar-SA"/>
        </w:rPr>
        <w:tab/>
      </w:r>
      <w:r w:rsidRPr="00A95155">
        <w:rPr>
          <w:rFonts w:eastAsia="Arial Unicode MS"/>
          <w:b/>
          <w:sz w:val="24"/>
          <w:szCs w:val="24"/>
          <w:lang w:eastAsia="ar-SA"/>
        </w:rPr>
        <w:tab/>
      </w:r>
      <w:r w:rsidRPr="00A95155">
        <w:rPr>
          <w:rFonts w:eastAsia="Arial Unicode MS"/>
          <w:b/>
          <w:sz w:val="24"/>
          <w:szCs w:val="24"/>
          <w:lang w:eastAsia="ar-SA"/>
        </w:rPr>
        <w:tab/>
        <w:t xml:space="preserve"> </w:t>
      </w:r>
      <w:r w:rsidR="002E6318" w:rsidRPr="002E6318">
        <w:rPr>
          <w:rFonts w:eastAsia="Arial Unicode MS"/>
          <w:b/>
          <w:sz w:val="24"/>
          <w:szCs w:val="24"/>
          <w:lang w:eastAsia="ar-SA"/>
        </w:rPr>
        <w:t xml:space="preserve">                 </w:t>
      </w:r>
      <w:r w:rsidRPr="00A95155">
        <w:rPr>
          <w:rFonts w:eastAsia="Arial Unicode MS"/>
          <w:b/>
          <w:sz w:val="24"/>
          <w:szCs w:val="24"/>
          <w:lang w:eastAsia="ar-SA"/>
        </w:rPr>
        <w:t xml:space="preserve"> GUSTAVO PEUKERT STOLTE</w:t>
      </w: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A95155">
        <w:rPr>
          <w:rFonts w:eastAsia="Arial Unicode MS"/>
          <w:sz w:val="24"/>
          <w:szCs w:val="24"/>
          <w:lang w:eastAsia="ar-SA"/>
        </w:rPr>
        <w:t>Representante</w:t>
      </w:r>
      <w:r w:rsidRPr="00A95155">
        <w:rPr>
          <w:rFonts w:eastAsia="Arial Unicode MS"/>
          <w:sz w:val="24"/>
          <w:szCs w:val="24"/>
          <w:lang w:eastAsia="ar-SA"/>
        </w:rPr>
        <w:tab/>
      </w:r>
      <w:r w:rsidRPr="00A95155">
        <w:rPr>
          <w:rFonts w:eastAsia="Arial Unicode MS"/>
          <w:sz w:val="24"/>
          <w:szCs w:val="24"/>
          <w:lang w:eastAsia="ar-SA"/>
        </w:rPr>
        <w:tab/>
      </w:r>
      <w:r w:rsidRPr="00A95155">
        <w:rPr>
          <w:rFonts w:eastAsia="Arial Unicode MS"/>
          <w:sz w:val="24"/>
          <w:szCs w:val="24"/>
          <w:lang w:eastAsia="ar-SA"/>
        </w:rPr>
        <w:tab/>
      </w:r>
      <w:r w:rsidRPr="00A95155">
        <w:rPr>
          <w:rFonts w:eastAsia="Arial Unicode MS"/>
          <w:sz w:val="24"/>
          <w:szCs w:val="24"/>
          <w:lang w:eastAsia="ar-SA"/>
        </w:rPr>
        <w:tab/>
      </w:r>
      <w:r w:rsidRPr="00A95155">
        <w:rPr>
          <w:rFonts w:eastAsia="Arial Unicode MS"/>
          <w:sz w:val="24"/>
          <w:szCs w:val="24"/>
          <w:lang w:eastAsia="ar-SA"/>
        </w:rPr>
        <w:tab/>
        <w:t xml:space="preserve">                                            Prefeito Municipal</w:t>
      </w:r>
    </w:p>
    <w:p w:rsidR="00A26CA3" w:rsidRPr="00A95155" w:rsidRDefault="00A26CA3" w:rsidP="00A26CA3">
      <w:pPr>
        <w:suppressAutoHyphens/>
        <w:spacing w:after="0" w:line="240" w:lineRule="auto"/>
        <w:rPr>
          <w:rFonts w:eastAsia="Arial Unicode MS"/>
          <w:b/>
          <w:sz w:val="24"/>
          <w:szCs w:val="24"/>
          <w:lang w:eastAsia="ar-SA"/>
        </w:rPr>
      </w:pPr>
      <w:proofErr w:type="gramStart"/>
      <w:r w:rsidRPr="002E6318">
        <w:rPr>
          <w:rFonts w:eastAsia="Arial Unicode MS"/>
          <w:b/>
          <w:sz w:val="24"/>
          <w:szCs w:val="24"/>
          <w:lang w:eastAsia="ar-SA"/>
        </w:rPr>
        <w:t>contrato</w:t>
      </w:r>
      <w:proofErr w:type="gramEnd"/>
      <w:r w:rsidRPr="00A95155">
        <w:rPr>
          <w:rFonts w:eastAsia="Arial Unicode MS"/>
          <w:b/>
          <w:sz w:val="24"/>
          <w:szCs w:val="24"/>
          <w:lang w:eastAsia="ar-SA"/>
        </w:rPr>
        <w:tab/>
        <w:t xml:space="preserve">                                        </w:t>
      </w:r>
      <w:r w:rsidRPr="00A95155">
        <w:rPr>
          <w:rFonts w:eastAsia="Arial Unicode MS"/>
          <w:b/>
          <w:sz w:val="24"/>
          <w:szCs w:val="24"/>
          <w:lang w:eastAsia="ar-SA"/>
        </w:rPr>
        <w:tab/>
      </w:r>
      <w:r w:rsidRPr="00A95155">
        <w:rPr>
          <w:rFonts w:eastAsia="Arial Unicode MS"/>
          <w:b/>
          <w:sz w:val="24"/>
          <w:szCs w:val="24"/>
          <w:lang w:eastAsia="ar-SA"/>
        </w:rPr>
        <w:tab/>
      </w:r>
      <w:r w:rsidRPr="00A95155">
        <w:rPr>
          <w:rFonts w:eastAsia="Arial Unicode MS"/>
          <w:b/>
          <w:sz w:val="24"/>
          <w:szCs w:val="24"/>
          <w:lang w:eastAsia="ar-SA"/>
        </w:rPr>
        <w:tab/>
      </w:r>
      <w:r w:rsidR="002E6318">
        <w:rPr>
          <w:rFonts w:eastAsia="Arial Unicode MS"/>
          <w:b/>
          <w:sz w:val="24"/>
          <w:szCs w:val="24"/>
          <w:lang w:eastAsia="ar-SA"/>
        </w:rPr>
        <w:t xml:space="preserve">         </w:t>
      </w:r>
      <w:r w:rsidRPr="00A95155">
        <w:rPr>
          <w:rFonts w:eastAsia="Arial Unicode MS"/>
          <w:b/>
          <w:sz w:val="24"/>
          <w:szCs w:val="24"/>
          <w:lang w:eastAsia="ar-SA"/>
        </w:rPr>
        <w:t xml:space="preserve">PREFEITURA MUNICIPAL DE </w:t>
      </w:r>
    </w:p>
    <w:p w:rsidR="00A26CA3" w:rsidRPr="00A95155" w:rsidRDefault="00A26CA3" w:rsidP="00A26CA3">
      <w:pPr>
        <w:suppressAutoHyphens/>
        <w:spacing w:after="0" w:line="240" w:lineRule="auto"/>
        <w:ind w:left="4956" w:firstLine="708"/>
        <w:jc w:val="both"/>
        <w:rPr>
          <w:rFonts w:eastAsia="Arial Unicode MS"/>
          <w:b/>
          <w:sz w:val="24"/>
          <w:szCs w:val="24"/>
          <w:lang w:eastAsia="ar-SA"/>
        </w:rPr>
      </w:pPr>
      <w:r w:rsidRPr="00A95155">
        <w:rPr>
          <w:rFonts w:eastAsia="Arial Unicode MS"/>
          <w:b/>
          <w:sz w:val="24"/>
          <w:szCs w:val="24"/>
          <w:lang w:eastAsia="ar-SA"/>
        </w:rPr>
        <w:t xml:space="preserve">    </w:t>
      </w:r>
      <w:r w:rsidR="002E6318">
        <w:rPr>
          <w:rFonts w:eastAsia="Arial Unicode MS"/>
          <w:b/>
          <w:sz w:val="24"/>
          <w:szCs w:val="24"/>
          <w:lang w:eastAsia="ar-SA"/>
        </w:rPr>
        <w:t xml:space="preserve">     </w:t>
      </w:r>
      <w:r w:rsidRPr="00A95155">
        <w:rPr>
          <w:rFonts w:eastAsia="Arial Unicode MS"/>
          <w:b/>
          <w:sz w:val="24"/>
          <w:szCs w:val="24"/>
          <w:lang w:eastAsia="ar-SA"/>
        </w:rPr>
        <w:t>QUINZE DE NOVEMBRO, RS</w:t>
      </w: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A95155">
        <w:rPr>
          <w:rFonts w:eastAsia="Arial Unicode MS"/>
          <w:sz w:val="24"/>
          <w:szCs w:val="24"/>
          <w:lang w:eastAsia="ar-SA"/>
        </w:rPr>
        <w:t xml:space="preserve">Visto:      </w:t>
      </w: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FF00"/>
          <w:lang w:eastAsia="ar-SA"/>
        </w:rPr>
      </w:pP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shd w:val="clear" w:color="auto" w:fill="FFFF00"/>
          <w:lang w:eastAsia="ar-SA"/>
        </w:rPr>
      </w:pPr>
      <w:r w:rsidRPr="00A95155">
        <w:rPr>
          <w:rFonts w:eastAsia="Arial Unicode MS"/>
          <w:b/>
          <w:sz w:val="24"/>
          <w:szCs w:val="24"/>
          <w:lang w:eastAsia="ar-SA"/>
        </w:rPr>
        <w:t>VOLNEI SCHNEIDER</w:t>
      </w: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A95155">
        <w:rPr>
          <w:rFonts w:eastAsia="Arial Unicode MS"/>
          <w:sz w:val="24"/>
          <w:szCs w:val="24"/>
          <w:lang w:eastAsia="ar-SA"/>
        </w:rPr>
        <w:t xml:space="preserve">Assessor Jurídico – </w:t>
      </w:r>
      <w:proofErr w:type="gramStart"/>
      <w:r w:rsidRPr="00A95155">
        <w:rPr>
          <w:rFonts w:eastAsia="Arial Unicode MS"/>
          <w:sz w:val="24"/>
          <w:szCs w:val="24"/>
          <w:lang w:eastAsia="ar-SA"/>
        </w:rPr>
        <w:t>OAB.</w:t>
      </w:r>
      <w:proofErr w:type="gramEnd"/>
      <w:r w:rsidRPr="00A95155">
        <w:rPr>
          <w:rFonts w:eastAsia="Arial Unicode MS"/>
          <w:sz w:val="24"/>
          <w:szCs w:val="24"/>
          <w:lang w:eastAsia="ar-SA"/>
        </w:rPr>
        <w:t>RS nº 34.861</w:t>
      </w: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A26CA3" w:rsidRPr="00A95155" w:rsidRDefault="00A26CA3" w:rsidP="00A26CA3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2E6318">
        <w:rPr>
          <w:rFonts w:eastAsia="Arial Unicode MS"/>
          <w:sz w:val="24"/>
          <w:szCs w:val="24"/>
          <w:lang w:eastAsia="ar-SA"/>
        </w:rPr>
        <w:t xml:space="preserve"> </w:t>
      </w:r>
    </w:p>
    <w:p w:rsidR="00A26CA3" w:rsidRPr="00A95155" w:rsidRDefault="00A26CA3" w:rsidP="00A26C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CD6305" w:rsidRPr="002E6318" w:rsidRDefault="00CD6305">
      <w:pPr>
        <w:rPr>
          <w:sz w:val="24"/>
          <w:szCs w:val="24"/>
        </w:rPr>
      </w:pPr>
      <w:bookmarkStart w:id="0" w:name="_GoBack"/>
      <w:bookmarkEnd w:id="0"/>
    </w:p>
    <w:sectPr w:rsidR="00CD6305" w:rsidRPr="002E6318" w:rsidSect="002E631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-2410" w:right="1134" w:bottom="1134" w:left="1134" w:header="34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69DF">
      <w:pPr>
        <w:spacing w:after="0" w:line="240" w:lineRule="auto"/>
      </w:pPr>
      <w:r>
        <w:separator/>
      </w:r>
    </w:p>
  </w:endnote>
  <w:endnote w:type="continuationSeparator" w:id="0">
    <w:p w:rsidR="00000000" w:rsidRDefault="0011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55" w:rsidRDefault="002E631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5D55" w:rsidRDefault="001169D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55" w:rsidRDefault="002E631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69DF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D55D55" w:rsidRDefault="001169DF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69DF">
      <w:pPr>
        <w:spacing w:after="0" w:line="240" w:lineRule="auto"/>
      </w:pPr>
      <w:r>
        <w:separator/>
      </w:r>
    </w:p>
  </w:footnote>
  <w:footnote w:type="continuationSeparator" w:id="0">
    <w:p w:rsidR="00000000" w:rsidRDefault="0011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112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8221"/>
    </w:tblGrid>
    <w:tr w:rsidR="000175F5" w:rsidTr="00F20986">
      <w:trPr>
        <w:trHeight w:val="965"/>
      </w:trPr>
      <w:tc>
        <w:tcPr>
          <w:tcW w:w="1526" w:type="dxa"/>
          <w:shd w:val="clear" w:color="auto" w:fill="auto"/>
        </w:tcPr>
        <w:p w:rsidR="000175F5" w:rsidRPr="005375D6" w:rsidRDefault="002E6318" w:rsidP="00F20986">
          <w:pPr>
            <w:tabs>
              <w:tab w:val="left" w:pos="2007"/>
            </w:tabs>
            <w:rPr>
              <w:rFonts w:ascii="Calibri" w:eastAsia="Calibri" w:hAnsi="Calibri"/>
              <w:sz w:val="22"/>
            </w:rPr>
          </w:pPr>
          <w:r>
            <w:rPr>
              <w:rFonts w:ascii="Calibri" w:eastAsia="Calibri" w:hAnsi="Calibri"/>
              <w:noProof/>
              <w:sz w:val="22"/>
              <w:lang w:eastAsia="pt-BR"/>
            </w:rPr>
            <w:drawing>
              <wp:inline distT="0" distB="0" distL="0" distR="0" wp14:anchorId="63A3A4E9" wp14:editId="17FA6932">
                <wp:extent cx="923290" cy="905510"/>
                <wp:effectExtent l="0" t="0" r="0" b="8890"/>
                <wp:docPr id="1" name="Imagem 1" descr="Prefeitura Municipal de Quinze de Nove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refeitura Municipal de Quinze de Nove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shd w:val="clear" w:color="auto" w:fill="auto"/>
        </w:tcPr>
        <w:p w:rsidR="000175F5" w:rsidRPr="000175F5" w:rsidRDefault="002E6318" w:rsidP="00F20986">
          <w:pPr>
            <w:jc w:val="center"/>
            <w:rPr>
              <w:rFonts w:ascii="Calibri" w:eastAsia="Calibri" w:hAnsi="Calibri"/>
              <w:b/>
              <w:i/>
              <w:color w:val="000000"/>
              <w:sz w:val="34"/>
              <w:szCs w:val="34"/>
              <w:u w:val="single"/>
            </w:rPr>
          </w:pPr>
          <w:r w:rsidRPr="000175F5">
            <w:rPr>
              <w:rFonts w:ascii="Calibri" w:eastAsia="Calibri" w:hAnsi="Calibri"/>
              <w:b/>
              <w:i/>
              <w:color w:val="000000"/>
              <w:sz w:val="34"/>
              <w:szCs w:val="34"/>
              <w:u w:val="single"/>
            </w:rPr>
            <w:t>PREFEITURA MUNICIPAL DE QUINZE DE NOVEMBRO RS</w:t>
          </w:r>
        </w:p>
        <w:p w:rsidR="000175F5" w:rsidRPr="005375D6" w:rsidRDefault="002E6318" w:rsidP="00F20986">
          <w:pPr>
            <w:spacing w:line="16" w:lineRule="atLeast"/>
            <w:jc w:val="center"/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</w:pP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Rua Gonçalves Dias, 875 - Centro</w:t>
          </w:r>
          <w:r w:rsidRPr="005375D6">
            <w:rPr>
              <w:rStyle w:val="apple-converted-space"/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 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Quinze de Novembro/RS</w:t>
          </w:r>
          <w:r w:rsidRPr="005375D6">
            <w:rPr>
              <w:rStyle w:val="apple-converted-space"/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 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br/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 xml:space="preserve">CEP: 98230-000 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t>Fone: (54) 3322-</w:t>
          </w:r>
          <w:proofErr w:type="gramStart"/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t>1500</w:t>
          </w:r>
          <w:proofErr w:type="gramEnd"/>
        </w:p>
        <w:p w:rsidR="000175F5" w:rsidRPr="005375D6" w:rsidRDefault="002E6318" w:rsidP="00F20986">
          <w:pPr>
            <w:pStyle w:val="NormalWeb"/>
            <w:shd w:val="clear" w:color="auto" w:fill="FFFFFF"/>
            <w:spacing w:after="0" w:line="16" w:lineRule="atLeast"/>
            <w:jc w:val="center"/>
            <w:textAlignment w:val="baseline"/>
            <w:rPr>
              <w:color w:val="000000"/>
            </w:rPr>
          </w:pPr>
          <w:r w:rsidRPr="005375D6">
            <w:rPr>
              <w:rStyle w:val="Forte"/>
              <w:rFonts w:ascii="Calibri" w:hAnsi="Calibri"/>
              <w:b w:val="0"/>
              <w:i/>
              <w:color w:val="000000"/>
              <w:bdr w:val="none" w:sz="0" w:space="0" w:color="auto" w:frame="1"/>
            </w:rPr>
            <w:t>E-mail</w:t>
          </w:r>
          <w:r w:rsidRPr="005375D6">
            <w:rPr>
              <w:rFonts w:ascii="Calibri" w:hAnsi="Calibri"/>
              <w:i/>
              <w:color w:val="000000"/>
            </w:rPr>
            <w:t>: pm15nov@pm15nov.rs.gov.br</w:t>
          </w:r>
        </w:p>
      </w:tc>
    </w:tr>
  </w:tbl>
  <w:p w:rsidR="000175F5" w:rsidRDefault="001169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F5" w:rsidRDefault="001169DF">
    <w:pPr>
      <w:pStyle w:val="Cabealho"/>
    </w:pPr>
  </w:p>
  <w:p w:rsidR="000175F5" w:rsidRDefault="001169DF">
    <w:pPr>
      <w:pStyle w:val="Cabealho"/>
    </w:pPr>
  </w:p>
  <w:p w:rsidR="000175F5" w:rsidRDefault="001169DF">
    <w:pPr>
      <w:pStyle w:val="Cabealho"/>
    </w:pPr>
  </w:p>
  <w:p w:rsidR="000175F5" w:rsidRDefault="001169DF">
    <w:pPr>
      <w:pStyle w:val="Cabealho"/>
    </w:pPr>
  </w:p>
  <w:p w:rsidR="000175F5" w:rsidRDefault="001169DF">
    <w:pPr>
      <w:pStyle w:val="Cabealho"/>
    </w:pPr>
  </w:p>
  <w:p w:rsidR="000175F5" w:rsidRDefault="001169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Symbol" w:hAnsi="Symbol" w:cs="Symbol" w:hint="default"/>
      </w:rPr>
    </w:lvl>
  </w:abstractNum>
  <w:abstractNum w:abstractNumId="1">
    <w:nsid w:val="00000012"/>
    <w:multiLevelType w:val="multilevel"/>
    <w:tmpl w:val="E076C824"/>
    <w:name w:val="WW8Num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</w:abstractNum>
  <w:abstractNum w:abstractNumId="2">
    <w:nsid w:val="0000001B"/>
    <w:multiLevelType w:val="multilevel"/>
    <w:tmpl w:val="0000001B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  <w:color w:val="auto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A3"/>
    <w:rsid w:val="001169DF"/>
    <w:rsid w:val="002E6318"/>
    <w:rsid w:val="00A26CA3"/>
    <w:rsid w:val="00CD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26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6CA3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nhideWhenUsed/>
    <w:rsid w:val="00A26CA3"/>
    <w:rPr>
      <w:sz w:val="24"/>
      <w:szCs w:val="24"/>
    </w:rPr>
  </w:style>
  <w:style w:type="character" w:styleId="Nmerodepgina">
    <w:name w:val="page number"/>
    <w:basedOn w:val="Fontepargpadro"/>
    <w:rsid w:val="00A26CA3"/>
  </w:style>
  <w:style w:type="paragraph" w:styleId="Cabealho">
    <w:name w:val="header"/>
    <w:basedOn w:val="Normal"/>
    <w:link w:val="CabealhoChar"/>
    <w:rsid w:val="00A26CA3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26C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A26CA3"/>
  </w:style>
  <w:style w:type="character" w:styleId="Forte">
    <w:name w:val="Strong"/>
    <w:uiPriority w:val="22"/>
    <w:qFormat/>
    <w:rsid w:val="00A26CA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CA3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2E6318"/>
    <w:pPr>
      <w:spacing w:after="0" w:line="240" w:lineRule="auto"/>
      <w:jc w:val="both"/>
    </w:pPr>
    <w:rPr>
      <w:rFonts w:eastAsia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26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6CA3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nhideWhenUsed/>
    <w:rsid w:val="00A26CA3"/>
    <w:rPr>
      <w:sz w:val="24"/>
      <w:szCs w:val="24"/>
    </w:rPr>
  </w:style>
  <w:style w:type="character" w:styleId="Nmerodepgina">
    <w:name w:val="page number"/>
    <w:basedOn w:val="Fontepargpadro"/>
    <w:rsid w:val="00A26CA3"/>
  </w:style>
  <w:style w:type="paragraph" w:styleId="Cabealho">
    <w:name w:val="header"/>
    <w:basedOn w:val="Normal"/>
    <w:link w:val="CabealhoChar"/>
    <w:rsid w:val="00A26CA3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26C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A26CA3"/>
  </w:style>
  <w:style w:type="character" w:styleId="Forte">
    <w:name w:val="Strong"/>
    <w:uiPriority w:val="22"/>
    <w:qFormat/>
    <w:rsid w:val="00A26CA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CA3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2E6318"/>
    <w:pPr>
      <w:spacing w:after="0" w:line="240" w:lineRule="auto"/>
      <w:jc w:val="both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1515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2020-02-18T17:48:00Z</dcterms:created>
  <dcterms:modified xsi:type="dcterms:W3CDTF">2020-02-18T18:10:00Z</dcterms:modified>
</cp:coreProperties>
</file>