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81" w:rsidRPr="00034CCE" w:rsidRDefault="00712C81" w:rsidP="00712C81">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34CCE">
        <w:rPr>
          <w:rFonts w:ascii="Consolas" w:eastAsia="SimSun" w:hAnsi="Consolas" w:cs="Mangal"/>
          <w:b/>
          <w:bCs/>
          <w:kern w:val="3"/>
          <w:lang w:eastAsia="zh-CN" w:bidi="hi-IN"/>
        </w:rPr>
        <w:t>EDITAL DE LICITAÇÃO</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 xml:space="preserve">01 - LICITAÇÃO NÚMERO: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29</w:t>
      </w:r>
      <w:r w:rsidRPr="00034CCE">
        <w:rPr>
          <w:rFonts w:ascii="Consolas" w:eastAsia="SimSun" w:hAnsi="Consolas" w:cs="Mangal"/>
          <w:b/>
          <w:kern w:val="3"/>
          <w:lang w:eastAsia="zh-CN" w:bidi="hi-IN"/>
        </w:rPr>
        <w:t>/</w:t>
      </w:r>
      <w:r>
        <w:rPr>
          <w:rFonts w:ascii="Consolas" w:eastAsia="SimSun" w:hAnsi="Consolas" w:cs="Mangal"/>
          <w:b/>
          <w:kern w:val="3"/>
          <w:lang w:eastAsia="zh-CN" w:bidi="hi-IN"/>
        </w:rPr>
        <w:t>2020</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 xml:space="preserve">02 - MODALIDADE: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Pregão</w:t>
      </w:r>
      <w:r w:rsidRPr="00034CCE">
        <w:rPr>
          <w:rFonts w:ascii="Consolas" w:eastAsia="SimSun" w:hAnsi="Consolas" w:cs="Mangal"/>
          <w:b/>
          <w:kern w:val="3"/>
          <w:lang w:eastAsia="zh-CN" w:bidi="hi-IN"/>
        </w:rPr>
        <w:t xml:space="preserve"> Nº </w:t>
      </w:r>
      <w:r>
        <w:rPr>
          <w:rFonts w:ascii="Consolas" w:eastAsia="SimSun" w:hAnsi="Consolas" w:cs="Mangal"/>
          <w:b/>
          <w:kern w:val="3"/>
          <w:lang w:eastAsia="zh-CN" w:bidi="hi-IN"/>
        </w:rPr>
        <w:t>17</w:t>
      </w:r>
      <w:r w:rsidRPr="00034CCE">
        <w:rPr>
          <w:rFonts w:ascii="Consolas" w:eastAsia="SimSun" w:hAnsi="Consolas" w:cs="Mangal"/>
          <w:b/>
          <w:kern w:val="3"/>
          <w:lang w:eastAsia="zh-CN" w:bidi="hi-IN"/>
        </w:rPr>
        <w:t>/</w:t>
      </w:r>
      <w:r>
        <w:rPr>
          <w:rFonts w:ascii="Consolas" w:eastAsia="SimSun" w:hAnsi="Consolas" w:cs="Mangal"/>
          <w:b/>
          <w:kern w:val="3"/>
          <w:lang w:eastAsia="zh-CN" w:bidi="hi-IN"/>
        </w:rPr>
        <w:t>2020</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03 - DATA PUBLICAÇÃO DA LICITAÇÃO:</w:t>
      </w:r>
      <w:r w:rsidRPr="00034CCE">
        <w:rPr>
          <w:rFonts w:ascii="Consolas" w:eastAsia="SimSun" w:hAnsi="Consolas" w:cs="Mangal"/>
          <w:kern w:val="3"/>
          <w:lang w:eastAsia="zh-CN" w:bidi="hi-IN"/>
        </w:rPr>
        <w:tab/>
      </w:r>
      <w:r>
        <w:rPr>
          <w:rFonts w:ascii="Consolas" w:eastAsia="SimSun" w:hAnsi="Consolas" w:cs="Mangal"/>
          <w:b/>
          <w:kern w:val="3"/>
          <w:lang w:eastAsia="zh-CN" w:bidi="hi-IN"/>
        </w:rPr>
        <w:t>24/08/20</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04 - PRAZO DE ENTREGA DOS ENVELOPES:</w:t>
      </w:r>
      <w:r w:rsidRPr="00034CCE">
        <w:rPr>
          <w:rFonts w:ascii="Consolas" w:eastAsia="SimSun" w:hAnsi="Consolas" w:cs="Mangal"/>
          <w:kern w:val="3"/>
          <w:lang w:eastAsia="zh-CN" w:bidi="hi-IN"/>
        </w:rPr>
        <w:tab/>
      </w:r>
      <w:r>
        <w:rPr>
          <w:rFonts w:ascii="Consolas" w:eastAsia="SimSun" w:hAnsi="Consolas" w:cs="Mangal"/>
          <w:b/>
          <w:kern w:val="3"/>
          <w:lang w:eastAsia="zh-CN" w:bidi="hi-IN"/>
        </w:rPr>
        <w:t>09/09/20</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05 - DATA DE ABERTURA DAS PROPOSTAS:</w:t>
      </w:r>
      <w:r w:rsidRPr="00034CCE">
        <w:rPr>
          <w:rFonts w:ascii="Consolas" w:eastAsia="SimSun" w:hAnsi="Consolas" w:cs="Mangal"/>
          <w:b/>
          <w:kern w:val="3"/>
          <w:lang w:eastAsia="zh-CN" w:bidi="hi-IN"/>
        </w:rPr>
        <w:tab/>
      </w:r>
      <w:r>
        <w:rPr>
          <w:rFonts w:ascii="Consolas" w:eastAsia="SimSun" w:hAnsi="Consolas" w:cs="Mangal"/>
          <w:b/>
          <w:kern w:val="3"/>
          <w:lang w:eastAsia="zh-CN" w:bidi="hi-IN"/>
        </w:rPr>
        <w:t>09/09/20</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 xml:space="preserve">06 - HORÁRIO: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 xml:space="preserve">07 - LOCAL DE ABERTURA: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b/>
          <w:kern w:val="3"/>
          <w:lang w:eastAsia="zh-CN" w:bidi="hi-IN"/>
        </w:rPr>
        <w:t>Prefeitura Municipal de Quinze de Novembro</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05 - CONDIÇÕES DE PAGAMENTO:</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bCs/>
          <w:kern w:val="3"/>
          <w:lang w:eastAsia="zh-CN" w:bidi="hi-IN"/>
        </w:rPr>
        <w:t>20 dias após a entrega do material</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 xml:space="preserve">06 - VALIDADE DA PROPOSTA: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b/>
          <w:bCs/>
          <w:kern w:val="3"/>
          <w:lang w:eastAsia="zh-CN" w:bidi="hi-IN"/>
        </w:rPr>
        <w:t>60 dias.</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 xml:space="preserve">08 - REGIME DA LICITAÇÃO: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 xml:space="preserve">09 - TIPO DE EXECUÇÃO: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712C81" w:rsidRPr="00034CCE" w:rsidRDefault="00712C81" w:rsidP="00712C81">
      <w:pPr>
        <w:suppressAutoHyphens/>
        <w:autoSpaceDE w:val="0"/>
        <w:spacing w:after="0" w:line="240" w:lineRule="auto"/>
        <w:ind w:firstLine="708"/>
        <w:jc w:val="both"/>
        <w:rPr>
          <w:b/>
          <w:color w:val="000000"/>
          <w:sz w:val="22"/>
          <w:lang w:eastAsia="ar-SA"/>
        </w:rPr>
      </w:pPr>
    </w:p>
    <w:p w:rsidR="00712C81" w:rsidRPr="00034CCE" w:rsidRDefault="00712C81" w:rsidP="00712C81">
      <w:pPr>
        <w:suppressAutoHyphens/>
        <w:autoSpaceDE w:val="0"/>
        <w:spacing w:after="0" w:line="240" w:lineRule="auto"/>
        <w:ind w:firstLine="708"/>
        <w:jc w:val="both"/>
        <w:rPr>
          <w:b/>
          <w:color w:val="000000"/>
          <w:sz w:val="22"/>
          <w:lang w:eastAsia="ar-SA"/>
        </w:rPr>
      </w:pPr>
    </w:p>
    <w:p w:rsidR="00712C81" w:rsidRPr="00034CCE" w:rsidRDefault="00712C81" w:rsidP="00712C81">
      <w:pPr>
        <w:overflowPunct w:val="0"/>
        <w:autoSpaceDE w:val="0"/>
        <w:autoSpaceDN w:val="0"/>
        <w:adjustRightInd w:val="0"/>
        <w:spacing w:after="0" w:line="240" w:lineRule="auto"/>
        <w:jc w:val="both"/>
        <w:textAlignment w:val="baseline"/>
        <w:rPr>
          <w:sz w:val="22"/>
        </w:rPr>
      </w:pPr>
      <w:r w:rsidRPr="00034CCE">
        <w:rPr>
          <w:color w:val="000000"/>
          <w:sz w:val="22"/>
        </w:rPr>
        <w:t xml:space="preserve">A </w:t>
      </w:r>
      <w:r w:rsidRPr="00034CCE">
        <w:rPr>
          <w:b/>
          <w:color w:val="000000"/>
          <w:sz w:val="22"/>
        </w:rPr>
        <w:t>PREFEITURA MUNICIPAL DE QUINZE DE NOVEMBRO, RS</w:t>
      </w:r>
      <w:r w:rsidRPr="00034CCE">
        <w:rPr>
          <w:b/>
          <w:bCs/>
          <w:sz w:val="22"/>
        </w:rPr>
        <w:t xml:space="preserve"> - </w:t>
      </w:r>
      <w:r w:rsidRPr="00034CCE">
        <w:rPr>
          <w:sz w:val="22"/>
        </w:rPr>
        <w:t xml:space="preserve">torna público para conhecimento de quantos possam se </w:t>
      </w:r>
      <w:proofErr w:type="gramStart"/>
      <w:r w:rsidRPr="00034CCE">
        <w:rPr>
          <w:sz w:val="22"/>
        </w:rPr>
        <w:t>interessar,</w:t>
      </w:r>
      <w:proofErr w:type="gramEnd"/>
      <w:r w:rsidRPr="00034CCE">
        <w:rPr>
          <w:sz w:val="22"/>
        </w:rPr>
        <w:t xml:space="preserve"> que realizará licitação </w:t>
      </w:r>
      <w:r w:rsidRPr="00034CCE">
        <w:rPr>
          <w:sz w:val="22"/>
          <w:u w:val="single"/>
        </w:rPr>
        <w:t>EXCLUSIVA PARA MEI (MICRO-EMPREENDEDOR INDIVIDUAL), ME (MICRO-EMPRESA) OU EPP (EMPRESA DE PEQUENO PORTE)</w:t>
      </w:r>
      <w:r w:rsidRPr="00034CCE">
        <w:rPr>
          <w:sz w:val="22"/>
        </w:rPr>
        <w:t xml:space="preserve"> </w:t>
      </w:r>
      <w:r w:rsidRPr="00034CCE">
        <w:rPr>
          <w:b/>
          <w:bCs/>
          <w:sz w:val="22"/>
        </w:rPr>
        <w:t xml:space="preserve">PARA REGISTRO DE PREÇO </w:t>
      </w:r>
      <w:r w:rsidRPr="00034CCE">
        <w:rPr>
          <w:sz w:val="22"/>
        </w:rPr>
        <w:t xml:space="preserve">na modalidade de </w:t>
      </w:r>
      <w:r w:rsidRPr="00034CCE">
        <w:rPr>
          <w:b/>
          <w:bCs/>
          <w:sz w:val="22"/>
        </w:rPr>
        <w:t xml:space="preserve">PREGÃO PRESENCIAL </w:t>
      </w:r>
      <w:r w:rsidRPr="00034CCE">
        <w:rPr>
          <w:sz w:val="22"/>
        </w:rPr>
        <w:t xml:space="preserve">do tipo </w:t>
      </w:r>
      <w:r>
        <w:rPr>
          <w:sz w:val="22"/>
        </w:rPr>
        <w:t>Menor preço - Unitário por Item</w:t>
      </w:r>
      <w:r w:rsidRPr="00034CCE">
        <w:rPr>
          <w:b/>
          <w:bCs/>
          <w:sz w:val="22"/>
        </w:rPr>
        <w:t xml:space="preserve">, </w:t>
      </w:r>
      <w:r w:rsidRPr="00034CCE">
        <w:rPr>
          <w:sz w:val="22"/>
        </w:rPr>
        <w:t xml:space="preserve">para a </w:t>
      </w:r>
      <w:r>
        <w:rPr>
          <w:sz w:val="22"/>
        </w:rPr>
        <w:t>Aquisição de gêneros alimentícios para merenda escolar</w:t>
      </w:r>
      <w:r w:rsidRPr="00034CCE">
        <w:rPr>
          <w:sz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034CCE">
        <w:rPr>
          <w:sz w:val="22"/>
        </w:rPr>
        <w:t>de</w:t>
      </w:r>
      <w:proofErr w:type="gramEnd"/>
      <w:r w:rsidRPr="00034CCE">
        <w:rPr>
          <w:sz w:val="22"/>
        </w:rPr>
        <w:t xml:space="preserve"> 18 de julho de 2002 e alterações, </w:t>
      </w:r>
      <w:r w:rsidRPr="00034CCE">
        <w:rPr>
          <w:b/>
          <w:sz w:val="22"/>
          <w:u w:val="single"/>
        </w:rPr>
        <w:t>Decreto Municipal nº 2.5334/2017 que regulamenta a modalidade Pregão a nível municipal, com o Decreto Municipal 2.535/2017 que regulamenta o Sistema de Registro de Preços no âmbito deste órgão público</w:t>
      </w:r>
      <w:r w:rsidRPr="00034CCE">
        <w:rPr>
          <w:sz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12C81" w:rsidRPr="00034CCE" w:rsidRDefault="00712C81" w:rsidP="00712C81">
      <w:pPr>
        <w:overflowPunct w:val="0"/>
        <w:autoSpaceDE w:val="0"/>
        <w:autoSpaceDN w:val="0"/>
        <w:adjustRightInd w:val="0"/>
        <w:spacing w:after="0" w:line="240" w:lineRule="auto"/>
        <w:ind w:firstLine="709"/>
        <w:jc w:val="both"/>
        <w:textAlignment w:val="baseline"/>
        <w:rPr>
          <w:sz w:val="22"/>
        </w:rPr>
      </w:pPr>
    </w:p>
    <w:p w:rsidR="00712C81" w:rsidRPr="00034CCE" w:rsidRDefault="00712C81" w:rsidP="00712C81">
      <w:pPr>
        <w:overflowPunct w:val="0"/>
        <w:autoSpaceDE w:val="0"/>
        <w:autoSpaceDN w:val="0"/>
        <w:adjustRightInd w:val="0"/>
        <w:spacing w:after="0" w:line="240" w:lineRule="auto"/>
        <w:ind w:firstLine="709"/>
        <w:jc w:val="both"/>
        <w:textAlignment w:val="baseline"/>
        <w:rPr>
          <w:sz w:val="22"/>
        </w:rPr>
      </w:pPr>
      <w:r w:rsidRPr="00034CCE">
        <w:rPr>
          <w:sz w:val="22"/>
        </w:rPr>
        <w:t xml:space="preserve">A sessão pública do PREGÃO será realizada na Sala de Reuniões da Comissão Permanente de Licitação, situada na Rua Gonçalves Dias, 875, Quinze de Novembro, RS, no dia </w:t>
      </w:r>
      <w:r>
        <w:rPr>
          <w:sz w:val="22"/>
        </w:rPr>
        <w:t>Quarta-Feira, 09 de setembro de 2020</w:t>
      </w:r>
      <w:r w:rsidRPr="00034CCE">
        <w:rPr>
          <w:sz w:val="22"/>
        </w:rPr>
        <w:t xml:space="preserve">, ás </w:t>
      </w:r>
      <w:proofErr w:type="gramStart"/>
      <w:r>
        <w:rPr>
          <w:sz w:val="22"/>
        </w:rPr>
        <w:t>09:00</w:t>
      </w:r>
      <w:proofErr w:type="gramEnd"/>
      <w:r w:rsidRPr="00034CCE">
        <w:rPr>
          <w:sz w:val="22"/>
        </w:rPr>
        <w:t xml:space="preserve">quando deverão ser entregues, diretamente ao Pregoeiro, os documentos referentes ao </w:t>
      </w:r>
      <w:r w:rsidRPr="00034CCE">
        <w:rPr>
          <w:b/>
          <w:bCs/>
          <w:sz w:val="22"/>
        </w:rPr>
        <w:t>Credenciamento</w:t>
      </w:r>
      <w:r w:rsidRPr="00034CCE">
        <w:rPr>
          <w:sz w:val="22"/>
        </w:rPr>
        <w:t xml:space="preserve">, a </w:t>
      </w:r>
      <w:r w:rsidRPr="00034CCE">
        <w:rPr>
          <w:b/>
          <w:bCs/>
          <w:sz w:val="22"/>
        </w:rPr>
        <w:t>Declaração Prévia de Habilitação</w:t>
      </w:r>
      <w:r w:rsidRPr="00034CCE">
        <w:rPr>
          <w:sz w:val="22"/>
        </w:rPr>
        <w:t xml:space="preserve">, </w:t>
      </w:r>
      <w:r w:rsidRPr="00034CCE">
        <w:rPr>
          <w:b/>
          <w:sz w:val="22"/>
        </w:rPr>
        <w:t>Declaração de enquadramento da empresa como ME ou EPP</w:t>
      </w:r>
      <w:r w:rsidRPr="00034CCE">
        <w:rPr>
          <w:sz w:val="22"/>
        </w:rPr>
        <w:t xml:space="preserve"> (se for o caso), </w:t>
      </w:r>
      <w:r w:rsidRPr="00034CCE">
        <w:rPr>
          <w:b/>
          <w:sz w:val="22"/>
        </w:rPr>
        <w:t>Declaração de enquadramento no limite de receita</w:t>
      </w:r>
      <w:r w:rsidRPr="00034CCE">
        <w:rPr>
          <w:sz w:val="22"/>
        </w:rPr>
        <w:t xml:space="preserve"> referido no item 6.1.7 deste edital, no caso de cooperativas, os envelopes “A” - </w:t>
      </w:r>
      <w:r w:rsidRPr="00034CCE">
        <w:rPr>
          <w:b/>
          <w:bCs/>
          <w:sz w:val="22"/>
        </w:rPr>
        <w:t xml:space="preserve">Proposta de Preços </w:t>
      </w:r>
      <w:r w:rsidRPr="00034CCE">
        <w:rPr>
          <w:sz w:val="22"/>
        </w:rPr>
        <w:t xml:space="preserve">e “B” - </w:t>
      </w:r>
      <w:r w:rsidRPr="00034CCE">
        <w:rPr>
          <w:b/>
          <w:bCs/>
          <w:sz w:val="22"/>
        </w:rPr>
        <w:t>Documentos de Habilitação</w:t>
      </w:r>
      <w:r w:rsidRPr="00034CCE">
        <w:rPr>
          <w:sz w:val="22"/>
        </w:rPr>
        <w:t xml:space="preserve"> pelas empresas interessadas.</w:t>
      </w:r>
    </w:p>
    <w:p w:rsidR="00712C81" w:rsidRPr="00034CCE" w:rsidRDefault="00712C81" w:rsidP="00712C81">
      <w:pPr>
        <w:tabs>
          <w:tab w:val="left" w:pos="1701"/>
        </w:tabs>
        <w:spacing w:after="0" w:line="240" w:lineRule="auto"/>
        <w:ind w:left="709" w:right="-28" w:firstLine="11"/>
        <w:jc w:val="both"/>
        <w:rPr>
          <w:bCs/>
          <w:color w:val="008080"/>
          <w:sz w:val="22"/>
          <w:lang w:eastAsia="x-none"/>
        </w:rPr>
      </w:pPr>
    </w:p>
    <w:p w:rsidR="005106BD" w:rsidRPr="00344EF1" w:rsidRDefault="005106BD" w:rsidP="005106BD">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Pr="00BE7F23">
          <w:rPr>
            <w:rStyle w:val="Hyperlink"/>
            <w:b/>
            <w:bCs/>
            <w:i/>
            <w:sz w:val="22"/>
            <w:szCs w:val="22"/>
          </w:rPr>
          <w:t>licitacoes.xv@pm15nov.rs.gov.br</w:t>
        </w:r>
      </w:hyperlink>
      <w:r w:rsidRPr="00344EF1">
        <w:rPr>
          <w:i/>
          <w:sz w:val="22"/>
          <w:szCs w:val="22"/>
        </w:rPr>
        <w:t xml:space="preserve">, no horário oficial de Brasília, DF, nos dias úteis, das </w:t>
      </w:r>
      <w:proofErr w:type="gramStart"/>
      <w:r w:rsidRPr="00344EF1">
        <w:rPr>
          <w:i/>
          <w:sz w:val="22"/>
          <w:szCs w:val="22"/>
        </w:rPr>
        <w:t>07:30</w:t>
      </w:r>
      <w:proofErr w:type="gramEnd"/>
      <w:r w:rsidRPr="00344EF1">
        <w:rPr>
          <w:i/>
          <w:sz w:val="22"/>
          <w:szCs w:val="22"/>
        </w:rPr>
        <w:t xml:space="preserve">h às </w:t>
      </w:r>
      <w:r>
        <w:rPr>
          <w:i/>
          <w:sz w:val="22"/>
          <w:szCs w:val="22"/>
        </w:rPr>
        <w:t>13:00h.</w:t>
      </w:r>
    </w:p>
    <w:p w:rsidR="005106BD" w:rsidRPr="00344EF1" w:rsidRDefault="005106BD" w:rsidP="005106BD">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5106BD" w:rsidRPr="00344EF1" w:rsidRDefault="005106BD" w:rsidP="005106BD">
      <w:pPr>
        <w:overflowPunct w:val="0"/>
        <w:autoSpaceDE w:val="0"/>
        <w:autoSpaceDN w:val="0"/>
        <w:adjustRightInd w:val="0"/>
        <w:spacing w:after="0" w:line="240" w:lineRule="auto"/>
        <w:jc w:val="both"/>
        <w:textAlignment w:val="baseline"/>
        <w:rPr>
          <w:i/>
          <w:sz w:val="22"/>
          <w:szCs w:val="22"/>
        </w:rPr>
      </w:pPr>
    </w:p>
    <w:p w:rsidR="005106BD" w:rsidRPr="00344EF1" w:rsidRDefault="005106BD" w:rsidP="005106BD">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 xml:space="preserve">Observação </w:t>
      </w:r>
      <w:proofErr w:type="gramStart"/>
      <w:r w:rsidRPr="00344EF1">
        <w:rPr>
          <w:b/>
          <w:bCs/>
          <w:i/>
          <w:color w:val="000000"/>
          <w:sz w:val="22"/>
          <w:szCs w:val="22"/>
        </w:rPr>
        <w:t>03</w:t>
      </w:r>
      <w:r w:rsidRPr="00344EF1">
        <w:rPr>
          <w:bCs/>
          <w:i/>
          <w:color w:val="000000"/>
          <w:sz w:val="22"/>
          <w:szCs w:val="22"/>
        </w:rPr>
        <w:t>:</w:t>
      </w:r>
      <w:proofErr w:type="gramEnd"/>
      <w:r w:rsidRPr="00344EF1">
        <w:rPr>
          <w:i/>
          <w:color w:val="000000"/>
          <w:sz w:val="22"/>
          <w:szCs w:val="22"/>
        </w:rPr>
        <w:t>Em nenhuma hipótese serão recebidos envelopes de Documentação Complementar e Propostas fora do prazo aqui estabelecido neste Edital.</w:t>
      </w: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highlight w:val="yellow"/>
          <w:u w:val="single"/>
        </w:rPr>
      </w:pP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w:t>
      </w:r>
      <w:r>
        <w:rPr>
          <w:b/>
          <w:i/>
          <w:sz w:val="24"/>
          <w:szCs w:val="24"/>
          <w:highlight w:val="yellow"/>
        </w:rPr>
        <w:lastRenderedPageBreak/>
        <w:t>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5106BD" w:rsidRPr="00344EF1" w:rsidRDefault="005106BD" w:rsidP="005106BD">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12C81" w:rsidRPr="00712C81" w:rsidRDefault="00712C81" w:rsidP="00712C81">
      <w:pPr>
        <w:pStyle w:val="PargrafodaLista"/>
        <w:autoSpaceDE w:val="0"/>
        <w:jc w:val="both"/>
        <w:rPr>
          <w:color w:val="000000"/>
          <w:sz w:val="22"/>
          <w:lang w:eastAsia="pt-BR"/>
        </w:rPr>
      </w:pPr>
      <w:r w:rsidRPr="00712C81">
        <w:rPr>
          <w:color w:val="000000"/>
          <w:sz w:val="22"/>
          <w:lang w:eastAsia="ar-SA"/>
        </w:rPr>
        <w:t xml:space="preserve">1.1 - O presente Edital tem por objeto a aquisição mediante </w:t>
      </w:r>
      <w:r w:rsidRPr="00712C81">
        <w:rPr>
          <w:b/>
          <w:color w:val="000000"/>
          <w:sz w:val="22"/>
          <w:lang w:eastAsia="ar-SA"/>
        </w:rPr>
        <w:t>Registro de Preços para Aquisição de gêneros alimentícios para merenda escolar,</w:t>
      </w:r>
      <w:r w:rsidRPr="00712C81">
        <w:rPr>
          <w:b/>
          <w:bCs/>
          <w:color w:val="000000"/>
          <w:sz w:val="22"/>
          <w:u w:val="single"/>
          <w:lang w:eastAsia="ar-SA"/>
        </w:rPr>
        <w:t xml:space="preserve"> </w:t>
      </w:r>
      <w:r w:rsidRPr="00712C81">
        <w:rPr>
          <w:color w:val="000000"/>
          <w:sz w:val="22"/>
          <w:lang w:eastAsia="pt-BR"/>
        </w:rPr>
        <w:t xml:space="preserve">conforme os quantitativos e especificações definidas neste edital e em seus anexos, </w:t>
      </w:r>
      <w:r w:rsidRPr="00712C81">
        <w:rPr>
          <w:color w:val="000000"/>
          <w:sz w:val="22"/>
          <w:lang w:eastAsia="ar-SA"/>
        </w:rPr>
        <w:t>a serem fornecidas, quando delas o Município tiver necessidade</w:t>
      </w:r>
      <w:proofErr w:type="gramStart"/>
      <w:r w:rsidRPr="00712C81">
        <w:rPr>
          <w:color w:val="000000"/>
          <w:sz w:val="22"/>
          <w:lang w:eastAsia="ar-SA"/>
        </w:rPr>
        <w:t>.,</w:t>
      </w:r>
      <w:proofErr w:type="gramEnd"/>
      <w:r w:rsidRPr="00712C81">
        <w:rPr>
          <w:color w:val="000000"/>
          <w:sz w:val="22"/>
          <w:lang w:eastAsia="ar-SA"/>
        </w:rPr>
        <w:t xml:space="preserve"> </w:t>
      </w:r>
      <w:r w:rsidRPr="00712C81">
        <w:rPr>
          <w:color w:val="000000"/>
          <w:sz w:val="22"/>
          <w:u w:val="single"/>
          <w:lang w:eastAsia="ar-SA"/>
        </w:rPr>
        <w:t>EXCLUSIVA PARA MEI (MICRO-EMPREENDEDOR INDIVIDUAL), ME (MICRO-EMPRESA) OU EPP (EMPRESA DE PEQUENO PORTE).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 xml:space="preserve">facultando-se a realização de licitação específica para a aquisição pretendida, sendo </w:t>
      </w:r>
      <w:proofErr w:type="gramStart"/>
      <w:r w:rsidRPr="00344EF1">
        <w:rPr>
          <w:color w:val="000000"/>
          <w:sz w:val="22"/>
          <w:szCs w:val="22"/>
          <w:lang w:eastAsia="pt-BR"/>
        </w:rPr>
        <w:t>assegurado</w:t>
      </w:r>
      <w:proofErr w:type="gramEnd"/>
      <w:r w:rsidRPr="00344EF1">
        <w:rPr>
          <w:color w:val="000000"/>
          <w:sz w:val="22"/>
          <w:szCs w:val="22"/>
          <w:lang w:eastAsia="pt-BR"/>
        </w:rPr>
        <w:t xml:space="preserve">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5106BD" w:rsidRDefault="005106BD" w:rsidP="005106BD">
      <w:pPr>
        <w:overflowPunct w:val="0"/>
        <w:autoSpaceDE w:val="0"/>
        <w:autoSpaceDN w:val="0"/>
        <w:adjustRightInd w:val="0"/>
        <w:spacing w:after="0" w:line="240" w:lineRule="auto"/>
        <w:ind w:left="567"/>
        <w:jc w:val="both"/>
        <w:textAlignment w:val="baseline"/>
        <w:rPr>
          <w:sz w:val="22"/>
          <w:szCs w:val="22"/>
        </w:rPr>
      </w:pPr>
    </w:p>
    <w:p w:rsidR="005106BD" w:rsidRPr="00640E02" w:rsidRDefault="005106BD" w:rsidP="005106BD">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roofErr w:type="gramStart"/>
      <w:r w:rsidRPr="00640E02">
        <w:rPr>
          <w:b/>
          <w:sz w:val="22"/>
          <w:szCs w:val="22"/>
          <w:u w:val="single"/>
        </w:rPr>
        <w:t>)</w:t>
      </w:r>
      <w:proofErr w:type="gramEnd"/>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 xml:space="preserve">2.2.2 - Reunidas em consórcio e </w:t>
      </w:r>
      <w:proofErr w:type="gramStart"/>
      <w:r w:rsidRPr="00344EF1">
        <w:rPr>
          <w:sz w:val="22"/>
          <w:szCs w:val="22"/>
        </w:rPr>
        <w:t>sejam</w:t>
      </w:r>
      <w:proofErr w:type="gramEnd"/>
      <w:r w:rsidRPr="00344EF1">
        <w:rPr>
          <w:sz w:val="22"/>
          <w:szCs w:val="22"/>
        </w:rPr>
        <w:t xml:space="preserve">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 xml:space="preserve">Não </w:t>
      </w:r>
      <w:proofErr w:type="gramStart"/>
      <w:r w:rsidRPr="00344EF1">
        <w:rPr>
          <w:color w:val="000000"/>
          <w:sz w:val="22"/>
          <w:szCs w:val="22"/>
        </w:rPr>
        <w:t>será</w:t>
      </w:r>
      <w:proofErr w:type="gramEnd"/>
      <w:r w:rsidRPr="00344EF1">
        <w:rPr>
          <w:color w:val="000000"/>
          <w:sz w:val="22"/>
          <w:szCs w:val="22"/>
        </w:rPr>
        <w:t xml:space="preserve">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lastRenderedPageBreak/>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344EF1">
        <w:rPr>
          <w:sz w:val="22"/>
          <w:szCs w:val="22"/>
        </w:rPr>
        <w:t>10.520/2002, Lei</w:t>
      </w:r>
      <w:proofErr w:type="gramEnd"/>
      <w:r w:rsidRPr="00344EF1">
        <w:rPr>
          <w:sz w:val="22"/>
          <w:szCs w:val="22"/>
        </w:rPr>
        <w:t xml:space="preserve">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344EF1">
              <w:rPr>
                <w:rFonts w:eastAsia="Calibri"/>
                <w:b/>
                <w:bCs/>
                <w:sz w:val="22"/>
                <w:szCs w:val="22"/>
              </w:rPr>
              <w:t>3 - CADERNO</w:t>
            </w:r>
            <w:proofErr w:type="gramEnd"/>
            <w:r w:rsidRPr="00344EF1">
              <w:rPr>
                <w:rFonts w:eastAsia="Calibri"/>
                <w:b/>
                <w:bCs/>
                <w:sz w:val="22"/>
                <w:szCs w:val="22"/>
              </w:rPr>
              <w:t xml:space="preserve">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5106BD" w:rsidRPr="00344EF1" w:rsidRDefault="005106BD" w:rsidP="005106BD">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Pr="00BE7F23">
          <w:rPr>
            <w:rStyle w:val="Hyperlink"/>
            <w:sz w:val="22"/>
            <w:szCs w:val="22"/>
            <w:lang w:eastAsia="x-none"/>
          </w:rPr>
          <w:t>licitacoes.xv</w:t>
        </w:r>
        <w:r w:rsidRPr="00BE7F23">
          <w:rPr>
            <w:rStyle w:val="Hyperlink"/>
            <w:sz w:val="22"/>
            <w:szCs w:val="22"/>
            <w:lang w:val="x-none" w:eastAsia="x-none"/>
          </w:rPr>
          <w:t>@pm15nov.rs.gov.br</w:t>
        </w:r>
      </w:hyperlink>
      <w:r w:rsidRPr="00344EF1">
        <w:rPr>
          <w:sz w:val="22"/>
          <w:szCs w:val="22"/>
          <w:lang w:val="x-none" w:eastAsia="x-none"/>
        </w:rPr>
        <w:t>.</w:t>
      </w:r>
    </w:p>
    <w:p w:rsidR="00774A90" w:rsidRPr="005106BD" w:rsidRDefault="00774A90" w:rsidP="00774A90">
      <w:pPr>
        <w:widowControl w:val="0"/>
        <w:suppressAutoHyphens/>
        <w:spacing w:after="0" w:line="240" w:lineRule="auto"/>
        <w:ind w:left="720"/>
        <w:contextualSpacing/>
        <w:rPr>
          <w:rFonts w:eastAsia="Lucida Sans Unicode"/>
          <w:b/>
          <w:bCs/>
          <w:sz w:val="22"/>
          <w:szCs w:val="22"/>
          <w:lang w:val="x-none"/>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Pr="00BE7F23">
          <w:rPr>
            <w:rStyle w:val="Hyperlink"/>
            <w:b/>
            <w:sz w:val="22"/>
            <w:szCs w:val="22"/>
          </w:rPr>
          <w:t>licitacoes.xv@pm15nov.rs.gov.br</w:t>
        </w:r>
      </w:hyperlink>
      <w:r w:rsidRPr="00344EF1">
        <w:rPr>
          <w:sz w:val="22"/>
          <w:szCs w:val="22"/>
        </w:rPr>
        <w:t>, no horário das 07h30 às 11h30 horas e das 13h30 às 17h00.</w:t>
      </w:r>
    </w:p>
    <w:p w:rsidR="005106BD" w:rsidRPr="00344EF1" w:rsidRDefault="005106BD" w:rsidP="005106BD">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w:t>
      </w:r>
      <w:proofErr w:type="gramStart"/>
      <w:r w:rsidRPr="00344EF1">
        <w:rPr>
          <w:sz w:val="22"/>
          <w:szCs w:val="22"/>
        </w:rPr>
        <w:t>–As</w:t>
      </w:r>
      <w:proofErr w:type="gramEnd"/>
      <w:r w:rsidRPr="00344EF1">
        <w:rPr>
          <w:sz w:val="22"/>
          <w:szCs w:val="22"/>
        </w:rPr>
        <w:t xml:space="preserve">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w:t>
      </w:r>
      <w:proofErr w:type="gramStart"/>
      <w:r w:rsidRPr="00344EF1">
        <w:rPr>
          <w:sz w:val="22"/>
          <w:szCs w:val="22"/>
        </w:rPr>
        <w:t xml:space="preserve"> )</w:t>
      </w:r>
      <w:proofErr w:type="gramEnd"/>
      <w:r w:rsidRPr="00344EF1">
        <w:rPr>
          <w:sz w:val="22"/>
          <w:szCs w:val="22"/>
        </w:rPr>
        <w:t xml:space="preserve"> para conhecimento da sociedade em geral e dos fornecedores, cabendo aos interessados em participar do certame acessá-los para obtenção das informações prestadas.</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5106BD" w:rsidRPr="00344EF1" w:rsidRDefault="005106BD" w:rsidP="005106BD">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344EF1">
              <w:rPr>
                <w:rFonts w:eastAsia="Calibri"/>
                <w:b/>
                <w:bCs/>
                <w:sz w:val="22"/>
                <w:szCs w:val="22"/>
              </w:rPr>
              <w:t>5 - IMPUGNAÇÃO</w:t>
            </w:r>
            <w:proofErr w:type="gramEnd"/>
            <w:r w:rsidRPr="00344EF1">
              <w:rPr>
                <w:rFonts w:eastAsia="Calibri"/>
                <w:b/>
                <w:bCs/>
                <w:sz w:val="22"/>
                <w:szCs w:val="22"/>
              </w:rPr>
              <w:t xml:space="preserve">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Pr="00344EF1">
          <w:rPr>
            <w:b/>
            <w:color w:val="0000FF"/>
            <w:sz w:val="22"/>
            <w:szCs w:val="22"/>
            <w:u w:val="single"/>
          </w:rPr>
          <w:t>planejamento@pm15nov.rs.gov.br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lastRenderedPageBreak/>
        <w:t xml:space="preserve">6.1.3 - Nenhuma pessoa, ainda que munida de instrumento público de procuração, ou instrumento particular de procuração com firma reconhecida, poderá representar mais de uma empresa no presente certame, </w:t>
      </w:r>
      <w:proofErr w:type="gramStart"/>
      <w:r w:rsidRPr="00344EF1">
        <w:rPr>
          <w:sz w:val="22"/>
          <w:szCs w:val="22"/>
        </w:rPr>
        <w:t>sob pena</w:t>
      </w:r>
      <w:proofErr w:type="gramEnd"/>
      <w:r w:rsidRPr="00344EF1">
        <w:rPr>
          <w:sz w:val="22"/>
          <w:szCs w:val="22"/>
        </w:rPr>
        <w:t xml:space="preserve">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344EF1">
        <w:rPr>
          <w:sz w:val="22"/>
          <w:szCs w:val="22"/>
          <w:lang w:eastAsia="pt-BR"/>
        </w:rPr>
        <w:t>retidos</w:t>
      </w:r>
      <w:proofErr w:type="gramEnd"/>
      <w:r w:rsidRPr="00344EF1">
        <w:rPr>
          <w:sz w:val="22"/>
          <w:szCs w:val="22"/>
          <w:lang w:eastAsia="pt-BR"/>
        </w:rPr>
        <w:t xml:space="preserve">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344EF1">
        <w:rPr>
          <w:sz w:val="22"/>
          <w:szCs w:val="22"/>
        </w:rPr>
        <w:t>à</w:t>
      </w:r>
      <w:proofErr w:type="gramEnd"/>
      <w:r w:rsidRPr="00344EF1">
        <w:rPr>
          <w:sz w:val="22"/>
          <w:szCs w:val="22"/>
        </w:rPr>
        <w:t xml:space="preserve">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5106BD">
        <w:rPr>
          <w:b/>
          <w:bCs/>
          <w:sz w:val="22"/>
          <w:szCs w:val="22"/>
        </w:rPr>
        <w:t>1</w:t>
      </w:r>
      <w:r w:rsidR="00712C81">
        <w:rPr>
          <w:b/>
          <w:bCs/>
          <w:sz w:val="22"/>
          <w:szCs w:val="22"/>
        </w:rPr>
        <w:t>7</w:t>
      </w:r>
      <w:r w:rsidRPr="00344EF1">
        <w:rPr>
          <w:b/>
          <w:bCs/>
          <w:sz w:val="22"/>
          <w:szCs w:val="22"/>
        </w:rPr>
        <w:t xml:space="preserve">/ </w:t>
      </w:r>
      <w:r>
        <w:rPr>
          <w:b/>
          <w:bCs/>
          <w:sz w:val="22"/>
          <w:szCs w:val="22"/>
        </w:rPr>
        <w:t>20</w:t>
      </w:r>
      <w:r w:rsidR="005106BD">
        <w:rPr>
          <w:b/>
          <w:bCs/>
          <w:sz w:val="22"/>
          <w:szCs w:val="22"/>
        </w:rPr>
        <w:t xml:space="preserve">20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5106BD">
        <w:rPr>
          <w:b/>
          <w:bCs/>
          <w:sz w:val="22"/>
          <w:szCs w:val="22"/>
        </w:rPr>
        <w:t>1</w:t>
      </w:r>
      <w:r w:rsidR="00712C81">
        <w:rPr>
          <w:b/>
          <w:bCs/>
          <w:sz w:val="22"/>
          <w:szCs w:val="22"/>
        </w:rPr>
        <w:t>7</w:t>
      </w:r>
      <w:proofErr w:type="gramStart"/>
      <w:r w:rsidRPr="00344EF1">
        <w:rPr>
          <w:b/>
          <w:bCs/>
          <w:sz w:val="22"/>
          <w:szCs w:val="22"/>
        </w:rPr>
        <w:t xml:space="preserve">  </w:t>
      </w:r>
      <w:proofErr w:type="gramEnd"/>
      <w:r w:rsidRPr="00344EF1">
        <w:rPr>
          <w:b/>
          <w:bCs/>
          <w:sz w:val="22"/>
          <w:szCs w:val="22"/>
        </w:rPr>
        <w:t>/</w:t>
      </w:r>
      <w:r>
        <w:rPr>
          <w:b/>
          <w:bCs/>
          <w:sz w:val="22"/>
          <w:szCs w:val="22"/>
        </w:rPr>
        <w:t>20</w:t>
      </w:r>
      <w:r w:rsidR="005106BD">
        <w:rPr>
          <w:b/>
          <w:bCs/>
          <w:sz w:val="22"/>
          <w:szCs w:val="22"/>
        </w:rPr>
        <w:t>20</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lastRenderedPageBreak/>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TAL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proofErr w:type="gramStart"/>
      <w:r w:rsidRPr="00344EF1">
        <w:rPr>
          <w:b/>
          <w:sz w:val="22"/>
          <w:szCs w:val="22"/>
        </w:rPr>
        <w:t>c.</w:t>
      </w:r>
      <w:proofErr w:type="gramEnd"/>
      <w:r w:rsidRPr="00344EF1">
        <w:rPr>
          <w:b/>
          <w:sz w:val="22"/>
          <w:szCs w:val="22"/>
        </w:rPr>
        <w:t xml:space="preserve">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r>
      <w:proofErr w:type="gramStart"/>
      <w:r w:rsidRPr="00344EF1">
        <w:rPr>
          <w:b/>
          <w:bCs/>
          <w:sz w:val="22"/>
          <w:szCs w:val="22"/>
        </w:rPr>
        <w:t>d.</w:t>
      </w:r>
      <w:proofErr w:type="gramEnd"/>
      <w:r w:rsidRPr="00344EF1">
        <w:rPr>
          <w:b/>
          <w:bCs/>
          <w:sz w:val="22"/>
          <w:szCs w:val="22"/>
        </w:rPr>
        <w:t xml:space="preserve">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proofErr w:type="gramStart"/>
      <w:r w:rsidRPr="00344EF1">
        <w:rPr>
          <w:b/>
          <w:bCs/>
          <w:sz w:val="22"/>
          <w:szCs w:val="22"/>
        </w:rPr>
        <w:t>d.</w:t>
      </w:r>
      <w:proofErr w:type="gramEnd"/>
      <w:r w:rsidRPr="00344EF1">
        <w:rPr>
          <w:b/>
          <w:bCs/>
          <w:sz w:val="22"/>
          <w:szCs w:val="22"/>
        </w:rPr>
        <w:t>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proofErr w:type="gramStart"/>
      <w:r w:rsidRPr="00344EF1">
        <w:rPr>
          <w:b/>
          <w:bCs/>
          <w:sz w:val="22"/>
          <w:szCs w:val="22"/>
        </w:rPr>
        <w:t>e</w:t>
      </w:r>
      <w:proofErr w:type="gramEnd"/>
      <w:r w:rsidRPr="00344EF1">
        <w:rPr>
          <w:b/>
          <w:bCs/>
          <w:sz w:val="22"/>
          <w:szCs w:val="22"/>
        </w:rPr>
        <w:t xml:space="preserve">.1. </w:t>
      </w:r>
      <w:r w:rsidRPr="00344EF1">
        <w:rPr>
          <w:sz w:val="22"/>
          <w:szCs w:val="22"/>
        </w:rPr>
        <w:t xml:space="preserve">É obrigatória a indicação da marca do produto, </w:t>
      </w:r>
      <w:proofErr w:type="gramStart"/>
      <w:r w:rsidRPr="00344EF1">
        <w:rPr>
          <w:sz w:val="22"/>
          <w:szCs w:val="22"/>
        </w:rPr>
        <w:t>sob pena</w:t>
      </w:r>
      <w:proofErr w:type="gramEnd"/>
      <w:r w:rsidRPr="00344EF1">
        <w:rPr>
          <w:sz w:val="22"/>
          <w:szCs w:val="22"/>
        </w:rPr>
        <w:t xml:space="preserve"> de desclassificação. Esta indicação vincula o Licitante vencedor com relação </w:t>
      </w:r>
      <w:proofErr w:type="gramStart"/>
      <w:r w:rsidRPr="00344EF1">
        <w:rPr>
          <w:sz w:val="22"/>
          <w:szCs w:val="22"/>
        </w:rPr>
        <w:t>a</w:t>
      </w:r>
      <w:proofErr w:type="gramEnd"/>
      <w:r w:rsidRPr="00344EF1">
        <w:rPr>
          <w:sz w:val="22"/>
          <w:szCs w:val="22"/>
        </w:rPr>
        <w:t xml:space="preserve">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 xml:space="preserve">60 (sessenta) </w:t>
      </w:r>
      <w:proofErr w:type="gramStart"/>
      <w:r w:rsidRPr="00344EF1">
        <w:rPr>
          <w:b/>
          <w:sz w:val="22"/>
          <w:szCs w:val="22"/>
          <w:u w:val="single"/>
        </w:rPr>
        <w:t>dias</w:t>
      </w:r>
      <w:r w:rsidRPr="00344EF1">
        <w:rPr>
          <w:sz w:val="22"/>
          <w:szCs w:val="22"/>
        </w:rPr>
        <w:t>(</w:t>
      </w:r>
      <w:proofErr w:type="gramEnd"/>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w:t>
      </w:r>
      <w:r w:rsidRPr="00344EF1">
        <w:rPr>
          <w:sz w:val="22"/>
          <w:szCs w:val="22"/>
        </w:rPr>
        <w:lastRenderedPageBreak/>
        <w:t xml:space="preserve">Cooperativa de Trabalho, a contratação será pelo valor da proposta apresentada </w:t>
      </w:r>
      <w:proofErr w:type="gramStart"/>
      <w:r w:rsidRPr="00344EF1">
        <w:rPr>
          <w:sz w:val="22"/>
          <w:szCs w:val="22"/>
        </w:rPr>
        <w:t>subtraído</w:t>
      </w:r>
      <w:proofErr w:type="gramEnd"/>
      <w:r w:rsidRPr="00344EF1">
        <w:rPr>
          <w:sz w:val="22"/>
          <w:szCs w:val="22"/>
        </w:rPr>
        <w:t xml:space="preserve">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xml:space="preserve">– Após a apresentação da proposta não caberá desistência, salvo por motivo justo decorrente de fato superveniente e aceito </w:t>
      </w:r>
      <w:proofErr w:type="gramStart"/>
      <w:r w:rsidRPr="00344EF1">
        <w:rPr>
          <w:sz w:val="22"/>
          <w:szCs w:val="22"/>
        </w:rPr>
        <w:t>pelo(</w:t>
      </w:r>
      <w:proofErr w:type="gramEnd"/>
      <w:r w:rsidRPr="00344EF1">
        <w:rPr>
          <w:sz w:val="22"/>
          <w:szCs w:val="22"/>
        </w:rPr>
        <w:t>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 xml:space="preserve">Prova de Regularidade com a Fazenda Municipal, em vigor, conforme legislação tributária do Município expedidor da empresa que ora se habilita para este </w:t>
      </w:r>
      <w:proofErr w:type="gramStart"/>
      <w:r w:rsidRPr="00344EF1">
        <w:rPr>
          <w:sz w:val="22"/>
          <w:szCs w:val="22"/>
        </w:rPr>
        <w:t>certame</w:t>
      </w:r>
      <w:proofErr w:type="gramEnd"/>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w:t>
      </w:r>
      <w:proofErr w:type="gramStart"/>
      <w:r w:rsidRPr="00344EF1">
        <w:rPr>
          <w:sz w:val="22"/>
          <w:szCs w:val="22"/>
        </w:rPr>
        <w:t>, deverão</w:t>
      </w:r>
      <w:proofErr w:type="gramEnd"/>
      <w:r w:rsidRPr="00344EF1">
        <w:rPr>
          <w:sz w:val="22"/>
          <w:szCs w:val="22"/>
        </w:rPr>
        <w:t xml:space="preserve">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w:t>
      </w:r>
      <w:proofErr w:type="gramStart"/>
      <w:r w:rsidRPr="00344EF1">
        <w:rPr>
          <w:i/>
          <w:sz w:val="22"/>
          <w:szCs w:val="22"/>
        </w:rPr>
        <w:t>5</w:t>
      </w:r>
      <w:proofErr w:type="gramEnd"/>
      <w:r w:rsidRPr="00344EF1">
        <w:rPr>
          <w:i/>
          <w:sz w:val="22"/>
          <w:szCs w:val="22"/>
        </w:rPr>
        <w:t xml:space="preserve">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w:t>
      </w:r>
      <w:proofErr w:type="gramStart"/>
      <w:r w:rsidRPr="00344EF1">
        <w:rPr>
          <w:color w:val="000000"/>
          <w:spacing w:val="-3"/>
          <w:sz w:val="22"/>
          <w:szCs w:val="22"/>
          <w:lang w:eastAsia="ar-SA"/>
        </w:rPr>
        <w:t>6</w:t>
      </w:r>
      <w:proofErr w:type="gramEnd"/>
      <w:r w:rsidRPr="00344EF1">
        <w:rPr>
          <w:color w:val="000000"/>
          <w:spacing w:val="-3"/>
          <w:sz w:val="22"/>
          <w:szCs w:val="22"/>
          <w:lang w:eastAsia="ar-SA"/>
        </w:rPr>
        <w:t xml:space="preserve">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w:t>
      </w:r>
      <w:r w:rsidRPr="00344EF1">
        <w:rPr>
          <w:color w:val="000000"/>
          <w:sz w:val="22"/>
          <w:szCs w:val="22"/>
          <w:lang w:eastAsia="ar-SA"/>
        </w:rPr>
        <w:lastRenderedPageBreak/>
        <w:t xml:space="preserve">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 xml:space="preserve">6.2.6.1.2. A </w:t>
      </w:r>
      <w:proofErr w:type="gramStart"/>
      <w:r w:rsidRPr="00344EF1">
        <w:rPr>
          <w:sz w:val="22"/>
          <w:szCs w:val="22"/>
        </w:rPr>
        <w:t>não-regularização</w:t>
      </w:r>
      <w:proofErr w:type="gramEnd"/>
      <w:r w:rsidRPr="00344EF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w:t>
      </w:r>
      <w:proofErr w:type="gramStart"/>
      <w:r w:rsidRPr="00344EF1">
        <w:rPr>
          <w:spacing w:val="-3"/>
          <w:sz w:val="22"/>
          <w:szCs w:val="22"/>
        </w:rPr>
        <w:t>feita por tradutor público juramentado</w:t>
      </w:r>
      <w:proofErr w:type="gramEnd"/>
      <w:r w:rsidRPr="00344EF1">
        <w:rPr>
          <w:spacing w:val="-3"/>
          <w:sz w:val="22"/>
          <w:szCs w:val="22"/>
        </w:rPr>
        <w:t>.</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 xml:space="preserve">6.2.6.6 </w:t>
      </w:r>
      <w:proofErr w:type="gramStart"/>
      <w:r w:rsidRPr="00344EF1">
        <w:rPr>
          <w:b/>
          <w:spacing w:val="-3"/>
          <w:sz w:val="22"/>
          <w:szCs w:val="22"/>
        </w:rPr>
        <w:t>-</w:t>
      </w:r>
      <w:r w:rsidRPr="00344EF1">
        <w:rPr>
          <w:sz w:val="22"/>
          <w:szCs w:val="22"/>
        </w:rPr>
        <w:t>Não</w:t>
      </w:r>
      <w:proofErr w:type="gramEnd"/>
      <w:r w:rsidRPr="00344EF1">
        <w:rPr>
          <w:sz w:val="22"/>
          <w:szCs w:val="22"/>
        </w:rPr>
        <w:t xml:space="preserve">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w:t>
      </w:r>
      <w:proofErr w:type="gramStart"/>
      <w:r w:rsidRPr="00344EF1">
        <w:rPr>
          <w:sz w:val="22"/>
          <w:szCs w:val="22"/>
        </w:rPr>
        <w:t>o(</w:t>
      </w:r>
      <w:proofErr w:type="gramEnd"/>
      <w:r w:rsidRPr="00344EF1">
        <w:rPr>
          <w:sz w:val="22"/>
          <w:szCs w:val="22"/>
        </w:rPr>
        <w:t xml:space="preserve">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 xml:space="preserve">A reunião para recebimento e para abertura dos envelopes contendo a Proposta de Preços de interesse do licitante e os documentos que a instruírem, será pública, dirigida por </w:t>
      </w:r>
      <w:proofErr w:type="gramStart"/>
      <w:r w:rsidRPr="00344EF1">
        <w:rPr>
          <w:sz w:val="22"/>
          <w:szCs w:val="22"/>
        </w:rPr>
        <w:t>um(</w:t>
      </w:r>
      <w:proofErr w:type="gramEnd"/>
      <w:r w:rsidRPr="00344EF1">
        <w:rPr>
          <w:sz w:val="22"/>
          <w:szCs w:val="22"/>
        </w:rPr>
        <w:t>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lastRenderedPageBreak/>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 xml:space="preserve">7.4.2 - Os valores estimados para cada um dos itens da presente contratação, são constantes de pesquisas de mercado realizadas pela Administração </w:t>
      </w:r>
      <w:proofErr w:type="gramStart"/>
      <w:r w:rsidRPr="00344EF1">
        <w:rPr>
          <w:sz w:val="22"/>
          <w:szCs w:val="22"/>
        </w:rPr>
        <w:t>municipal</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7.4.5 - Definida a classificação provisória, será registrada na ata da sessão pública o resumo das ocorrências até então havidas, consignando-se o rol de empresas participantes; preços ofertados, </w:t>
      </w:r>
      <w:r w:rsidRPr="00344EF1">
        <w:rPr>
          <w:color w:val="000000"/>
          <w:sz w:val="22"/>
          <w:szCs w:val="22"/>
          <w:lang w:val="x-none" w:eastAsia="x-none"/>
        </w:rPr>
        <w:lastRenderedPageBreak/>
        <w:t>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xml:space="preserve">, devendo os lances </w:t>
      </w:r>
      <w:proofErr w:type="gramStart"/>
      <w:r w:rsidRPr="00344EF1">
        <w:rPr>
          <w:sz w:val="22"/>
          <w:szCs w:val="22"/>
        </w:rPr>
        <w:t>serem</w:t>
      </w:r>
      <w:proofErr w:type="gramEnd"/>
      <w:r w:rsidRPr="00344EF1">
        <w:rPr>
          <w:sz w:val="22"/>
          <w:szCs w:val="22"/>
        </w:rPr>
        <w:t xml:space="preserve">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proofErr w:type="gramStart"/>
      <w:r w:rsidRPr="00344EF1">
        <w:rPr>
          <w:sz w:val="22"/>
          <w:szCs w:val="22"/>
        </w:rPr>
        <w:t>Entende-se</w:t>
      </w:r>
      <w:proofErr w:type="gramEnd"/>
      <w:r w:rsidRPr="00344EF1">
        <w:rPr>
          <w:sz w:val="22"/>
          <w:szCs w:val="22"/>
        </w:rPr>
        <w:t xml:space="preserv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 xml:space="preserve">no prazo de </w:t>
      </w:r>
      <w:proofErr w:type="gramStart"/>
      <w:r w:rsidRPr="00344EF1">
        <w:rPr>
          <w:b/>
          <w:sz w:val="22"/>
          <w:szCs w:val="22"/>
          <w:u w:val="single"/>
        </w:rPr>
        <w:t>5</w:t>
      </w:r>
      <w:proofErr w:type="gramEnd"/>
      <w:r w:rsidRPr="00344EF1">
        <w:rPr>
          <w:b/>
          <w:sz w:val="22"/>
          <w:szCs w:val="22"/>
          <w:u w:val="single"/>
        </w:rPr>
        <w:t xml:space="preserve">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 xml:space="preserve">Caso haja necessidade de adiamento da sessão pública, será marcada nova data para continuação dos trabalhos, devendo ficar intimadas, no mesmo ato, </w:t>
      </w:r>
      <w:proofErr w:type="gramStart"/>
      <w:r w:rsidRPr="00344EF1">
        <w:rPr>
          <w:sz w:val="22"/>
          <w:szCs w:val="22"/>
        </w:rPr>
        <w:t>as licitantes presentes</w:t>
      </w:r>
      <w:proofErr w:type="gramEnd"/>
      <w:r w:rsidRPr="00344EF1">
        <w:rPr>
          <w:sz w:val="22"/>
          <w:szCs w:val="22"/>
        </w:rPr>
        <w:t>.</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344EF1">
        <w:rPr>
          <w:sz w:val="22"/>
          <w:szCs w:val="22"/>
        </w:rPr>
        <w:t>8</w:t>
      </w:r>
      <w:proofErr w:type="gramEnd"/>
      <w:r w:rsidRPr="00344EF1">
        <w:rPr>
          <w:sz w:val="22"/>
          <w:szCs w:val="22"/>
        </w:rPr>
        <w:t xml:space="preserve">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344EF1">
        <w:rPr>
          <w:sz w:val="22"/>
          <w:szCs w:val="22"/>
          <w:lang w:eastAsia="pt-BR"/>
        </w:rPr>
        <w:t xml:space="preserve">  </w:t>
      </w:r>
      <w:proofErr w:type="gramEnd"/>
      <w:r w:rsidRPr="00344EF1">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w:t>
      </w:r>
      <w:proofErr w:type="gramStart"/>
      <w:r w:rsidRPr="00344EF1">
        <w:rPr>
          <w:bCs/>
          <w:sz w:val="22"/>
          <w:szCs w:val="22"/>
          <w:lang w:eastAsia="pt-BR"/>
        </w:rPr>
        <w:t>, importará</w:t>
      </w:r>
      <w:proofErr w:type="gramEnd"/>
      <w:r w:rsidRPr="00344EF1">
        <w:rPr>
          <w:bCs/>
          <w:sz w:val="22"/>
          <w:szCs w:val="22"/>
          <w:lang w:eastAsia="pt-BR"/>
        </w:rPr>
        <w:t xml:space="preserve">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344EF1">
        <w:rPr>
          <w:sz w:val="22"/>
          <w:szCs w:val="22"/>
          <w:lang w:eastAsia="pt-BR"/>
        </w:rPr>
        <w:t>sob pena</w:t>
      </w:r>
      <w:proofErr w:type="gramEnd"/>
      <w:r w:rsidRPr="00344EF1">
        <w:rPr>
          <w:sz w:val="22"/>
          <w:szCs w:val="22"/>
          <w:lang w:eastAsia="pt-BR"/>
        </w:rPr>
        <w:t xml:space="preserve">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344EF1">
        <w:rPr>
          <w:sz w:val="22"/>
          <w:szCs w:val="22"/>
        </w:rPr>
        <w:t>contratação</w:t>
      </w:r>
      <w:proofErr w:type="gramEnd"/>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10.3. Prefeitura Municipal de Quinze de Novembro, RS, pagará </w:t>
      </w:r>
      <w:proofErr w:type="gramStart"/>
      <w:r w:rsidRPr="00344EF1">
        <w:rPr>
          <w:sz w:val="22"/>
          <w:szCs w:val="22"/>
          <w:lang w:eastAsia="pt-BR"/>
        </w:rPr>
        <w:t>às</w:t>
      </w:r>
      <w:proofErr w:type="gramEnd"/>
      <w:r w:rsidRPr="00344EF1">
        <w:rPr>
          <w:sz w:val="22"/>
          <w:szCs w:val="22"/>
          <w:lang w:eastAsia="pt-BR"/>
        </w:rPr>
        <w:t xml:space="preserve">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w:t>
      </w:r>
      <w:proofErr w:type="gramStart"/>
      <w:r w:rsidRPr="00344EF1">
        <w:rPr>
          <w:sz w:val="22"/>
          <w:szCs w:val="22"/>
          <w:lang w:eastAsia="pt-BR"/>
        </w:rPr>
        <w:t>definidos</w:t>
      </w:r>
      <w:proofErr w:type="gramEnd"/>
      <w:r w:rsidRPr="00344EF1">
        <w:rPr>
          <w:sz w:val="22"/>
          <w:szCs w:val="22"/>
          <w:lang w:eastAsia="pt-BR"/>
        </w:rPr>
        <w:t xml:space="preserve">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10.5. Os preços registrados deverão estar sempre adequados ao valor de mercado, </w:t>
      </w:r>
      <w:proofErr w:type="gramStart"/>
      <w:r w:rsidRPr="00344EF1">
        <w:rPr>
          <w:sz w:val="22"/>
          <w:szCs w:val="22"/>
          <w:lang w:eastAsia="pt-BR"/>
        </w:rPr>
        <w:t>sob pena</w:t>
      </w:r>
      <w:proofErr w:type="gramEnd"/>
      <w:r w:rsidRPr="00344EF1">
        <w:rPr>
          <w:sz w:val="22"/>
          <w:szCs w:val="22"/>
          <w:lang w:eastAsia="pt-BR"/>
        </w:rPr>
        <w:t xml:space="preserve">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11.1. O objeto solicitado com base na Ata de Registro de Preços deverá ser entregue pela Fornecedora, juntamente com a respectiva Nota Fiscal, nas </w:t>
      </w:r>
      <w:proofErr w:type="gramStart"/>
      <w:r w:rsidRPr="00344EF1">
        <w:rPr>
          <w:sz w:val="22"/>
          <w:szCs w:val="22"/>
          <w:lang w:eastAsia="pt-BR"/>
        </w:rPr>
        <w:t>quantidades especificados na respectiva Solicitação de Fornecimento</w:t>
      </w:r>
      <w:proofErr w:type="gramEnd"/>
      <w:r w:rsidRPr="00344EF1">
        <w:rPr>
          <w:sz w:val="22"/>
          <w:szCs w:val="22"/>
          <w:lang w:eastAsia="pt-BR"/>
        </w:rPr>
        <w:t>,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sidR="00497CE4">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em até 05 (cinco) dias úteis após o “recebimento provisório”, de </w:t>
      </w:r>
      <w:r w:rsidRPr="00344EF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não</w:t>
      </w:r>
      <w:proofErr w:type="gramEnd"/>
      <w:r w:rsidRPr="00344EF1">
        <w:rPr>
          <w:sz w:val="22"/>
          <w:szCs w:val="22"/>
          <w:lang w:eastAsia="pt-BR"/>
        </w:rPr>
        <w:t xml:space="preserve">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344EF1">
        <w:rPr>
          <w:color w:val="000000"/>
          <w:sz w:val="22"/>
          <w:szCs w:val="22"/>
        </w:rPr>
        <w:t>2</w:t>
      </w:r>
      <w:proofErr w:type="gramEnd"/>
      <w:r w:rsidRPr="00344EF1">
        <w:rPr>
          <w:color w:val="000000"/>
          <w:sz w:val="22"/>
          <w:szCs w:val="22"/>
        </w:rPr>
        <w:t xml:space="preserve">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Caberá exclusivamente </w:t>
      </w:r>
      <w:proofErr w:type="gramStart"/>
      <w:r w:rsidRPr="00344EF1">
        <w:rPr>
          <w:sz w:val="22"/>
          <w:szCs w:val="22"/>
          <w:lang w:eastAsia="pt-BR"/>
        </w:rPr>
        <w:t>à</w:t>
      </w:r>
      <w:proofErr w:type="gramEnd"/>
      <w:r w:rsidRPr="00344EF1">
        <w:rPr>
          <w:sz w:val="22"/>
          <w:szCs w:val="22"/>
          <w:lang w:eastAsia="pt-BR"/>
        </w:rPr>
        <w:t xml:space="preserve">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proofErr w:type="gramStart"/>
      <w:r w:rsidRPr="00344EF1">
        <w:rPr>
          <w:bCs/>
          <w:sz w:val="22"/>
          <w:szCs w:val="22"/>
        </w:rPr>
        <w:t>-</w:t>
      </w:r>
      <w:r w:rsidRPr="00344EF1">
        <w:rPr>
          <w:sz w:val="22"/>
          <w:szCs w:val="22"/>
        </w:rPr>
        <w:t>Cumprir</w:t>
      </w:r>
      <w:proofErr w:type="gramEnd"/>
      <w:r w:rsidRPr="00344EF1">
        <w:rPr>
          <w:sz w:val="22"/>
          <w:szCs w:val="22"/>
        </w:rPr>
        <w:t xml:space="preserve">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w:t>
      </w:r>
      <w:proofErr w:type="gramStart"/>
      <w:r w:rsidRPr="00344EF1">
        <w:rPr>
          <w:color w:val="000000"/>
          <w:sz w:val="22"/>
          <w:szCs w:val="22"/>
        </w:rPr>
        <w:t>5</w:t>
      </w:r>
      <w:proofErr w:type="gramEnd"/>
      <w:r w:rsidRPr="00344EF1">
        <w:rPr>
          <w:color w:val="000000"/>
          <w:sz w:val="22"/>
          <w:szCs w:val="22"/>
        </w:rPr>
        <w:t xml:space="preserve">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xml:space="preserve">, a Administração </w:t>
      </w:r>
      <w:proofErr w:type="gramStart"/>
      <w:r w:rsidRPr="00344EF1">
        <w:rPr>
          <w:sz w:val="22"/>
          <w:szCs w:val="22"/>
        </w:rPr>
        <w:t>poderá,</w:t>
      </w:r>
      <w:proofErr w:type="gramEnd"/>
      <w:r w:rsidRPr="00344EF1">
        <w:rPr>
          <w:sz w:val="22"/>
          <w:szCs w:val="22"/>
        </w:rPr>
        <w:t xml:space="preserve">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w:t>
      </w:r>
      <w:proofErr w:type="gramStart"/>
      <w:r w:rsidRPr="00344EF1">
        <w:rPr>
          <w:color w:val="000000"/>
          <w:sz w:val="22"/>
          <w:szCs w:val="22"/>
        </w:rPr>
        <w:t>5</w:t>
      </w:r>
      <w:proofErr w:type="gramEnd"/>
      <w:r w:rsidRPr="00344EF1">
        <w:rPr>
          <w:color w:val="000000"/>
          <w:sz w:val="22"/>
          <w:szCs w:val="22"/>
        </w:rPr>
        <w:t xml:space="preserve">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344EF1">
        <w:rPr>
          <w:color w:val="000000"/>
          <w:sz w:val="22"/>
          <w:szCs w:val="22"/>
        </w:rPr>
        <w:t>corridos, uma vez comunicada oficialmente</w:t>
      </w:r>
      <w:proofErr w:type="gramEnd"/>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344EF1">
        <w:rPr>
          <w:b/>
          <w:bCs/>
          <w:color w:val="000000"/>
          <w:sz w:val="22"/>
          <w:szCs w:val="22"/>
        </w:rPr>
        <w:t>II.</w:t>
      </w:r>
      <w:proofErr w:type="gramEnd"/>
      <w:r w:rsidRPr="00344EF1">
        <w:rPr>
          <w:b/>
          <w:bCs/>
          <w:color w:val="000000"/>
          <w:sz w:val="22"/>
          <w:szCs w:val="22"/>
        </w:rPr>
        <w:t>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w:t>
      </w:r>
      <w:proofErr w:type="gramStart"/>
      <w:r w:rsidRPr="00344EF1">
        <w:rPr>
          <w:color w:val="000000"/>
          <w:sz w:val="22"/>
          <w:szCs w:val="22"/>
        </w:rPr>
        <w:t>2</w:t>
      </w:r>
      <w:proofErr w:type="gramEnd"/>
      <w:r w:rsidRPr="00344EF1">
        <w:rPr>
          <w:color w:val="000000"/>
          <w:sz w:val="22"/>
          <w:szCs w:val="22"/>
        </w:rPr>
        <w:t xml:space="preserve">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w:t>
      </w:r>
      <w:proofErr w:type="gramStart"/>
      <w:r w:rsidRPr="00344EF1">
        <w:rPr>
          <w:color w:val="000000"/>
          <w:sz w:val="22"/>
          <w:szCs w:val="22"/>
          <w:lang w:eastAsia="ar-SA"/>
        </w:rPr>
        <w:t>5</w:t>
      </w:r>
      <w:proofErr w:type="gramEnd"/>
      <w:r w:rsidRPr="00344EF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344EF1">
        <w:rPr>
          <w:color w:val="000000"/>
          <w:sz w:val="22"/>
          <w:szCs w:val="22"/>
        </w:rPr>
        <w:t>5</w:t>
      </w:r>
      <w:proofErr w:type="gramEnd"/>
      <w:r w:rsidRPr="00344EF1">
        <w:rPr>
          <w:color w:val="000000"/>
          <w:sz w:val="22"/>
          <w:szCs w:val="22"/>
        </w:rPr>
        <w:t xml:space="preserve">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no prazo de até 05 (cinco) dias úteis,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18.2.1.2. Quaisquer erros ou omissões havidos na documentação fiscal ou na fatura</w:t>
      </w:r>
      <w:proofErr w:type="gramStart"/>
      <w:r w:rsidRPr="00344EF1">
        <w:rPr>
          <w:sz w:val="22"/>
          <w:szCs w:val="22"/>
        </w:rPr>
        <w:t>, serão</w:t>
      </w:r>
      <w:proofErr w:type="gramEnd"/>
      <w:r w:rsidRPr="00344EF1">
        <w:rPr>
          <w:sz w:val="22"/>
          <w:szCs w:val="22"/>
        </w:rPr>
        <w:t xml:space="preserve">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w:t>
      </w:r>
      <w:proofErr w:type="gramStart"/>
      <w:r w:rsidRPr="00344EF1">
        <w:rPr>
          <w:color w:val="000000"/>
          <w:sz w:val="22"/>
          <w:szCs w:val="22"/>
          <w:lang w:eastAsia="ar-SA"/>
        </w:rPr>
        <w:t>5</w:t>
      </w:r>
      <w:proofErr w:type="gramEnd"/>
      <w:r w:rsidRPr="00344EF1">
        <w:rPr>
          <w:color w:val="000000"/>
          <w:sz w:val="22"/>
          <w:szCs w:val="22"/>
          <w:lang w:eastAsia="ar-SA"/>
        </w:rPr>
        <w:t xml:space="preserve">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w:t>
      </w:r>
      <w:proofErr w:type="gramStart"/>
      <w:r w:rsidRPr="00344EF1">
        <w:rPr>
          <w:color w:val="000000"/>
          <w:sz w:val="22"/>
          <w:szCs w:val="22"/>
        </w:rPr>
        <w:t>consignado</w:t>
      </w:r>
      <w:proofErr w:type="gramEnd"/>
      <w:r w:rsidRPr="00344EF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344EF1">
        <w:rPr>
          <w:color w:val="000000"/>
          <w:sz w:val="22"/>
          <w:szCs w:val="22"/>
          <w:lang w:eastAsia="ar-SA"/>
        </w:rPr>
        <w:t>com</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w:t>
      </w:r>
      <w:proofErr w:type="gramStart"/>
      <w:r w:rsidRPr="00344EF1">
        <w:rPr>
          <w:color w:val="000000"/>
          <w:sz w:val="22"/>
          <w:szCs w:val="22"/>
        </w:rPr>
        <w:t>a</w:t>
      </w:r>
      <w:proofErr w:type="gramEnd"/>
      <w:r w:rsidRPr="00344EF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Somente quando a primeira Licitante registrado atingir a totalidade do seu limite de fornecimento estabelecido na Ata de Registro de Preços</w:t>
      </w:r>
      <w:proofErr w:type="gramStart"/>
      <w:r w:rsidRPr="00344EF1">
        <w:rPr>
          <w:color w:val="000000"/>
          <w:sz w:val="22"/>
          <w:szCs w:val="22"/>
        </w:rPr>
        <w:t>, será</w:t>
      </w:r>
      <w:proofErr w:type="gramEnd"/>
      <w:r w:rsidRPr="00344EF1">
        <w:rPr>
          <w:color w:val="000000"/>
          <w:sz w:val="22"/>
          <w:szCs w:val="22"/>
        </w:rPr>
        <w:t xml:space="preserve">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w:t>
      </w:r>
      <w:proofErr w:type="gramStart"/>
      <w:r w:rsidRPr="00344EF1">
        <w:rPr>
          <w:color w:val="000000"/>
          <w:sz w:val="22"/>
          <w:szCs w:val="22"/>
        </w:rPr>
        <w:t>pela Município</w:t>
      </w:r>
      <w:proofErr w:type="gramEnd"/>
      <w:r w:rsidRPr="00344EF1">
        <w:rPr>
          <w:color w:val="000000"/>
          <w:sz w:val="22"/>
          <w:szCs w:val="22"/>
        </w:rPr>
        <w:t xml:space="preserve">,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w:t>
      </w:r>
      <w:proofErr w:type="gramStart"/>
      <w:r w:rsidRPr="00344EF1">
        <w:rPr>
          <w:color w:val="000000"/>
          <w:sz w:val="22"/>
          <w:szCs w:val="22"/>
        </w:rPr>
        <w:t>será formalizado</w:t>
      </w:r>
      <w:proofErr w:type="gramEnd"/>
      <w:r w:rsidRPr="00344EF1">
        <w:rPr>
          <w:color w:val="000000"/>
          <w:sz w:val="22"/>
          <w:szCs w:val="22"/>
        </w:rPr>
        <w:t xml:space="preserve">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w:t>
      </w:r>
      <w:proofErr w:type="gramStart"/>
      <w:r w:rsidRPr="00344EF1">
        <w:rPr>
          <w:sz w:val="22"/>
          <w:szCs w:val="22"/>
        </w:rPr>
        <w:t>decorrentes de fato superveniente</w:t>
      </w:r>
      <w:proofErr w:type="gramEnd"/>
      <w:r w:rsidRPr="00344EF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w:t>
      </w:r>
      <w:proofErr w:type="gramStart"/>
      <w:r w:rsidRPr="00344EF1">
        <w:rPr>
          <w:sz w:val="22"/>
          <w:szCs w:val="22"/>
        </w:rPr>
        <w:t>a</w:t>
      </w:r>
      <w:proofErr w:type="gramEnd"/>
      <w:r w:rsidRPr="00344EF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xml:space="preserve">, no mesmo horário e </w:t>
      </w:r>
      <w:proofErr w:type="gramStart"/>
      <w:r w:rsidRPr="00344EF1">
        <w:rPr>
          <w:sz w:val="22"/>
          <w:szCs w:val="22"/>
        </w:rPr>
        <w:t>local anteriormente estabelecidos</w:t>
      </w:r>
      <w:proofErr w:type="gramEnd"/>
      <w:r w:rsidRPr="00344EF1">
        <w:rPr>
          <w:sz w:val="22"/>
          <w:szCs w:val="22"/>
        </w:rPr>
        <w:t>,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w:t>
      </w:r>
      <w:proofErr w:type="gramStart"/>
      <w:r w:rsidRPr="00344EF1">
        <w:rPr>
          <w:sz w:val="22"/>
          <w:szCs w:val="22"/>
        </w:rPr>
        <w:t>do limpeza</w:t>
      </w:r>
      <w:proofErr w:type="gramEnd"/>
      <w:r w:rsidRPr="00344EF1">
        <w:rPr>
          <w:sz w:val="22"/>
          <w:szCs w:val="22"/>
        </w:rPr>
        <w:t>,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w:t>
      </w:r>
      <w:proofErr w:type="gramStart"/>
      <w:r w:rsidRPr="00344EF1">
        <w:rPr>
          <w:sz w:val="22"/>
          <w:szCs w:val="22"/>
        </w:rPr>
        <w:t>das Lei</w:t>
      </w:r>
      <w:proofErr w:type="gramEnd"/>
      <w:r w:rsidRPr="00344EF1">
        <w:rPr>
          <w:sz w:val="22"/>
          <w:szCs w:val="22"/>
        </w:rPr>
        <w:t xml:space="preserve">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344EF1">
        <w:rPr>
          <w:color w:val="000000"/>
          <w:sz w:val="22"/>
          <w:szCs w:val="22"/>
        </w:rPr>
        <w:t>ANEXO VI</w:t>
      </w:r>
      <w:proofErr w:type="gramEnd"/>
      <w:r w:rsidRPr="00344EF1">
        <w:rPr>
          <w:color w:val="000000"/>
          <w:sz w:val="22"/>
          <w:szCs w:val="22"/>
        </w:rPr>
        <w:t xml:space="preserve">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712C81">
        <w:rPr>
          <w:sz w:val="22"/>
          <w:szCs w:val="22"/>
        </w:rPr>
        <w:t>24</w:t>
      </w:r>
      <w:r>
        <w:rPr>
          <w:sz w:val="22"/>
          <w:szCs w:val="22"/>
        </w:rPr>
        <w:t xml:space="preserve"> de </w:t>
      </w:r>
      <w:r w:rsidR="00712C81">
        <w:rPr>
          <w:sz w:val="22"/>
          <w:szCs w:val="22"/>
        </w:rPr>
        <w:t>agosto</w:t>
      </w:r>
      <w:r w:rsidR="00497CE4">
        <w:rPr>
          <w:sz w:val="22"/>
          <w:szCs w:val="22"/>
        </w:rPr>
        <w:t xml:space="preserve"> </w:t>
      </w:r>
      <w:r>
        <w:rPr>
          <w:sz w:val="22"/>
          <w:szCs w:val="22"/>
        </w:rPr>
        <w:t>de 20</w:t>
      </w:r>
      <w:r w:rsidR="005106BD">
        <w:rPr>
          <w:sz w:val="22"/>
          <w:szCs w:val="22"/>
        </w:rPr>
        <w:t>20</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VOLNEI SCHNEIDER</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w:t>
      </w:r>
      <w:proofErr w:type="gramStart"/>
      <w:r w:rsidRPr="00344EF1">
        <w:rPr>
          <w:sz w:val="22"/>
          <w:szCs w:val="22"/>
        </w:rPr>
        <w:t>OAB.</w:t>
      </w:r>
      <w:proofErr w:type="gramEnd"/>
      <w:r w:rsidRPr="00344EF1">
        <w:rPr>
          <w:sz w:val="22"/>
          <w:szCs w:val="22"/>
        </w:rPr>
        <w:t>RS 34.861</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5106BD">
        <w:rPr>
          <w:b/>
          <w:bCs/>
          <w:color w:val="000000"/>
          <w:sz w:val="22"/>
          <w:szCs w:val="22"/>
        </w:rPr>
        <w:t>1</w:t>
      </w:r>
      <w:r w:rsidR="00712C81">
        <w:rPr>
          <w:b/>
          <w:bCs/>
          <w:color w:val="000000"/>
          <w:sz w:val="22"/>
          <w:szCs w:val="22"/>
        </w:rPr>
        <w:t>7</w:t>
      </w:r>
      <w:r w:rsidRPr="00344EF1">
        <w:rPr>
          <w:b/>
          <w:bCs/>
          <w:color w:val="000000"/>
          <w:sz w:val="22"/>
          <w:szCs w:val="22"/>
        </w:rPr>
        <w:t xml:space="preserve"> / </w:t>
      </w:r>
      <w:r>
        <w:rPr>
          <w:b/>
          <w:bCs/>
          <w:color w:val="000000"/>
          <w:sz w:val="22"/>
          <w:szCs w:val="22"/>
        </w:rPr>
        <w:t>20</w:t>
      </w:r>
      <w:r w:rsidR="005106BD">
        <w:rPr>
          <w:b/>
          <w:bCs/>
          <w:color w:val="000000"/>
          <w:sz w:val="22"/>
          <w:szCs w:val="22"/>
        </w:rPr>
        <w:t>20</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proofErr w:type="gramStart"/>
      <w:r w:rsidRPr="00344EF1">
        <w:rPr>
          <w:color w:val="000000"/>
          <w:sz w:val="22"/>
          <w:szCs w:val="22"/>
          <w:lang w:eastAsia="ar-SA"/>
        </w:rPr>
        <w:t xml:space="preserve">1.1 </w:t>
      </w:r>
      <w:r w:rsidRPr="00344EF1">
        <w:rPr>
          <w:b/>
          <w:color w:val="000000"/>
          <w:sz w:val="22"/>
          <w:szCs w:val="22"/>
          <w:u w:val="single"/>
          <w:lang w:eastAsia="ar-SA"/>
        </w:rPr>
        <w:t>Registro</w:t>
      </w:r>
      <w:proofErr w:type="gramEnd"/>
      <w:r w:rsidRPr="00344EF1">
        <w:rPr>
          <w:b/>
          <w:color w:val="000000"/>
          <w:sz w:val="22"/>
          <w:szCs w:val="22"/>
          <w:u w:val="single"/>
          <w:lang w:eastAsia="ar-SA"/>
        </w:rPr>
        <w:t xml:space="preserve"> de Preços para </w:t>
      </w:r>
      <w:r w:rsidR="00DA25CC" w:rsidRPr="00DA25CC">
        <w:rPr>
          <w:b/>
          <w:bCs/>
          <w:sz w:val="22"/>
          <w:u w:val="single"/>
          <w:lang w:eastAsia="pt-BR"/>
        </w:rPr>
        <w:t>Aquisição de gêneros alimentícios para merenda escolar</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27"/>
        <w:gridCol w:w="851"/>
        <w:gridCol w:w="992"/>
        <w:gridCol w:w="1276"/>
        <w:gridCol w:w="1559"/>
      </w:tblGrid>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ITEM</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DESCRIÇÃO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UNID</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QTD</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VALOR UNIT</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VALOR TOTAL</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gramStart"/>
            <w:r w:rsidRPr="00DA25CC">
              <w:rPr>
                <w:sz w:val="22"/>
                <w:szCs w:val="22"/>
              </w:rPr>
              <w:t>1</w:t>
            </w:r>
            <w:proofErr w:type="gramEnd"/>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AÇÚCAR, CRISTAL. </w:t>
            </w:r>
            <w:proofErr w:type="gramStart"/>
            <w:r w:rsidRPr="00DA25CC">
              <w:rPr>
                <w:sz w:val="22"/>
                <w:szCs w:val="22"/>
              </w:rPr>
              <w:t>Produto isento</w:t>
            </w:r>
            <w:proofErr w:type="gramEnd"/>
            <w:r w:rsidRPr="00DA25CC">
              <w:rPr>
                <w:sz w:val="22"/>
                <w:szCs w:val="22"/>
              </w:rPr>
              <w:t xml:space="preserve"> de fermentações, tendo aspecto próprio do tipo do açúcar, cor própria, cheiro próprio e sabor doce. EMBALAGEM DE 5 KG</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PCT</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130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13,29</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1.727,70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gramStart"/>
            <w:r w:rsidRPr="00DA25CC">
              <w:rPr>
                <w:sz w:val="22"/>
                <w:szCs w:val="22"/>
              </w:rPr>
              <w:t>2</w:t>
            </w:r>
            <w:proofErr w:type="gramEnd"/>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gramStart"/>
            <w:r w:rsidRPr="00DA25CC">
              <w:rPr>
                <w:sz w:val="22"/>
                <w:szCs w:val="22"/>
              </w:rPr>
              <w:t>Amido de milho isento</w:t>
            </w:r>
            <w:proofErr w:type="gramEnd"/>
            <w:r w:rsidRPr="00DA25CC">
              <w:rPr>
                <w:sz w:val="22"/>
                <w:szCs w:val="22"/>
              </w:rPr>
              <w:t xml:space="preserve"> de resíduos ou impurezas, bolor ou cheiro </w:t>
            </w:r>
            <w:proofErr w:type="spellStart"/>
            <w:r w:rsidRPr="00DA25CC">
              <w:rPr>
                <w:sz w:val="22"/>
                <w:szCs w:val="22"/>
              </w:rPr>
              <w:t>nao</w:t>
            </w:r>
            <w:proofErr w:type="spellEnd"/>
            <w:r w:rsidRPr="00DA25CC">
              <w:rPr>
                <w:sz w:val="22"/>
                <w:szCs w:val="22"/>
              </w:rPr>
              <w:t xml:space="preserve"> característico. Embalagem deve estar intacta, vedada com </w:t>
            </w:r>
            <w:proofErr w:type="gramStart"/>
            <w:r w:rsidRPr="00DA25CC">
              <w:rPr>
                <w:sz w:val="22"/>
                <w:szCs w:val="22"/>
              </w:rPr>
              <w:t>500g</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PCT</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60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3,50</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210,00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gramStart"/>
            <w:r w:rsidRPr="00DA25CC">
              <w:rPr>
                <w:sz w:val="22"/>
                <w:szCs w:val="22"/>
              </w:rPr>
              <w:t>3</w:t>
            </w:r>
            <w:proofErr w:type="gramEnd"/>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ARROZ TIPO </w:t>
            </w:r>
            <w:proofErr w:type="gramStart"/>
            <w:r w:rsidRPr="00DA25CC">
              <w:rPr>
                <w:sz w:val="22"/>
                <w:szCs w:val="22"/>
              </w:rPr>
              <w:t>2</w:t>
            </w:r>
            <w:proofErr w:type="gramEnd"/>
            <w:r w:rsidRPr="00DA25CC">
              <w:rPr>
                <w:sz w:val="22"/>
                <w:szCs w:val="22"/>
              </w:rPr>
              <w:t>, DE BOA QUALIDADE, apresentando grãos uniformes, percentuais de impureza abaixo de 5% (grãos queimados, pedras, cascas e carunchos), cheiro característico. EMBALAGEM DE 2 KG</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PCT</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700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6,53</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4.571,00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gramStart"/>
            <w:r w:rsidRPr="00DA25CC">
              <w:rPr>
                <w:sz w:val="22"/>
                <w:szCs w:val="22"/>
              </w:rPr>
              <w:t>4</w:t>
            </w:r>
            <w:proofErr w:type="gramEnd"/>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CAFÉ SOLÚVEL, EMBALAGEM SACHE DE 50 </w:t>
            </w:r>
            <w:proofErr w:type="gramStart"/>
            <w:r w:rsidRPr="00DA25CC">
              <w:rPr>
                <w:sz w:val="22"/>
                <w:szCs w:val="22"/>
              </w:rPr>
              <w:t>G</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170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3,67</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623,90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gramStart"/>
            <w:r w:rsidRPr="00DA25CC">
              <w:rPr>
                <w:sz w:val="22"/>
                <w:szCs w:val="22"/>
              </w:rPr>
              <w:t>5</w:t>
            </w:r>
            <w:proofErr w:type="gramEnd"/>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CANELA EM PÓ, embalagem plástica atóxica. Livre de umidade e bolores. Aroma característico. Cada embalagem deverá conter 10 g do produto.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30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3,18</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95,40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gramStart"/>
            <w:r w:rsidRPr="00DA25CC">
              <w:rPr>
                <w:sz w:val="22"/>
                <w:szCs w:val="22"/>
              </w:rPr>
              <w:t>6</w:t>
            </w:r>
            <w:proofErr w:type="gramEnd"/>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CANELA EM RAMA DESIDRATADA. Embalagem plástica atóxica. Livre de umidade e bolores. Aroma característico. Cada embalagem deverá conter 10g do produto.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30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3,57</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107,10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gramStart"/>
            <w:r w:rsidRPr="00DA25CC">
              <w:rPr>
                <w:sz w:val="22"/>
                <w:szCs w:val="22"/>
              </w:rPr>
              <w:t>7</w:t>
            </w:r>
            <w:proofErr w:type="gramEnd"/>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CHÁ DE ENDRO, embalagem plástica atóxica. Livre de umidade e bolores. Aroma característico. Cada embalagem deverá conter 10g do produto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144</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2,94</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423,36</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gramStart"/>
            <w:r w:rsidRPr="00DA25CC">
              <w:rPr>
                <w:sz w:val="22"/>
                <w:szCs w:val="22"/>
              </w:rPr>
              <w:t>8</w:t>
            </w:r>
            <w:proofErr w:type="gramEnd"/>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CHÁ DE ERVA DOCE. Embalagem contendo 10 </w:t>
            </w:r>
            <w:proofErr w:type="gramStart"/>
            <w:r w:rsidRPr="00DA25CC">
              <w:rPr>
                <w:sz w:val="22"/>
                <w:szCs w:val="22"/>
              </w:rPr>
              <w:t>saches</w:t>
            </w:r>
            <w:proofErr w:type="gramEnd"/>
            <w:r w:rsidRPr="00DA25CC">
              <w:rPr>
                <w:sz w:val="22"/>
                <w:szCs w:val="22"/>
              </w:rPr>
              <w:t xml:space="preserve"> e informação </w:t>
            </w:r>
            <w:r w:rsidRPr="00DA25CC">
              <w:rPr>
                <w:sz w:val="22"/>
                <w:szCs w:val="22"/>
              </w:rPr>
              <w:lastRenderedPageBreak/>
              <w:t>nutricional.</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lastRenderedPageBreak/>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192</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3,55</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681,60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gramStart"/>
            <w:r w:rsidRPr="00DA25CC">
              <w:rPr>
                <w:sz w:val="22"/>
                <w:szCs w:val="22"/>
              </w:rPr>
              <w:lastRenderedPageBreak/>
              <w:t>9</w:t>
            </w:r>
            <w:proofErr w:type="gramEnd"/>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CHOCOLATE EM PÓ SOLÚVEL, QUE CONTÉM: açúcar, cacau em </w:t>
            </w:r>
            <w:proofErr w:type="spellStart"/>
            <w:r w:rsidRPr="00DA25CC">
              <w:rPr>
                <w:sz w:val="22"/>
                <w:szCs w:val="22"/>
              </w:rPr>
              <w:t>póe</w:t>
            </w:r>
            <w:proofErr w:type="spellEnd"/>
            <w:r w:rsidRPr="00DA25CC">
              <w:rPr>
                <w:sz w:val="22"/>
                <w:szCs w:val="22"/>
              </w:rPr>
              <w:t xml:space="preserve"> lecitina de soja. EMBALAGEM DE 400 GRAMAS</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PCT</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10,01</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2.502,50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10</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CRAVO DA ÍNDIA. Embalagem plástica atóxica. Livre de umidade e bolores. Aroma característico. Cada embalagem deverá conter 10g do produto.   </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15</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3,84</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57,60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11</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ERVILHA, em salmoura, ingredientes ervilha, água e sal, embalagem sache de </w:t>
            </w:r>
            <w:proofErr w:type="gramStart"/>
            <w:r w:rsidRPr="00DA25CC">
              <w:rPr>
                <w:sz w:val="22"/>
                <w:szCs w:val="22"/>
              </w:rPr>
              <w:t>300g</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80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3,22</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257,60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12</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FARINHA DE TRIGO ESPECIAL, ENRIQUECIDA C/ FERRO E ÁCIDO FÓLICO. </w:t>
            </w:r>
            <w:proofErr w:type="gramStart"/>
            <w:r w:rsidRPr="00DA25CC">
              <w:rPr>
                <w:sz w:val="22"/>
                <w:szCs w:val="22"/>
              </w:rPr>
              <w:t>Produto isento</w:t>
            </w:r>
            <w:proofErr w:type="gramEnd"/>
            <w:r w:rsidRPr="00DA25CC">
              <w:rPr>
                <w:sz w:val="22"/>
                <w:szCs w:val="22"/>
              </w:rPr>
              <w:t xml:space="preserve"> de resíduos, impurezas, bolor e odor não característico. EMBALAGEM DE 5 KG</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PCT</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14,93</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1.493,00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13</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FARINHA DE MILHO MÉDIA, ENRIQUECIDA C/ FERRO E ÁCIDO FÓLICO. </w:t>
            </w:r>
            <w:proofErr w:type="gramStart"/>
            <w:r w:rsidRPr="00DA25CC">
              <w:rPr>
                <w:sz w:val="22"/>
                <w:szCs w:val="22"/>
              </w:rPr>
              <w:t>Produto isento</w:t>
            </w:r>
            <w:proofErr w:type="gramEnd"/>
            <w:r w:rsidRPr="00DA25CC">
              <w:rPr>
                <w:sz w:val="22"/>
                <w:szCs w:val="22"/>
              </w:rPr>
              <w:t xml:space="preserve"> de resíduos, impurezas, bolor e odor não característico. EMBALAGEM DE 1 KG</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PCT</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28</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3,44</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96,32</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14</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FEIJÃO PRETO DE BOA QUALIDADE, apresentando grãos uniformes, percentuais de impureza abaixo de 5% (grãos queimados, pedras, cascas e carunchos), cheiro característico. Embalagem de </w:t>
            </w:r>
            <w:proofErr w:type="gramStart"/>
            <w:r w:rsidRPr="00DA25CC">
              <w:rPr>
                <w:sz w:val="22"/>
                <w:szCs w:val="22"/>
              </w:rPr>
              <w:t>1Kg</w:t>
            </w:r>
            <w:proofErr w:type="gramEnd"/>
            <w:r w:rsidRPr="00DA25CC">
              <w:rPr>
                <w:sz w:val="22"/>
                <w:szCs w:val="22"/>
              </w:rPr>
              <w:t>.</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700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7,67</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5.369,00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15</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FERMENTO EM PÓ QUÍMICO. INGREDIENTES: Amido de milho ou fécula de mandioca, fosfato </w:t>
            </w:r>
            <w:proofErr w:type="spellStart"/>
            <w:r w:rsidRPr="00DA25CC">
              <w:rPr>
                <w:sz w:val="22"/>
                <w:szCs w:val="22"/>
              </w:rPr>
              <w:t>monocálcio</w:t>
            </w:r>
            <w:proofErr w:type="spellEnd"/>
            <w:r w:rsidRPr="00DA25CC">
              <w:rPr>
                <w:sz w:val="22"/>
                <w:szCs w:val="22"/>
              </w:rPr>
              <w:t>, bicarbonato de sódio, carbonato e cálcio. EMBALAGEM DE 250 GRAMAS</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80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6,39</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511,20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16</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FERMENTO EM PÓ QUIMICO: INGREDIENTES: amido de milho ou fécula de mandioca, fosfato </w:t>
            </w:r>
            <w:proofErr w:type="spellStart"/>
            <w:r w:rsidRPr="00DA25CC">
              <w:rPr>
                <w:sz w:val="22"/>
                <w:szCs w:val="22"/>
              </w:rPr>
              <w:t>monocálcio</w:t>
            </w:r>
            <w:proofErr w:type="spellEnd"/>
            <w:r w:rsidRPr="00DA25CC">
              <w:rPr>
                <w:sz w:val="22"/>
                <w:szCs w:val="22"/>
              </w:rPr>
              <w:t xml:space="preserve">, bicarbonato de sódio, carbonato e cálcio, embalagem de 100 </w:t>
            </w:r>
            <w:proofErr w:type="gramStart"/>
            <w:r w:rsidRPr="00DA25CC">
              <w:rPr>
                <w:sz w:val="22"/>
                <w:szCs w:val="22"/>
              </w:rPr>
              <w:t>g</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15</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2,94</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44,10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17</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LEITE EM PÓ INTEGRAL que contém: leite em pó fluido integral e emulsificante de lecitina de soja, EMBALAGEM DE 400 </w:t>
            </w:r>
            <w:proofErr w:type="gramStart"/>
            <w:r w:rsidRPr="00DA25CC">
              <w:rPr>
                <w:sz w:val="22"/>
                <w:szCs w:val="22"/>
              </w:rPr>
              <w:t>GRAMAS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350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12,58</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4.403,00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18</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LENTILHA TIPO </w:t>
            </w:r>
            <w:proofErr w:type="gramStart"/>
            <w:r w:rsidRPr="00DA25CC">
              <w:rPr>
                <w:sz w:val="22"/>
                <w:szCs w:val="22"/>
              </w:rPr>
              <w:t>1</w:t>
            </w:r>
            <w:proofErr w:type="gramEnd"/>
            <w:r w:rsidRPr="00DA25CC">
              <w:rPr>
                <w:sz w:val="22"/>
                <w:szCs w:val="22"/>
              </w:rPr>
              <w:t>, DE BOA QUALIDADE, apresentando grãos uniformes, percentuais de impureza abaixo de 5% (grãos queimados, pedras, cascas e carunchos), cheiro característico. EMBALAGEM 500 GRAMAS</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6,21</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1.552,50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19</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MACARRÃO COM OVOS, TIPO CABELO DE ANJO, que contém: </w:t>
            </w:r>
            <w:r w:rsidRPr="00DA25CC">
              <w:rPr>
                <w:sz w:val="22"/>
                <w:szCs w:val="22"/>
              </w:rPr>
              <w:lastRenderedPageBreak/>
              <w:t xml:space="preserve">sêmola de trigo enriquecida com ferro e ácido fólico, EMBALAGEM DE 500 </w:t>
            </w:r>
            <w:proofErr w:type="gramStart"/>
            <w:r w:rsidRPr="00DA25CC">
              <w:rPr>
                <w:sz w:val="22"/>
                <w:szCs w:val="22"/>
              </w:rPr>
              <w:t>GRAMAS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lastRenderedPageBreak/>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5,12</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102,40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lastRenderedPageBreak/>
              <w:t>20</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MACARRÃO COM OVOS, TIPO ESPAGUETE, que contém: sêmola de trigo enriquecida com ferro e ácido fólico, EMBALAGEM DE 500 </w:t>
            </w:r>
            <w:proofErr w:type="gramStart"/>
            <w:r w:rsidRPr="00DA25CC">
              <w:rPr>
                <w:sz w:val="22"/>
                <w:szCs w:val="22"/>
              </w:rPr>
              <w:t>GRAMAS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30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3,28</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98,40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21</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MACARRÃO COM OVOS, TIPO GRAVATINHA, que contém: sêmola de trigo enriquecida com ferro e ácido fólico, EMBALAGEM DE 500 </w:t>
            </w:r>
            <w:proofErr w:type="gramStart"/>
            <w:r w:rsidRPr="00DA25CC">
              <w:rPr>
                <w:sz w:val="22"/>
                <w:szCs w:val="22"/>
              </w:rPr>
              <w:t>GRAMAS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350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5,05</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1.767,50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22</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MACARRÃO COM OVOS, TIPO PARAFUSO, que contém: sêmola de trigo enriquecida com ferro e ácido fólico, EMBALAGEM DE 500 </w:t>
            </w:r>
            <w:proofErr w:type="gramStart"/>
            <w:r w:rsidRPr="00DA25CC">
              <w:rPr>
                <w:sz w:val="22"/>
                <w:szCs w:val="22"/>
              </w:rPr>
              <w:t>GRAMAS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800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3,15</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2.520,00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23</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MILHO VERDE EM SALMOURA, ingredientes, milho verde, água e sal, embalagem (sachê 300g</w:t>
            </w:r>
            <w:proofErr w:type="gramStart"/>
            <w:r w:rsidRPr="00DA25CC">
              <w:rPr>
                <w:sz w:val="22"/>
                <w:szCs w:val="22"/>
              </w:rPr>
              <w:t>)</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80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4,11</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328,80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24</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MOLHO DE TOMATE, EMBALAGEM SACHÊ DE 340 </w:t>
            </w:r>
            <w:proofErr w:type="gramStart"/>
            <w:r w:rsidRPr="00DA25CC">
              <w:rPr>
                <w:sz w:val="22"/>
                <w:szCs w:val="22"/>
              </w:rPr>
              <w:t>GRAMAS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400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1,73</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692,00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25</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ÓLEO VEGETAL, REFINADO, EMBALAGEM 900 </w:t>
            </w:r>
            <w:proofErr w:type="gramStart"/>
            <w:r w:rsidRPr="00DA25CC">
              <w:rPr>
                <w:sz w:val="22"/>
                <w:szCs w:val="22"/>
              </w:rPr>
              <w:t>ML</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350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4,92</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1.722,00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26</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ORÉGANO. Cada embalagem deve conter 10g do produto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25</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2,67</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66,75</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27</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POLVILHO AZEDO DE MANDIOCA, TIPO </w:t>
            </w:r>
            <w:proofErr w:type="gramStart"/>
            <w:r w:rsidRPr="00DA25CC">
              <w:rPr>
                <w:sz w:val="22"/>
                <w:szCs w:val="22"/>
              </w:rPr>
              <w:t>1</w:t>
            </w:r>
            <w:proofErr w:type="gramEnd"/>
            <w:r w:rsidRPr="00DA25CC">
              <w:rPr>
                <w:sz w:val="22"/>
                <w:szCs w:val="22"/>
              </w:rPr>
              <w:t>, EMBALAGEM DE 500 GRAMAS</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600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4,86</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2.916,00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28</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SAGU, TIPO </w:t>
            </w:r>
            <w:proofErr w:type="gramStart"/>
            <w:r w:rsidRPr="00DA25CC">
              <w:rPr>
                <w:sz w:val="22"/>
                <w:szCs w:val="22"/>
              </w:rPr>
              <w:t>1</w:t>
            </w:r>
            <w:proofErr w:type="gramEnd"/>
            <w:r w:rsidRPr="00DA25CC">
              <w:rPr>
                <w:sz w:val="22"/>
                <w:szCs w:val="22"/>
              </w:rPr>
              <w:t>, EMBALAGEM DE 500 GRAMAS</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90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4,76</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428,40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29</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SAL IODADO, MOÍDO, EMBALAGEM DE 1 </w:t>
            </w:r>
            <w:proofErr w:type="gramStart"/>
            <w:r w:rsidRPr="00DA25CC">
              <w:rPr>
                <w:sz w:val="22"/>
                <w:szCs w:val="22"/>
              </w:rPr>
              <w:t>KG</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70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1,68</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117,60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30</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VINAGRE DE MAÇÃ, EMBALAGEM DE 750 </w:t>
            </w:r>
            <w:proofErr w:type="gramStart"/>
            <w:r w:rsidRPr="00DA25CC">
              <w:rPr>
                <w:sz w:val="22"/>
                <w:szCs w:val="22"/>
              </w:rPr>
              <w:t>ML</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3,52</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176,00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31</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Abacaxi, de boa qualidade, tamanho médio. Grau de maturação intermediário, de 1º qualidade, com casca sã e sem rupturas.</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700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5,83</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4.081,00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32</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Alface (maço) lisa ou crespa, folhas íntegras, livres de fungos, de boa qualidade, transportadas em sacos plásticos transparentes de primeiro uso. </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300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2,50</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750,00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33</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ALHO de boa qualidade</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15</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41,47</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622,05</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34</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BANANA CATURRA de boa qualidade, grau de maturação </w:t>
            </w:r>
            <w:proofErr w:type="spellStart"/>
            <w:r w:rsidRPr="00DA25CC">
              <w:rPr>
                <w:sz w:val="22"/>
                <w:szCs w:val="22"/>
              </w:rPr>
              <w:t>intermdediário</w:t>
            </w:r>
            <w:proofErr w:type="spellEnd"/>
            <w:r w:rsidRPr="00DA25CC">
              <w:rPr>
                <w:sz w:val="22"/>
                <w:szCs w:val="22"/>
              </w:rPr>
              <w:t xml:space="preserve">, tamanho </w:t>
            </w:r>
            <w:proofErr w:type="gramStart"/>
            <w:r w:rsidRPr="00DA25CC">
              <w:rPr>
                <w:sz w:val="22"/>
                <w:szCs w:val="22"/>
              </w:rPr>
              <w:t>médio</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2.000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2,76</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5.520,00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35</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Batata doce nova, de boa qualidade, íntegras, não rajadas internamente, livres </w:t>
            </w:r>
            <w:r w:rsidRPr="00DA25CC">
              <w:rPr>
                <w:sz w:val="22"/>
                <w:szCs w:val="22"/>
              </w:rPr>
              <w:lastRenderedPageBreak/>
              <w:t xml:space="preserve">de </w:t>
            </w:r>
            <w:proofErr w:type="gramStart"/>
            <w:r w:rsidRPr="00DA25CC">
              <w:rPr>
                <w:sz w:val="22"/>
                <w:szCs w:val="22"/>
              </w:rPr>
              <w:t>sujidades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lastRenderedPageBreak/>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25</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3,32</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83,00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lastRenderedPageBreak/>
              <w:t>36</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BATATA INGLESA de boa qualidade, limpa, tamanho </w:t>
            </w:r>
            <w:proofErr w:type="gramStart"/>
            <w:r w:rsidRPr="00DA25CC">
              <w:rPr>
                <w:sz w:val="22"/>
                <w:szCs w:val="22"/>
              </w:rPr>
              <w:t>grande</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700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4,32</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3.024,00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37</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Beterraba de boa qualidade.</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3,19</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797,50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38</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Brócolis (maço) de boa qualidade, compacto e firme, sem lesões, coloração e tamanho uniformes, isentos de parasitas, larvas e bolor, acondicionado em embalagem plástica transparente de primeiro uso.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500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3,87</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1.935,00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39</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CARNE DE FRANGO, COXA E SOBRE COXA, INSPECIONADA E </w:t>
            </w:r>
            <w:proofErr w:type="gramStart"/>
            <w:r w:rsidRPr="00DA25CC">
              <w:rPr>
                <w:sz w:val="22"/>
                <w:szCs w:val="22"/>
              </w:rPr>
              <w:t>CONGELADA</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400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7,87</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3.148,00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40</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CARNE DE FRANGO, PEITO SEM OSSO, INSPECIONADA E </w:t>
            </w:r>
            <w:proofErr w:type="gramStart"/>
            <w:r w:rsidRPr="00DA25CC">
              <w:rPr>
                <w:sz w:val="22"/>
                <w:szCs w:val="22"/>
              </w:rPr>
              <w:t>CONGELADA</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720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11,15</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8.028,00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41</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CARNE DE GADO MOÍDA NA RETIRADA, TIPO SEGUNDA, INSPECIONADA E </w:t>
            </w:r>
            <w:proofErr w:type="gramStart"/>
            <w:r w:rsidRPr="00DA25CC">
              <w:rPr>
                <w:sz w:val="22"/>
                <w:szCs w:val="22"/>
              </w:rPr>
              <w:t>RESFRIADA</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900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24,93</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22.437,00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42</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CARNE DE GADO P/ BIFE, MACIA, INSPECIONADA E </w:t>
            </w:r>
            <w:proofErr w:type="gramStart"/>
            <w:r w:rsidRPr="00DA25CC">
              <w:rPr>
                <w:sz w:val="22"/>
                <w:szCs w:val="22"/>
              </w:rPr>
              <w:t>RESFRIADA</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120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34,93</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4.191,60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43</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CARNE DE GADO PARA PANELA, SEM OSSO, MACIA, INSPECIONADA E </w:t>
            </w:r>
            <w:proofErr w:type="gramStart"/>
            <w:r w:rsidRPr="00DA25CC">
              <w:rPr>
                <w:sz w:val="22"/>
                <w:szCs w:val="22"/>
              </w:rPr>
              <w:t>RESFRIADA</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90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30,60</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2.754,00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44</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CARNE SUÍNA PARA PANELA, TIPO PERNIL, INSPECIONADA E RESFRIADA. Deve </w:t>
            </w:r>
            <w:proofErr w:type="spellStart"/>
            <w:r w:rsidRPr="00DA25CC">
              <w:rPr>
                <w:sz w:val="22"/>
                <w:szCs w:val="22"/>
              </w:rPr>
              <w:t>apresentarno</w:t>
            </w:r>
            <w:proofErr w:type="spellEnd"/>
            <w:r w:rsidRPr="00DA25CC">
              <w:rPr>
                <w:sz w:val="22"/>
                <w:szCs w:val="22"/>
              </w:rPr>
              <w:t xml:space="preserve"> máximo de 10% de gordura e osso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125</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12,49</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1.561,25</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45</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CEBOLA de boa qualidade, sem lesões, tamanho e coloração </w:t>
            </w:r>
            <w:proofErr w:type="gramStart"/>
            <w:r w:rsidRPr="00DA25CC">
              <w:rPr>
                <w:sz w:val="22"/>
                <w:szCs w:val="22"/>
              </w:rPr>
              <w:t>uniformes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5,54</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1.108,00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46</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CENOURA de boa qualidade, sem lesões e </w:t>
            </w:r>
            <w:proofErr w:type="spellStart"/>
            <w:r w:rsidRPr="00DA25CC">
              <w:rPr>
                <w:sz w:val="22"/>
                <w:szCs w:val="22"/>
              </w:rPr>
              <w:t>rechaduras</w:t>
            </w:r>
            <w:proofErr w:type="spellEnd"/>
            <w:r w:rsidRPr="00DA25CC">
              <w:rPr>
                <w:sz w:val="22"/>
                <w:szCs w:val="22"/>
              </w:rPr>
              <w:t xml:space="preserve"> e de consistência </w:t>
            </w:r>
            <w:proofErr w:type="gramStart"/>
            <w:r w:rsidRPr="00DA25CC">
              <w:rPr>
                <w:sz w:val="22"/>
                <w:szCs w:val="22"/>
              </w:rPr>
              <w:t>firme</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210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3,37</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707,70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47</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IOGURTE INTEGRAL SABOR MORANGO, </w:t>
            </w:r>
            <w:proofErr w:type="spellStart"/>
            <w:r w:rsidRPr="00DA25CC">
              <w:rPr>
                <w:sz w:val="22"/>
                <w:szCs w:val="22"/>
              </w:rPr>
              <w:t>emblagem</w:t>
            </w:r>
            <w:proofErr w:type="spellEnd"/>
            <w:r w:rsidRPr="00DA25CC">
              <w:rPr>
                <w:sz w:val="22"/>
                <w:szCs w:val="22"/>
              </w:rPr>
              <w:t xml:space="preserve"> de 900g com </w:t>
            </w:r>
            <w:proofErr w:type="gramStart"/>
            <w:r w:rsidRPr="00DA25CC">
              <w:rPr>
                <w:sz w:val="22"/>
                <w:szCs w:val="22"/>
              </w:rPr>
              <w:t>rótulo</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2.000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5,42</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10.840,00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48</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Laranja de boa qualidade, compacta, fresca e firme. Tamanho e coloração uniformes</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2,94</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441,00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49</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LEITE FLUÍDO INTEGRAL UHT, EMBALABEM TETRA-PAK, CONTEÚDO DE      l </w:t>
            </w:r>
            <w:proofErr w:type="gramStart"/>
            <w:r w:rsidRPr="00DA25CC">
              <w:rPr>
                <w:sz w:val="22"/>
                <w:szCs w:val="22"/>
              </w:rPr>
              <w:t>LITRO</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1.920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3,86</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7.411,20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50</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MAÇÃ VERMELHA DE BOA QUALIDADE, grau médio de amadurecimento, casca sã, sem </w:t>
            </w:r>
            <w:proofErr w:type="gramStart"/>
            <w:r w:rsidRPr="00DA25CC">
              <w:rPr>
                <w:sz w:val="22"/>
                <w:szCs w:val="22"/>
              </w:rPr>
              <w:t>rupturas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1.350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5,19</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7.006,50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51</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MAMÃO DE BOA QUALIDADE, tamanho médio, apresentando cor uniforme, devendo ser bem desenvolvido e </w:t>
            </w:r>
            <w:proofErr w:type="gramStart"/>
            <w:r w:rsidRPr="00DA25CC">
              <w:rPr>
                <w:sz w:val="22"/>
                <w:szCs w:val="22"/>
              </w:rPr>
              <w:t>maduro</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800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5,22</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4.176,00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52</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Manga de boa qualidade, sem lesões e rupturas, coloração e tamanho </w:t>
            </w:r>
            <w:proofErr w:type="gramStart"/>
            <w:r w:rsidRPr="00DA25CC">
              <w:rPr>
                <w:sz w:val="22"/>
                <w:szCs w:val="22"/>
              </w:rPr>
              <w:t>uniformes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6,09</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121,80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lastRenderedPageBreak/>
              <w:t>53</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OVO DE GALINHA, INSPECIONADO. Embalagem bandejas de mercado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DZ</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460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6,31</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2.902,60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54</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PÃO TIPO CACHORRO QUENTE (1 kg = 20 </w:t>
            </w:r>
            <w:proofErr w:type="spellStart"/>
            <w:r w:rsidRPr="00DA25CC">
              <w:rPr>
                <w:sz w:val="22"/>
                <w:szCs w:val="22"/>
              </w:rPr>
              <w:t>unid</w:t>
            </w:r>
            <w:proofErr w:type="spellEnd"/>
            <w:r w:rsidRPr="00DA25CC">
              <w:rPr>
                <w:sz w:val="22"/>
                <w:szCs w:val="22"/>
              </w:rPr>
              <w:t xml:space="preserve">). </w:t>
            </w:r>
            <w:proofErr w:type="gramStart"/>
            <w:r w:rsidRPr="00DA25CC">
              <w:rPr>
                <w:sz w:val="22"/>
                <w:szCs w:val="22"/>
              </w:rPr>
              <w:t>produzido</w:t>
            </w:r>
            <w:proofErr w:type="gramEnd"/>
            <w:r w:rsidRPr="00DA25CC">
              <w:rPr>
                <w:sz w:val="22"/>
                <w:szCs w:val="22"/>
              </w:rPr>
              <w:t xml:space="preserve"> no dia da retirada</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14,82</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3.705,00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55</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PÃO FRANCÊS (tipo </w:t>
            </w:r>
            <w:proofErr w:type="spellStart"/>
            <w:r w:rsidRPr="00DA25CC">
              <w:rPr>
                <w:sz w:val="22"/>
                <w:szCs w:val="22"/>
              </w:rPr>
              <w:t>cacetinho</w:t>
            </w:r>
            <w:proofErr w:type="spellEnd"/>
            <w:r w:rsidRPr="00DA25CC">
              <w:rPr>
                <w:sz w:val="22"/>
                <w:szCs w:val="22"/>
              </w:rPr>
              <w:t>) produzido no dia da retirada (</w:t>
            </w:r>
            <w:proofErr w:type="gramStart"/>
            <w:r w:rsidRPr="00DA25CC">
              <w:rPr>
                <w:sz w:val="22"/>
                <w:szCs w:val="22"/>
              </w:rPr>
              <w:t>1kg</w:t>
            </w:r>
            <w:proofErr w:type="gramEnd"/>
            <w:r w:rsidRPr="00DA25CC">
              <w:rPr>
                <w:sz w:val="22"/>
                <w:szCs w:val="22"/>
              </w:rPr>
              <w:t xml:space="preserve"> = 20 </w:t>
            </w:r>
            <w:proofErr w:type="spellStart"/>
            <w:r w:rsidRPr="00DA25CC">
              <w:rPr>
                <w:sz w:val="22"/>
                <w:szCs w:val="22"/>
              </w:rPr>
              <w:t>unid</w:t>
            </w:r>
            <w:proofErr w:type="spellEnd"/>
            <w:r w:rsidRPr="00DA25CC">
              <w:rPr>
                <w:sz w:val="22"/>
                <w:szCs w:val="22"/>
              </w:rPr>
              <w:t>).</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500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10,99</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5.495,00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56</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spellStart"/>
            <w:proofErr w:type="gramStart"/>
            <w:r w:rsidRPr="00DA25CC">
              <w:rPr>
                <w:sz w:val="22"/>
                <w:szCs w:val="22"/>
              </w:rPr>
              <w:t>pêra</w:t>
            </w:r>
            <w:proofErr w:type="spellEnd"/>
            <w:proofErr w:type="gramEnd"/>
            <w:r w:rsidRPr="00DA25CC">
              <w:rPr>
                <w:sz w:val="22"/>
                <w:szCs w:val="22"/>
              </w:rPr>
              <w:t xml:space="preserve"> d'água, firme e intacta, isenta de lesões, tamanho e </w:t>
            </w:r>
            <w:proofErr w:type="spellStart"/>
            <w:r w:rsidRPr="00DA25CC">
              <w:rPr>
                <w:sz w:val="22"/>
                <w:szCs w:val="22"/>
              </w:rPr>
              <w:t>colocração</w:t>
            </w:r>
            <w:proofErr w:type="spellEnd"/>
            <w:r w:rsidRPr="00DA25CC">
              <w:rPr>
                <w:sz w:val="22"/>
                <w:szCs w:val="22"/>
              </w:rPr>
              <w:t xml:space="preserve"> uniforme</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11,19</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559,50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57</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QUEIJO INDUSTRILIZADO FATIADO </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12</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36,30</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435,60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58</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REPOLHO de boa qualidade, com tamanho, </w:t>
            </w:r>
            <w:proofErr w:type="spellStart"/>
            <w:r w:rsidRPr="00DA25CC">
              <w:rPr>
                <w:sz w:val="22"/>
                <w:szCs w:val="22"/>
              </w:rPr>
              <w:t>coloracão</w:t>
            </w:r>
            <w:proofErr w:type="spellEnd"/>
            <w:r w:rsidRPr="00DA25CC">
              <w:rPr>
                <w:sz w:val="22"/>
                <w:szCs w:val="22"/>
              </w:rPr>
              <w:t xml:space="preserve"> e </w:t>
            </w:r>
            <w:proofErr w:type="gramStart"/>
            <w:r w:rsidRPr="00DA25CC">
              <w:rPr>
                <w:sz w:val="22"/>
                <w:szCs w:val="22"/>
              </w:rPr>
              <w:t>formação uniformes, bem desenvolvidos, sem danos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350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4,36</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1.526,00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59</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proofErr w:type="spellStart"/>
            <w:r w:rsidRPr="00DA25CC">
              <w:rPr>
                <w:sz w:val="22"/>
                <w:szCs w:val="22"/>
              </w:rPr>
              <w:t>Schmier</w:t>
            </w:r>
            <w:proofErr w:type="spellEnd"/>
            <w:r w:rsidRPr="00DA25CC">
              <w:rPr>
                <w:sz w:val="22"/>
                <w:szCs w:val="22"/>
              </w:rPr>
              <w:t xml:space="preserve"> 400 </w:t>
            </w:r>
            <w:proofErr w:type="spellStart"/>
            <w:proofErr w:type="gramStart"/>
            <w:r w:rsidRPr="00DA25CC">
              <w:rPr>
                <w:sz w:val="22"/>
                <w:szCs w:val="22"/>
              </w:rPr>
              <w:t>gr</w:t>
            </w:r>
            <w:proofErr w:type="spellEnd"/>
            <w:proofErr w:type="gramEnd"/>
            <w:r w:rsidRPr="00DA25CC">
              <w:rPr>
                <w:sz w:val="22"/>
                <w:szCs w:val="22"/>
              </w:rPr>
              <w:t>, sabores uva, pera e morango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300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5,03</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1.509,00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60</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Tempero verde (</w:t>
            </w:r>
            <w:proofErr w:type="gramStart"/>
            <w:r w:rsidRPr="00DA25CC">
              <w:rPr>
                <w:sz w:val="22"/>
                <w:szCs w:val="22"/>
              </w:rPr>
              <w:t>maço de salsa</w:t>
            </w:r>
            <w:proofErr w:type="gramEnd"/>
            <w:r w:rsidRPr="00DA25CC">
              <w:rPr>
                <w:sz w:val="22"/>
                <w:szCs w:val="22"/>
              </w:rPr>
              <w:t xml:space="preserve"> e cebolinha), livres de fungos, de boa qualidade, transportadas em sacos plásticos transparentes de primeiro uso;</w:t>
            </w:r>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UN</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200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3,30</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660,00</w:t>
            </w:r>
          </w:p>
        </w:tc>
      </w:tr>
      <w:tr w:rsidR="00DA25CC" w:rsidRPr="00DA25CC" w:rsidTr="00DA25CC">
        <w:tc>
          <w:tcPr>
            <w:tcW w:w="81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61</w:t>
            </w:r>
          </w:p>
        </w:tc>
        <w:tc>
          <w:tcPr>
            <w:tcW w:w="3827"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 xml:space="preserve">TOMATE, casca firme e sã, tamanho médio, livre de fungo, de boa qualidade. Grau médio de amadurecimento, sem rupturas, sem </w:t>
            </w:r>
            <w:proofErr w:type="gramStart"/>
            <w:r w:rsidRPr="00DA25CC">
              <w:rPr>
                <w:sz w:val="22"/>
                <w:szCs w:val="22"/>
              </w:rPr>
              <w:t>machucados</w:t>
            </w:r>
            <w:proofErr w:type="gramEnd"/>
          </w:p>
        </w:tc>
        <w:tc>
          <w:tcPr>
            <w:tcW w:w="851"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KG</w:t>
            </w:r>
          </w:p>
        </w:tc>
        <w:tc>
          <w:tcPr>
            <w:tcW w:w="992"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Pr>
                <w:sz w:val="22"/>
                <w:szCs w:val="22"/>
              </w:rPr>
              <w:t>1.000</w:t>
            </w:r>
          </w:p>
        </w:tc>
        <w:tc>
          <w:tcPr>
            <w:tcW w:w="1276"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4,39</w:t>
            </w:r>
          </w:p>
        </w:tc>
        <w:tc>
          <w:tcPr>
            <w:tcW w:w="1559" w:type="dxa"/>
            <w:shd w:val="clear" w:color="auto" w:fill="auto"/>
          </w:tcPr>
          <w:p w:rsidR="00DA25CC" w:rsidRPr="00DA25CC" w:rsidRDefault="00DA25CC" w:rsidP="00DA25CC">
            <w:pPr>
              <w:overflowPunct w:val="0"/>
              <w:autoSpaceDE w:val="0"/>
              <w:autoSpaceDN w:val="0"/>
              <w:adjustRightInd w:val="0"/>
              <w:spacing w:after="0" w:line="240" w:lineRule="auto"/>
              <w:textAlignment w:val="baseline"/>
              <w:rPr>
                <w:sz w:val="22"/>
                <w:szCs w:val="22"/>
              </w:rPr>
            </w:pPr>
            <w:r w:rsidRPr="00DA25CC">
              <w:rPr>
                <w:sz w:val="22"/>
                <w:szCs w:val="22"/>
              </w:rPr>
              <w:t>4.390,00</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DA25CC" w:rsidRDefault="00DA25CC" w:rsidP="00DA25CC">
      <w:pPr>
        <w:overflowPunct w:val="0"/>
        <w:autoSpaceDE w:val="0"/>
        <w:autoSpaceDN w:val="0"/>
        <w:adjustRightInd w:val="0"/>
        <w:spacing w:after="0" w:line="240" w:lineRule="auto"/>
        <w:ind w:firstLine="1134"/>
        <w:jc w:val="both"/>
        <w:textAlignment w:val="baseline"/>
        <w:rPr>
          <w:b/>
          <w:i/>
          <w:sz w:val="24"/>
          <w:szCs w:val="24"/>
        </w:rPr>
      </w:pPr>
      <w:proofErr w:type="gramStart"/>
      <w:r>
        <w:rPr>
          <w:b/>
          <w:i/>
          <w:sz w:val="24"/>
          <w:szCs w:val="24"/>
          <w:highlight w:val="yellow"/>
          <w:u w:val="single"/>
        </w:rPr>
        <w:t>Observação</w:t>
      </w:r>
      <w:r>
        <w:rPr>
          <w:b/>
          <w:i/>
          <w:sz w:val="24"/>
          <w:szCs w:val="24"/>
          <w:highlight w:val="yellow"/>
          <w:u w:val="single"/>
        </w:rPr>
        <w:t xml:space="preserve">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DA25CC" w:rsidRPr="00344EF1" w:rsidRDefault="00DA25CC" w:rsidP="00DA25CC">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 xml:space="preserve">2.1 EMBORA A LEI DO PREGÃO NOS FORNEÇA UM CONCEITO DO TIPO ABERTO SOBRE O QUE </w:t>
      </w:r>
      <w:proofErr w:type="gramStart"/>
      <w:r w:rsidRPr="00344EF1">
        <w:rPr>
          <w:b/>
          <w:color w:val="000000"/>
          <w:sz w:val="22"/>
          <w:szCs w:val="22"/>
          <w:u w:val="single"/>
          <w:lang w:eastAsia="ar-SA"/>
        </w:rPr>
        <w:t>SEJA</w:t>
      </w:r>
      <w:proofErr w:type="gramEnd"/>
      <w:r w:rsidRPr="00344EF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lastRenderedPageBreak/>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xml:space="preserve">: “bem ou serviço comum é aquele que se apresenta </w:t>
      </w:r>
      <w:proofErr w:type="gramStart"/>
      <w:r w:rsidRPr="00344EF1">
        <w:rPr>
          <w:color w:val="000000"/>
          <w:sz w:val="22"/>
          <w:szCs w:val="22"/>
          <w:lang w:eastAsia="ar-SA"/>
        </w:rPr>
        <w:t>sob identidade</w:t>
      </w:r>
      <w:proofErr w:type="gramEnd"/>
      <w:r w:rsidRPr="00344EF1">
        <w:rPr>
          <w:color w:val="000000"/>
          <w:sz w:val="22"/>
          <w:szCs w:val="22"/>
          <w:lang w:eastAsia="ar-SA"/>
        </w:rPr>
        <w:t xml:space="preserv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AC16C3">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9A0C30" w:rsidRPr="00344EF1" w:rsidRDefault="009A0C3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lastRenderedPageBreak/>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5106BD">
        <w:rPr>
          <w:b/>
          <w:bCs/>
          <w:color w:val="000000"/>
          <w:sz w:val="22"/>
          <w:szCs w:val="22"/>
        </w:rPr>
        <w:t>1</w:t>
      </w:r>
      <w:r w:rsidR="00DA25CC">
        <w:rPr>
          <w:b/>
          <w:bCs/>
          <w:color w:val="000000"/>
          <w:sz w:val="22"/>
          <w:szCs w:val="22"/>
        </w:rPr>
        <w:t>7</w:t>
      </w:r>
      <w:r w:rsidRPr="00344EF1">
        <w:rPr>
          <w:b/>
          <w:bCs/>
          <w:color w:val="000000"/>
          <w:sz w:val="22"/>
          <w:szCs w:val="22"/>
        </w:rPr>
        <w:t xml:space="preserve"> / </w:t>
      </w:r>
      <w:r>
        <w:rPr>
          <w:b/>
          <w:bCs/>
          <w:color w:val="000000"/>
          <w:sz w:val="22"/>
          <w:szCs w:val="22"/>
        </w:rPr>
        <w:t>20</w:t>
      </w:r>
      <w:r w:rsidR="005106BD">
        <w:rPr>
          <w:b/>
          <w:bCs/>
          <w:color w:val="000000"/>
          <w:sz w:val="22"/>
          <w:szCs w:val="22"/>
        </w:rPr>
        <w:t>20</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À PREFEITURA MUNICIPAL DE QUINZE DE NOVEMBRO, </w:t>
      </w:r>
      <w:proofErr w:type="gramStart"/>
      <w:r w:rsidRPr="00344EF1">
        <w:rPr>
          <w:color w:val="000000"/>
          <w:sz w:val="22"/>
          <w:szCs w:val="22"/>
        </w:rPr>
        <w:t>RS</w:t>
      </w:r>
      <w:proofErr w:type="gramEnd"/>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5106BD">
        <w:rPr>
          <w:b/>
          <w:bCs/>
          <w:color w:val="000000"/>
          <w:sz w:val="22"/>
          <w:szCs w:val="22"/>
        </w:rPr>
        <w:t>1</w:t>
      </w:r>
      <w:r w:rsidR="00DA25CC">
        <w:rPr>
          <w:b/>
          <w:bCs/>
          <w:color w:val="000000"/>
          <w:sz w:val="22"/>
          <w:szCs w:val="22"/>
        </w:rPr>
        <w:t>7</w:t>
      </w:r>
      <w:r w:rsidRPr="00344EF1">
        <w:rPr>
          <w:b/>
          <w:bCs/>
          <w:color w:val="000000"/>
          <w:sz w:val="22"/>
          <w:szCs w:val="22"/>
        </w:rPr>
        <w:t xml:space="preserve"> /</w:t>
      </w:r>
      <w:r>
        <w:rPr>
          <w:b/>
          <w:bCs/>
          <w:color w:val="000000"/>
          <w:sz w:val="22"/>
          <w:szCs w:val="22"/>
        </w:rPr>
        <w:t>20</w:t>
      </w:r>
      <w:r w:rsidR="005106BD">
        <w:rPr>
          <w:b/>
          <w:bCs/>
          <w:color w:val="000000"/>
          <w:sz w:val="22"/>
          <w:szCs w:val="22"/>
        </w:rPr>
        <w:t>20</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344EF1">
        <w:rPr>
          <w:color w:val="000000"/>
          <w:sz w:val="22"/>
          <w:szCs w:val="22"/>
        </w:rPr>
        <w:t>no(</w:t>
      </w:r>
      <w:proofErr w:type="gramEnd"/>
      <w:r w:rsidRPr="00344EF1">
        <w:rPr>
          <w:color w:val="000000"/>
          <w:sz w:val="22"/>
          <w:szCs w:val="22"/>
        </w:rPr>
        <w:t>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w:t>
      </w:r>
      <w:proofErr w:type="gramStart"/>
      <w:r w:rsidRPr="00344EF1">
        <w:rPr>
          <w:sz w:val="22"/>
          <w:szCs w:val="22"/>
        </w:rPr>
        <w:t>1)</w:t>
      </w:r>
      <w:proofErr w:type="gramEnd"/>
      <w:r w:rsidRPr="00344EF1">
        <w:rPr>
          <w:sz w:val="22"/>
          <w:szCs w:val="22"/>
        </w:rPr>
        <w:t xml:space="preserve">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 xml:space="preserve">Obs. </w:t>
      </w:r>
      <w:proofErr w:type="gramStart"/>
      <w:r w:rsidRPr="00344EF1">
        <w:rPr>
          <w:sz w:val="22"/>
          <w:szCs w:val="22"/>
        </w:rPr>
        <w:t>2)</w:t>
      </w:r>
      <w:proofErr w:type="gramEnd"/>
      <w:r w:rsidRPr="00344EF1">
        <w:rPr>
          <w:sz w:val="22"/>
          <w:szCs w:val="22"/>
        </w:rPr>
        <w:t xml:space="preserve">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2</w:t>
      </w:r>
      <w:proofErr w:type="gramEnd"/>
      <w:r w:rsidRPr="00344EF1">
        <w:rPr>
          <w:b/>
          <w:color w:val="000000"/>
          <w:sz w:val="22"/>
          <w:szCs w:val="22"/>
        </w:rPr>
        <w:t>)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w:t>
      </w:r>
      <w:proofErr w:type="gramStart"/>
      <w:r w:rsidRPr="00344EF1">
        <w:rPr>
          <w:rFonts w:eastAsia="Calibri"/>
          <w:sz w:val="22"/>
          <w:szCs w:val="22"/>
        </w:rPr>
        <w:t xml:space="preserve">de </w:t>
      </w:r>
      <w:r w:rsidRPr="00344EF1">
        <w:rPr>
          <w:rFonts w:eastAsia="Calibri"/>
          <w:b/>
          <w:color w:val="FF0000"/>
          <w:sz w:val="22"/>
          <w:szCs w:val="22"/>
        </w:rPr>
        <w:t>–x</w:t>
      </w:r>
      <w:proofErr w:type="gramEnd"/>
      <w:r w:rsidRPr="00344EF1">
        <w:rPr>
          <w:rFonts w:eastAsia="Calibri"/>
          <w:b/>
          <w:color w:val="FF0000"/>
          <w:sz w:val="22"/>
          <w:szCs w:val="22"/>
        </w:rPr>
        <w:t>-x-x-x-x-x-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proofErr w:type="gramStart"/>
      <w:r w:rsidRPr="00344EF1">
        <w:rPr>
          <w:b/>
          <w:color w:val="000000"/>
          <w:sz w:val="22"/>
          <w:szCs w:val="22"/>
        </w:rPr>
        <w:t>3</w:t>
      </w:r>
      <w:proofErr w:type="gramEnd"/>
      <w:r w:rsidRPr="00344EF1">
        <w:rPr>
          <w:b/>
          <w:color w:val="000000"/>
          <w:sz w:val="22"/>
          <w:szCs w:val="22"/>
        </w:rPr>
        <w:t>)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color w:val="000000"/>
          <w:sz w:val="22"/>
          <w:szCs w:val="22"/>
        </w:rPr>
        <w:t>4</w:t>
      </w:r>
      <w:proofErr w:type="gramEnd"/>
      <w:r w:rsidRPr="00344EF1">
        <w:rPr>
          <w:b/>
          <w:color w:val="000000"/>
          <w:sz w:val="22"/>
          <w:szCs w:val="22"/>
        </w:rPr>
        <w:t>)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5</w:t>
      </w:r>
      <w:proofErr w:type="gramEnd"/>
      <w:r w:rsidRPr="00344EF1">
        <w:rPr>
          <w:b/>
          <w:color w:val="000000"/>
          <w:sz w:val="22"/>
          <w:szCs w:val="22"/>
        </w:rPr>
        <w:t>)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proofErr w:type="gramStart"/>
      <w:r w:rsidRPr="00344EF1">
        <w:rPr>
          <w:color w:val="000000"/>
          <w:sz w:val="22"/>
          <w:szCs w:val="22"/>
        </w:rPr>
        <w:t>ContaCorrente</w:t>
      </w:r>
      <w:proofErr w:type="spellEnd"/>
      <w:proofErr w:type="gram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5106BD">
        <w:rPr>
          <w:b/>
          <w:bCs/>
          <w:color w:val="000000"/>
          <w:sz w:val="22"/>
          <w:szCs w:val="22"/>
        </w:rPr>
        <w:t>1</w:t>
      </w:r>
      <w:r w:rsidR="00DA25CC">
        <w:rPr>
          <w:b/>
          <w:bCs/>
          <w:color w:val="000000"/>
          <w:sz w:val="22"/>
          <w:szCs w:val="22"/>
        </w:rPr>
        <w:t>7</w:t>
      </w:r>
      <w:r w:rsidRPr="00344EF1">
        <w:rPr>
          <w:b/>
          <w:bCs/>
          <w:color w:val="000000"/>
          <w:sz w:val="22"/>
          <w:szCs w:val="22"/>
        </w:rPr>
        <w:t>/</w:t>
      </w:r>
      <w:r>
        <w:rPr>
          <w:b/>
          <w:bCs/>
          <w:color w:val="000000"/>
          <w:sz w:val="22"/>
          <w:szCs w:val="22"/>
        </w:rPr>
        <w:t>20</w:t>
      </w:r>
      <w:r w:rsidR="005106BD">
        <w:rPr>
          <w:b/>
          <w:bCs/>
          <w:color w:val="000000"/>
          <w:sz w:val="22"/>
          <w:szCs w:val="22"/>
        </w:rPr>
        <w:t>20</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5106BD">
        <w:rPr>
          <w:b/>
          <w:bCs/>
          <w:color w:val="000000"/>
          <w:sz w:val="22"/>
          <w:szCs w:val="22"/>
        </w:rPr>
        <w:t>1</w:t>
      </w:r>
      <w:r w:rsidR="00DA25CC">
        <w:rPr>
          <w:b/>
          <w:bCs/>
          <w:color w:val="000000"/>
          <w:sz w:val="22"/>
          <w:szCs w:val="22"/>
        </w:rPr>
        <w:t>7</w:t>
      </w:r>
      <w:r w:rsidRPr="00344EF1">
        <w:rPr>
          <w:b/>
          <w:bCs/>
          <w:color w:val="000000"/>
          <w:sz w:val="22"/>
          <w:szCs w:val="22"/>
        </w:rPr>
        <w:t xml:space="preserve"> /</w:t>
      </w:r>
      <w:r>
        <w:rPr>
          <w:b/>
          <w:bCs/>
          <w:color w:val="000000"/>
          <w:sz w:val="22"/>
          <w:szCs w:val="22"/>
        </w:rPr>
        <w:t>20</w:t>
      </w:r>
      <w:r w:rsidR="005106BD">
        <w:rPr>
          <w:b/>
          <w:bCs/>
          <w:color w:val="000000"/>
          <w:sz w:val="22"/>
          <w:szCs w:val="22"/>
        </w:rPr>
        <w:t>20</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sediada (endereço completo) __________________________________________</w:t>
      </w:r>
      <w:proofErr w:type="gramStart"/>
      <w:r w:rsidRPr="00344EF1">
        <w:rPr>
          <w:sz w:val="22"/>
          <w:szCs w:val="22"/>
        </w:rPr>
        <w:t xml:space="preserve"> ,</w:t>
      </w:r>
      <w:proofErr w:type="gramEnd"/>
      <w:r w:rsidRPr="00344EF1">
        <w:rPr>
          <w:sz w:val="22"/>
          <w:szCs w:val="22"/>
        </w:rPr>
        <w:t xml:space="preserve">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5106BD">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5106BD">
              <w:rPr>
                <w:snapToGrid w:val="0"/>
                <w:sz w:val="22"/>
                <w:szCs w:val="22"/>
              </w:rPr>
              <w:t>20</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proofErr w:type="gramStart"/>
      <w:r w:rsidRPr="00344EF1">
        <w:rPr>
          <w:snapToGrid w:val="0"/>
          <w:sz w:val="22"/>
          <w:szCs w:val="22"/>
        </w:rPr>
        <w:t>de</w:t>
      </w:r>
      <w:proofErr w:type="spellEnd"/>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proofErr w:type="spellStart"/>
      <w:r w:rsidRPr="00344EF1">
        <w:rPr>
          <w:b/>
          <w:bCs/>
          <w:color w:val="000000"/>
          <w:sz w:val="22"/>
          <w:szCs w:val="22"/>
        </w:rPr>
        <w:t>Nº</w:t>
      </w:r>
      <w:proofErr w:type="spellEnd"/>
      <w:r w:rsidRPr="00344EF1">
        <w:rPr>
          <w:b/>
          <w:bCs/>
          <w:color w:val="000000"/>
          <w:sz w:val="22"/>
          <w:szCs w:val="22"/>
        </w:rPr>
        <w:t xml:space="preserve"> </w:t>
      </w:r>
      <w:r w:rsidR="005106BD">
        <w:rPr>
          <w:b/>
          <w:bCs/>
          <w:color w:val="000000"/>
          <w:sz w:val="22"/>
          <w:szCs w:val="22"/>
        </w:rPr>
        <w:t>1</w:t>
      </w:r>
      <w:r w:rsidR="00DA25CC">
        <w:rPr>
          <w:b/>
          <w:bCs/>
          <w:color w:val="000000"/>
          <w:sz w:val="22"/>
          <w:szCs w:val="22"/>
        </w:rPr>
        <w:t>7</w:t>
      </w:r>
      <w:r w:rsidRPr="00344EF1">
        <w:rPr>
          <w:b/>
          <w:bCs/>
          <w:color w:val="000000"/>
          <w:sz w:val="22"/>
          <w:szCs w:val="22"/>
        </w:rPr>
        <w:t xml:space="preserve"> / </w:t>
      </w:r>
      <w:r>
        <w:rPr>
          <w:b/>
          <w:bCs/>
          <w:color w:val="000000"/>
          <w:sz w:val="22"/>
          <w:szCs w:val="22"/>
        </w:rPr>
        <w:t>20</w:t>
      </w:r>
      <w:r w:rsidR="005106BD">
        <w:rPr>
          <w:b/>
          <w:bCs/>
          <w:color w:val="000000"/>
          <w:sz w:val="22"/>
          <w:szCs w:val="22"/>
        </w:rPr>
        <w:t>20</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Declara também, que inexistem fatos impeditivos para </w:t>
      </w:r>
      <w:proofErr w:type="gramStart"/>
      <w:r w:rsidRPr="00344EF1">
        <w:rPr>
          <w:sz w:val="22"/>
          <w:szCs w:val="22"/>
        </w:rPr>
        <w:t>sua habilitação no presente Processo Licitatório, ciente da obrigatoriedade de declarar ocorrências posteriores</w:t>
      </w:r>
      <w:proofErr w:type="gramEnd"/>
      <w:r w:rsidRPr="00344EF1">
        <w:rPr>
          <w:sz w:val="22"/>
          <w:szCs w:val="22"/>
        </w:rPr>
        <w:t>.</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5106BD">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5106BD">
              <w:rPr>
                <w:snapToGrid w:val="0"/>
                <w:sz w:val="22"/>
                <w:szCs w:val="22"/>
              </w:rPr>
              <w:t>20</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w:t>
      </w:r>
      <w:proofErr w:type="gramStart"/>
      <w:r w:rsidRPr="00344EF1">
        <w:rPr>
          <w:snapToGrid w:val="0"/>
          <w:sz w:val="22"/>
          <w:szCs w:val="22"/>
        </w:rPr>
        <w:t>de</w:t>
      </w:r>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roofErr w:type="gramStart"/>
      <w:r w:rsidRPr="00344EF1">
        <w:rPr>
          <w:b/>
          <w:bCs/>
          <w:color w:val="000000"/>
          <w:sz w:val="22"/>
          <w:szCs w:val="22"/>
        </w:rPr>
        <w:t>ANEXO VI</w:t>
      </w:r>
      <w:proofErr w:type="gramEnd"/>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5106BD">
        <w:rPr>
          <w:b/>
          <w:bCs/>
          <w:color w:val="000000"/>
          <w:sz w:val="22"/>
          <w:szCs w:val="22"/>
        </w:rPr>
        <w:t>1</w:t>
      </w:r>
      <w:r w:rsidR="00DA25CC">
        <w:rPr>
          <w:b/>
          <w:bCs/>
          <w:color w:val="000000"/>
          <w:sz w:val="22"/>
          <w:szCs w:val="22"/>
        </w:rPr>
        <w:t>7</w:t>
      </w:r>
      <w:r w:rsidRPr="00344EF1">
        <w:rPr>
          <w:b/>
          <w:bCs/>
          <w:color w:val="000000"/>
          <w:sz w:val="22"/>
          <w:szCs w:val="22"/>
        </w:rPr>
        <w:t>/</w:t>
      </w:r>
      <w:r>
        <w:rPr>
          <w:b/>
          <w:bCs/>
          <w:color w:val="000000"/>
          <w:sz w:val="22"/>
          <w:szCs w:val="22"/>
        </w:rPr>
        <w:t>20</w:t>
      </w:r>
      <w:r w:rsidR="005106BD">
        <w:rPr>
          <w:b/>
          <w:bCs/>
          <w:color w:val="000000"/>
          <w:sz w:val="22"/>
          <w:szCs w:val="22"/>
        </w:rPr>
        <w:t>20</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w:t>
      </w:r>
      <w:proofErr w:type="gramStart"/>
      <w:r w:rsidRPr="00344EF1">
        <w:rPr>
          <w:color w:val="000000"/>
          <w:sz w:val="22"/>
          <w:szCs w:val="22"/>
        </w:rPr>
        <w:t>nº -x</w:t>
      </w:r>
      <w:proofErr w:type="gramEnd"/>
      <w:r w:rsidRPr="00344EF1">
        <w:rPr>
          <w:color w:val="000000"/>
          <w:sz w:val="22"/>
          <w:szCs w:val="22"/>
        </w:rPr>
        <w:t xml:space="preserve">-x-x-x—x-x,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C486F">
        <w:rPr>
          <w:color w:val="000000"/>
          <w:sz w:val="22"/>
          <w:szCs w:val="22"/>
        </w:rPr>
        <w:t>08</w:t>
      </w:r>
      <w:r w:rsidRPr="00344EF1">
        <w:rPr>
          <w:color w:val="000000"/>
          <w:sz w:val="22"/>
          <w:szCs w:val="22"/>
        </w:rPr>
        <w:t>/</w:t>
      </w:r>
      <w:r>
        <w:rPr>
          <w:color w:val="000000"/>
          <w:sz w:val="22"/>
          <w:szCs w:val="22"/>
        </w:rPr>
        <w:t>201</w:t>
      </w:r>
      <w:r w:rsidR="002C486F">
        <w:rPr>
          <w:color w:val="000000"/>
          <w:sz w:val="22"/>
          <w:szCs w:val="22"/>
        </w:rPr>
        <w:t>9</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x-x-x-x-x-x-x,</w:t>
      </w:r>
      <w:r w:rsidRPr="00344EF1">
        <w:rPr>
          <w:color w:val="000000"/>
          <w:sz w:val="22"/>
          <w:szCs w:val="22"/>
        </w:rPr>
        <w:t>de</w:t>
      </w:r>
      <w:proofErr w:type="spell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5106BD">
        <w:rPr>
          <w:b/>
          <w:color w:val="FF0000"/>
          <w:sz w:val="22"/>
          <w:szCs w:val="22"/>
          <w:u w:val="single"/>
        </w:rPr>
        <w:t>1</w:t>
      </w:r>
      <w:r w:rsidR="00DA25CC">
        <w:rPr>
          <w:b/>
          <w:color w:val="FF0000"/>
          <w:sz w:val="22"/>
          <w:szCs w:val="22"/>
          <w:u w:val="single"/>
        </w:rPr>
        <w:t>7</w:t>
      </w:r>
      <w:r w:rsidRPr="00344EF1">
        <w:rPr>
          <w:b/>
          <w:color w:val="FF0000"/>
          <w:sz w:val="22"/>
          <w:szCs w:val="22"/>
          <w:u w:val="single"/>
        </w:rPr>
        <w:t xml:space="preserve"> /</w:t>
      </w:r>
      <w:r>
        <w:rPr>
          <w:b/>
          <w:color w:val="FF0000"/>
          <w:sz w:val="22"/>
          <w:szCs w:val="22"/>
          <w:u w:val="single"/>
        </w:rPr>
        <w:t>20</w:t>
      </w:r>
      <w:r w:rsidR="005106BD">
        <w:rPr>
          <w:b/>
          <w:color w:val="FF0000"/>
          <w:sz w:val="22"/>
          <w:szCs w:val="22"/>
          <w:u w:val="single"/>
        </w:rPr>
        <w:t>20</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 xml:space="preserve">As quantidades dos materiais que vierem a ser adquiridos serão </w:t>
      </w:r>
      <w:proofErr w:type="gramStart"/>
      <w:r w:rsidRPr="00344EF1">
        <w:rPr>
          <w:sz w:val="22"/>
          <w:szCs w:val="22"/>
        </w:rPr>
        <w:t>definidos</w:t>
      </w:r>
      <w:proofErr w:type="gramEnd"/>
      <w:r w:rsidRPr="00344EF1">
        <w:rPr>
          <w:sz w:val="22"/>
          <w:szCs w:val="22"/>
        </w:rPr>
        <w:t xml:space="preserve">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2 – DOS PREÇOS, ESPECIFICAÇÕES E </w:t>
      </w:r>
      <w:proofErr w:type="gramStart"/>
      <w:r w:rsidRPr="00344EF1">
        <w:rPr>
          <w:b/>
          <w:bCs/>
          <w:color w:val="000000"/>
          <w:sz w:val="22"/>
          <w:szCs w:val="22"/>
        </w:rPr>
        <w:t>QUANTITATIVOS</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lastRenderedPageBreak/>
        <w:t xml:space="preserve">O(s) preço(s) registrado(s), a(s) </w:t>
      </w:r>
      <w:proofErr w:type="gramStart"/>
      <w:r w:rsidRPr="00344EF1">
        <w:rPr>
          <w:color w:val="000000"/>
          <w:sz w:val="22"/>
          <w:szCs w:val="22"/>
        </w:rPr>
        <w:t>especificação(</w:t>
      </w:r>
      <w:proofErr w:type="spellStart"/>
      <w:proofErr w:type="gramEnd"/>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1</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2</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bCs/>
          <w:color w:val="000000"/>
          <w:sz w:val="22"/>
          <w:szCs w:val="22"/>
        </w:rPr>
        <w:t>3 – VALIDADE</w:t>
      </w:r>
      <w:proofErr w:type="gramEnd"/>
      <w:r w:rsidRPr="00344EF1">
        <w:rPr>
          <w:b/>
          <w:bCs/>
          <w:color w:val="000000"/>
          <w:sz w:val="22"/>
          <w:szCs w:val="22"/>
        </w:rPr>
        <w:t xml:space="preserv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DA25CC">
            <w:pPr>
              <w:spacing w:after="0" w:line="240" w:lineRule="auto"/>
              <w:jc w:val="center"/>
              <w:rPr>
                <w:sz w:val="22"/>
                <w:szCs w:val="22"/>
                <w:lang w:eastAsia="pt-BR"/>
              </w:rPr>
            </w:pPr>
            <w:r>
              <w:rPr>
                <w:sz w:val="22"/>
                <w:szCs w:val="22"/>
                <w:lang w:eastAsia="pt-BR"/>
              </w:rPr>
              <w:t>20</w:t>
            </w:r>
            <w:r w:rsidR="00DA25CC">
              <w:rPr>
                <w:sz w:val="22"/>
                <w:szCs w:val="22"/>
                <w:lang w:eastAsia="pt-BR"/>
              </w:rPr>
              <w:t>20</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proofErr w:type="gramStart"/>
      <w:r w:rsidRPr="00344EF1">
        <w:rPr>
          <w:sz w:val="22"/>
          <w:szCs w:val="22"/>
          <w:lang w:eastAsia="pt-BR"/>
        </w:rPr>
        <w:t>de</w:t>
      </w:r>
      <w:proofErr w:type="spellEnd"/>
      <w:proofErr w:type="gramEnd"/>
      <w:r w:rsidRPr="00344EF1">
        <w:rPr>
          <w:sz w:val="22"/>
          <w:szCs w:val="22"/>
          <w:lang w:eastAsia="pt-BR"/>
        </w:rPr>
        <w:t xml:space="preserv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5106BD">
        <w:rPr>
          <w:b/>
          <w:bCs/>
          <w:sz w:val="22"/>
          <w:szCs w:val="22"/>
        </w:rPr>
        <w:t>1</w:t>
      </w:r>
      <w:r w:rsidR="00DA25CC">
        <w:rPr>
          <w:b/>
          <w:bCs/>
          <w:sz w:val="22"/>
          <w:szCs w:val="22"/>
        </w:rPr>
        <w:t>7</w:t>
      </w:r>
      <w:r w:rsidRPr="00344EF1">
        <w:rPr>
          <w:b/>
          <w:bCs/>
          <w:sz w:val="22"/>
          <w:szCs w:val="22"/>
        </w:rPr>
        <w:t xml:space="preserve"> /</w:t>
      </w:r>
      <w:r>
        <w:rPr>
          <w:b/>
          <w:bCs/>
          <w:sz w:val="22"/>
          <w:szCs w:val="22"/>
        </w:rPr>
        <w:t>20</w:t>
      </w:r>
      <w:r w:rsidR="005106BD">
        <w:rPr>
          <w:b/>
          <w:bCs/>
          <w:sz w:val="22"/>
          <w:szCs w:val="22"/>
        </w:rPr>
        <w:t>20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344EF1">
        <w:rPr>
          <w:sz w:val="22"/>
          <w:szCs w:val="22"/>
        </w:rPr>
        <w:t>..................................</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n.º.</w:t>
      </w:r>
      <w:proofErr w:type="gramEnd"/>
      <w:r w:rsidRPr="00344EF1">
        <w:rPr>
          <w:sz w:val="22"/>
          <w:szCs w:val="22"/>
        </w:rPr>
        <w:t xml:space="preserve">........../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w:t>
      </w:r>
      <w:proofErr w:type="gramStart"/>
      <w:r w:rsidRPr="00344EF1">
        <w:rPr>
          <w:sz w:val="22"/>
          <w:szCs w:val="22"/>
        </w:rPr>
        <w:t>PP ...</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w:t>
      </w:r>
      <w:proofErr w:type="gramStart"/>
      <w:r w:rsidRPr="00344EF1">
        <w:rPr>
          <w:sz w:val="22"/>
          <w:szCs w:val="22"/>
        </w:rPr>
        <w:t>, ...</w:t>
      </w:r>
      <w:proofErr w:type="gramEnd"/>
      <w:r w:rsidRPr="00344EF1">
        <w:rPr>
          <w:sz w:val="22"/>
          <w:szCs w:val="22"/>
        </w:rPr>
        <w:t xml:space="preserve">....... </w:t>
      </w:r>
      <w:proofErr w:type="gramStart"/>
      <w:r w:rsidRPr="00344EF1">
        <w:rPr>
          <w:sz w:val="22"/>
          <w:szCs w:val="22"/>
        </w:rPr>
        <w:t>de</w:t>
      </w:r>
      <w:proofErr w:type="gramEnd"/>
      <w:r w:rsidRPr="00344EF1">
        <w:rPr>
          <w:sz w:val="22"/>
          <w:szCs w:val="22"/>
        </w:rPr>
        <w:t xml:space="preserve"> ............... </w:t>
      </w:r>
      <w:proofErr w:type="gramStart"/>
      <w:r w:rsidRPr="00344EF1">
        <w:rPr>
          <w:sz w:val="22"/>
          <w:szCs w:val="22"/>
        </w:rPr>
        <w:t>de</w:t>
      </w:r>
      <w:proofErr w:type="gramEnd"/>
      <w:r w:rsidRPr="00344EF1">
        <w:rPr>
          <w:sz w:val="22"/>
          <w:szCs w:val="22"/>
        </w:rPr>
        <w:t xml:space="preserve"> 201</w:t>
      </w:r>
      <w:r w:rsidR="00250150">
        <w:rPr>
          <w:sz w:val="22"/>
          <w:szCs w:val="22"/>
        </w:rPr>
        <w:t>8</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w:t>
      </w:r>
      <w:proofErr w:type="gramStart"/>
      <w:r w:rsidRPr="00344EF1">
        <w:rPr>
          <w:sz w:val="22"/>
          <w:szCs w:val="22"/>
        </w:rPr>
        <w:t>Servidor responsável</w:t>
      </w:r>
      <w:proofErr w:type="gramEnd"/>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5106BD">
        <w:rPr>
          <w:b/>
          <w:bCs/>
          <w:sz w:val="22"/>
          <w:szCs w:val="22"/>
        </w:rPr>
        <w:t>1</w:t>
      </w:r>
      <w:r w:rsidR="00DA25CC">
        <w:rPr>
          <w:b/>
          <w:bCs/>
          <w:sz w:val="22"/>
          <w:szCs w:val="22"/>
        </w:rPr>
        <w:t>7</w:t>
      </w:r>
      <w:r w:rsidRPr="00344EF1">
        <w:rPr>
          <w:b/>
          <w:bCs/>
          <w:sz w:val="22"/>
          <w:szCs w:val="22"/>
        </w:rPr>
        <w:t xml:space="preserve"> /</w:t>
      </w:r>
      <w:r>
        <w:rPr>
          <w:b/>
          <w:bCs/>
          <w:sz w:val="22"/>
          <w:szCs w:val="22"/>
        </w:rPr>
        <w:t>20</w:t>
      </w:r>
      <w:r w:rsidR="005106BD">
        <w:rPr>
          <w:b/>
          <w:bCs/>
          <w:sz w:val="22"/>
          <w:szCs w:val="22"/>
        </w:rPr>
        <w:t>20</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xml:space="preserve">, declaramos, sob as penas da Lei, que a empresa </w:t>
      </w:r>
      <w:proofErr w:type="gramStart"/>
      <w:r w:rsidRPr="00344EF1">
        <w:rPr>
          <w:sz w:val="22"/>
          <w:szCs w:val="22"/>
          <w:lang w:eastAsia="pt-BR"/>
        </w:rPr>
        <w:t>________________________________________________________________________</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a receita bruta anual da empresa não ultrapassa o disposto nos incisos I (ME) e II (EPP), e</w:t>
      </w:r>
      <w:proofErr w:type="gramStart"/>
      <w:r w:rsidRPr="00344EF1">
        <w:rPr>
          <w:kern w:val="1"/>
          <w:sz w:val="22"/>
          <w:szCs w:val="22"/>
          <w:lang w:eastAsia="pt-BR"/>
        </w:rPr>
        <w:t xml:space="preserve"> portanto</w:t>
      </w:r>
      <w:proofErr w:type="gramEnd"/>
      <w:r w:rsidRPr="00344EF1">
        <w:rPr>
          <w:kern w:val="1"/>
          <w:sz w:val="22"/>
          <w:szCs w:val="22"/>
          <w:lang w:eastAsia="pt-BR"/>
        </w:rPr>
        <w:t xml:space="preserve">,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está apta a usufruir do tratamento favorecido estabelecido nos artigos 42 </w:t>
      </w:r>
      <w:proofErr w:type="gramStart"/>
      <w:r w:rsidRPr="00344EF1">
        <w:rPr>
          <w:sz w:val="22"/>
          <w:szCs w:val="22"/>
          <w:lang w:eastAsia="pt-BR"/>
        </w:rPr>
        <w:t>ao 49</w:t>
      </w:r>
      <w:proofErr w:type="gramEnd"/>
      <w:r w:rsidRPr="00344EF1">
        <w:rPr>
          <w:sz w:val="22"/>
          <w:szCs w:val="22"/>
          <w:lang w:eastAsia="pt-BR"/>
        </w:rPr>
        <w:t xml:space="preserve">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5106BD">
            <w:pPr>
              <w:spacing w:after="0" w:line="240" w:lineRule="auto"/>
              <w:rPr>
                <w:sz w:val="22"/>
                <w:szCs w:val="22"/>
                <w:lang w:eastAsia="pt-BR"/>
              </w:rPr>
            </w:pPr>
            <w:r>
              <w:rPr>
                <w:sz w:val="22"/>
                <w:szCs w:val="22"/>
                <w:lang w:eastAsia="pt-BR"/>
              </w:rPr>
              <w:t>20</w:t>
            </w:r>
            <w:r w:rsidR="005106BD">
              <w:rPr>
                <w:sz w:val="22"/>
                <w:szCs w:val="22"/>
                <w:lang w:eastAsia="pt-BR"/>
              </w:rPr>
              <w:t>20</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5106BD">
        <w:rPr>
          <w:b/>
          <w:bCs/>
          <w:sz w:val="22"/>
          <w:szCs w:val="22"/>
        </w:rPr>
        <w:t>1</w:t>
      </w:r>
      <w:r w:rsidR="00DA25CC">
        <w:rPr>
          <w:b/>
          <w:bCs/>
          <w:sz w:val="22"/>
          <w:szCs w:val="22"/>
        </w:rPr>
        <w:t>7</w:t>
      </w:r>
      <w:bookmarkStart w:id="1" w:name="_GoBack"/>
      <w:bookmarkEnd w:id="1"/>
      <w:r w:rsidRPr="00344EF1">
        <w:rPr>
          <w:b/>
          <w:bCs/>
          <w:sz w:val="22"/>
          <w:szCs w:val="22"/>
        </w:rPr>
        <w:t xml:space="preserve"> /</w:t>
      </w:r>
      <w:r>
        <w:rPr>
          <w:b/>
          <w:bCs/>
          <w:sz w:val="22"/>
          <w:szCs w:val="22"/>
        </w:rPr>
        <w:t>20</w:t>
      </w:r>
      <w:r w:rsidR="005106BD">
        <w:rPr>
          <w:b/>
          <w:bCs/>
          <w:sz w:val="22"/>
          <w:szCs w:val="22"/>
        </w:rPr>
        <w:t>20</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Recebemos nesta data, cópia do instrumento convocatório da licitação </w:t>
      </w:r>
      <w:proofErr w:type="gramStart"/>
      <w:r w:rsidRPr="00344EF1">
        <w:rPr>
          <w:sz w:val="22"/>
          <w:szCs w:val="22"/>
        </w:rPr>
        <w:t>acima</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5106BD">
            <w:pPr>
              <w:overflowPunct w:val="0"/>
              <w:autoSpaceDE w:val="0"/>
              <w:autoSpaceDN w:val="0"/>
              <w:adjustRightInd w:val="0"/>
              <w:spacing w:after="0" w:line="240" w:lineRule="auto"/>
              <w:jc w:val="center"/>
              <w:textAlignment w:val="baseline"/>
              <w:rPr>
                <w:sz w:val="22"/>
                <w:szCs w:val="22"/>
              </w:rPr>
            </w:pPr>
            <w:r>
              <w:rPr>
                <w:sz w:val="22"/>
                <w:szCs w:val="22"/>
              </w:rPr>
              <w:t>20</w:t>
            </w:r>
            <w:r w:rsidR="005106BD">
              <w:rPr>
                <w:sz w:val="22"/>
                <w:szCs w:val="22"/>
              </w:rPr>
              <w:t>20</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proofErr w:type="gramStart"/>
      <w:r w:rsidRPr="00344EF1">
        <w:rPr>
          <w:sz w:val="22"/>
          <w:szCs w:val="22"/>
        </w:rPr>
        <w:t>de</w:t>
      </w:r>
      <w:proofErr w:type="spellEnd"/>
      <w:proofErr w:type="gram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005106BD" w:rsidRPr="00A519B8">
          <w:rPr>
            <w:rStyle w:val="Hyperlink"/>
            <w:b/>
            <w:sz w:val="22"/>
            <w:szCs w:val="22"/>
          </w:rPr>
          <w:t>licitacoes.xv@pm15nov.rs.gov.br</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C81" w:rsidRDefault="00712C81">
      <w:pPr>
        <w:spacing w:after="0" w:line="240" w:lineRule="auto"/>
      </w:pPr>
      <w:r>
        <w:separator/>
      </w:r>
    </w:p>
  </w:endnote>
  <w:endnote w:type="continuationSeparator" w:id="0">
    <w:p w:rsidR="00712C81" w:rsidRDefault="0071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81" w:rsidRDefault="00712C8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12C81" w:rsidRDefault="00712C8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81" w:rsidRDefault="00712C81">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DA25CC">
      <w:rPr>
        <w:rStyle w:val="Nmerodepgina"/>
        <w:noProof/>
        <w:sz w:val="16"/>
      </w:rPr>
      <w:t>40</w:t>
    </w:r>
    <w:r>
      <w:rPr>
        <w:rStyle w:val="Nmerodepgina"/>
        <w:sz w:val="16"/>
      </w:rPr>
      <w:fldChar w:fldCharType="end"/>
    </w:r>
  </w:p>
  <w:p w:rsidR="00712C81" w:rsidRDefault="00712C81">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C81" w:rsidRDefault="00712C81">
      <w:pPr>
        <w:spacing w:after="0" w:line="240" w:lineRule="auto"/>
      </w:pPr>
      <w:r>
        <w:separator/>
      </w:r>
    </w:p>
  </w:footnote>
  <w:footnote w:type="continuationSeparator" w:id="0">
    <w:p w:rsidR="00712C81" w:rsidRDefault="00712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1318E0"/>
    <w:rsid w:val="001766A7"/>
    <w:rsid w:val="00224271"/>
    <w:rsid w:val="00250150"/>
    <w:rsid w:val="00252521"/>
    <w:rsid w:val="002A7CA6"/>
    <w:rsid w:val="002C1AB7"/>
    <w:rsid w:val="002C486F"/>
    <w:rsid w:val="002D17EC"/>
    <w:rsid w:val="00395985"/>
    <w:rsid w:val="003B6F5C"/>
    <w:rsid w:val="00497CE4"/>
    <w:rsid w:val="005106BD"/>
    <w:rsid w:val="00534501"/>
    <w:rsid w:val="005B1F92"/>
    <w:rsid w:val="005D567C"/>
    <w:rsid w:val="00652DF2"/>
    <w:rsid w:val="006D75FE"/>
    <w:rsid w:val="00712C81"/>
    <w:rsid w:val="00774A90"/>
    <w:rsid w:val="007E61E8"/>
    <w:rsid w:val="009640B4"/>
    <w:rsid w:val="009A0C30"/>
    <w:rsid w:val="00A23287"/>
    <w:rsid w:val="00A551C4"/>
    <w:rsid w:val="00A664F3"/>
    <w:rsid w:val="00A9380F"/>
    <w:rsid w:val="00AC16C3"/>
    <w:rsid w:val="00AE6AE4"/>
    <w:rsid w:val="00AF180C"/>
    <w:rsid w:val="00B212A7"/>
    <w:rsid w:val="00C35212"/>
    <w:rsid w:val="00C35BCE"/>
    <w:rsid w:val="00C83B27"/>
    <w:rsid w:val="00DA25CC"/>
    <w:rsid w:val="00E16155"/>
    <w:rsid w:val="00E1655E"/>
    <w:rsid w:val="00E1701C"/>
    <w:rsid w:val="00EF4A22"/>
    <w:rsid w:val="00F005DE"/>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licitacoes.xv@pm15nov.rs.gov.br" TargetMode="Externa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1F7F-A027-434F-B471-C527DF0D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15364</Words>
  <Characters>82968</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2</cp:revision>
  <dcterms:created xsi:type="dcterms:W3CDTF">2020-08-24T14:02:00Z</dcterms:created>
  <dcterms:modified xsi:type="dcterms:W3CDTF">2020-08-24T14:02:00Z</dcterms:modified>
</cp:coreProperties>
</file>