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44133F">
        <w:rPr>
          <w:rFonts w:ascii="Consolas" w:eastAsia="SimSun" w:hAnsi="Consolas" w:cs="Mangal"/>
          <w:b/>
          <w:kern w:val="3"/>
          <w:lang w:eastAsia="zh-CN" w:bidi="hi-IN"/>
        </w:rPr>
        <w:t>25</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35561E">
        <w:rPr>
          <w:rFonts w:ascii="Consolas" w:eastAsia="SimSun" w:hAnsi="Consolas" w:cs="Mangal"/>
          <w:b/>
          <w:kern w:val="3"/>
          <w:lang w:eastAsia="zh-CN" w:bidi="hi-IN"/>
        </w:rPr>
        <w:t>2</w:t>
      </w:r>
      <w:r w:rsidR="0044133F">
        <w:rPr>
          <w:rFonts w:ascii="Consolas" w:eastAsia="SimSun" w:hAnsi="Consolas" w:cs="Mangal"/>
          <w:b/>
          <w:kern w:val="3"/>
          <w:lang w:eastAsia="zh-CN" w:bidi="hi-IN"/>
        </w:rPr>
        <w:t>4</w:t>
      </w:r>
      <w:r w:rsidR="002D474C" w:rsidRPr="00861AA6">
        <w:rPr>
          <w:rFonts w:ascii="Consolas" w:eastAsia="SimSun" w:hAnsi="Consolas" w:cs="Mangal"/>
          <w:b/>
          <w:kern w:val="3"/>
          <w:lang w:eastAsia="zh-CN" w:bidi="hi-IN"/>
        </w:rPr>
        <w:t>/</w:t>
      </w:r>
      <w:r w:rsidR="0044133F">
        <w:rPr>
          <w:rFonts w:ascii="Consolas" w:eastAsia="SimSun" w:hAnsi="Consolas" w:cs="Mangal"/>
          <w:b/>
          <w:kern w:val="3"/>
          <w:lang w:eastAsia="zh-CN" w:bidi="hi-IN"/>
        </w:rPr>
        <w:t>09</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BA7787">
        <w:rPr>
          <w:rFonts w:ascii="Consolas" w:eastAsia="SimSun" w:hAnsi="Consolas" w:cs="Mangal"/>
          <w:kern w:val="3"/>
          <w:lang w:eastAsia="zh-CN" w:bidi="hi-IN"/>
        </w:rPr>
        <w:t>1</w:t>
      </w:r>
      <w:r w:rsidR="0044133F">
        <w:rPr>
          <w:rFonts w:ascii="Consolas" w:eastAsia="SimSun" w:hAnsi="Consolas" w:cs="Mangal"/>
          <w:kern w:val="3"/>
          <w:lang w:eastAsia="zh-CN" w:bidi="hi-IN"/>
        </w:rPr>
        <w:t>3</w:t>
      </w:r>
      <w:r w:rsidR="00935617" w:rsidRPr="00861AA6">
        <w:rPr>
          <w:rFonts w:ascii="Consolas" w:eastAsia="SimSun" w:hAnsi="Consolas" w:cs="Mangal"/>
          <w:b/>
          <w:kern w:val="3"/>
          <w:lang w:eastAsia="zh-CN" w:bidi="hi-IN"/>
        </w:rPr>
        <w:t>/</w:t>
      </w:r>
      <w:r w:rsidR="0044133F">
        <w:rPr>
          <w:rFonts w:ascii="Consolas" w:eastAsia="SimSun" w:hAnsi="Consolas" w:cs="Mangal"/>
          <w:b/>
          <w:kern w:val="3"/>
          <w:lang w:eastAsia="zh-CN" w:bidi="hi-IN"/>
        </w:rPr>
        <w:t>10</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44133F">
        <w:rPr>
          <w:rFonts w:ascii="Consolas" w:eastAsia="SimSun" w:hAnsi="Consolas" w:cs="Mangal"/>
          <w:b/>
          <w:kern w:val="3"/>
          <w:lang w:eastAsia="zh-CN" w:bidi="hi-IN"/>
        </w:rPr>
        <w:t>13</w:t>
      </w:r>
      <w:r w:rsidR="00935617" w:rsidRPr="00861AA6">
        <w:rPr>
          <w:rFonts w:ascii="Consolas" w:eastAsia="SimSun" w:hAnsi="Consolas" w:cs="Mangal"/>
          <w:b/>
          <w:kern w:val="3"/>
          <w:lang w:eastAsia="zh-CN" w:bidi="hi-IN"/>
        </w:rPr>
        <w:t>/</w:t>
      </w:r>
      <w:r w:rsidR="0044133F">
        <w:rPr>
          <w:rFonts w:ascii="Consolas" w:eastAsia="SimSun" w:hAnsi="Consolas" w:cs="Mangal"/>
          <w:b/>
          <w:kern w:val="3"/>
          <w:lang w:eastAsia="zh-CN" w:bidi="hi-IN"/>
        </w:rPr>
        <w:t>10</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Até 05 (cinco) dias úteis do atesto da Nota Fiscal</w:t>
      </w:r>
      <w:r>
        <w:rPr>
          <w:rFonts w:ascii="Consolas" w:eastAsia="SimSun" w:hAnsi="Consolas" w:cs="Mangal"/>
          <w:b/>
          <w:bCs/>
          <w:kern w:val="3"/>
          <w:lang w:eastAsia="zh-CN" w:bidi="hi-IN"/>
        </w:rPr>
        <w:t xml:space="preserve"> .</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940F28">
        <w:rPr>
          <w:sz w:val="22"/>
          <w:szCs w:val="22"/>
        </w:rPr>
        <w:t>fr materiais para pavimentação urbana</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F3108D">
        <w:rPr>
          <w:b/>
          <w:sz w:val="22"/>
          <w:szCs w:val="22"/>
        </w:rPr>
        <w:t>13</w:t>
      </w:r>
      <w:r w:rsidR="002D474C" w:rsidRPr="008918AC">
        <w:rPr>
          <w:b/>
          <w:sz w:val="22"/>
          <w:szCs w:val="22"/>
        </w:rPr>
        <w:t xml:space="preserve"> de </w:t>
      </w:r>
      <w:r w:rsidR="00F3108D">
        <w:rPr>
          <w:b/>
          <w:sz w:val="22"/>
          <w:szCs w:val="22"/>
        </w:rPr>
        <w:t>outubro</w:t>
      </w:r>
      <w:bookmarkStart w:id="0" w:name="_GoBack"/>
      <w:bookmarkEnd w:id="0"/>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 xml:space="preserve">Aquisição </w:t>
      </w:r>
      <w:r w:rsidR="00940F28">
        <w:rPr>
          <w:b/>
          <w:color w:val="000000"/>
          <w:sz w:val="22"/>
          <w:szCs w:val="22"/>
          <w:lang w:eastAsia="ar-SA"/>
        </w:rPr>
        <w:t>de materiais para pavimentação urbana</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necessidade.,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w:t>
      </w:r>
      <w:r w:rsidRPr="002E12A3">
        <w:rPr>
          <w:color w:val="000000"/>
          <w:sz w:val="22"/>
          <w:szCs w:val="22"/>
          <w:lang w:eastAsia="ar-SA"/>
        </w:rPr>
        <w:lastRenderedPageBreak/>
        <w:t xml:space="preserve">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e,ainda,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44133F">
        <w:rPr>
          <w:b/>
          <w:bCs/>
          <w:sz w:val="22"/>
          <w:szCs w:val="22"/>
        </w:rPr>
        <w:t>25</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44133F">
        <w:rPr>
          <w:b/>
          <w:bCs/>
          <w:sz w:val="22"/>
          <w:szCs w:val="22"/>
        </w:rPr>
        <w:t>25</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 xml:space="preserve">A DECLARAÇÃO FALSA RELATIVA AO CUMPRIMENTO DOS REQUISITOS DE HABILITAÇÃO E PROPOSTA SUJEITARÁ O </w:t>
            </w:r>
            <w:r w:rsidRPr="002E12A3">
              <w:rPr>
                <w:b/>
                <w:i/>
                <w:sz w:val="22"/>
                <w:szCs w:val="22"/>
                <w:u w:val="single"/>
              </w:rPr>
              <w:lastRenderedPageBreak/>
              <w:t>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 </w:t>
      </w:r>
      <w:r w:rsidRPr="002E12A3">
        <w:rPr>
          <w:b/>
          <w:sz w:val="22"/>
          <w:szCs w:val="22"/>
        </w:rPr>
        <w:t xml:space="preserve"> 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Default="00353B9B"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o prazo de validade de sua propostas, que deverá ser de</w:t>
      </w:r>
      <w:r w:rsidR="00D67E08">
        <w:rPr>
          <w:sz w:val="22"/>
          <w:szCs w:val="22"/>
        </w:rPr>
        <w:t xml:space="preserve"> </w:t>
      </w:r>
      <w:r w:rsidRPr="002E12A3">
        <w:rPr>
          <w:sz w:val="22"/>
          <w:szCs w:val="22"/>
        </w:rPr>
        <w:t xml:space="preserve">no mínimo </w:t>
      </w:r>
      <w:r w:rsidRPr="002E12A3">
        <w:rPr>
          <w:b/>
          <w:sz w:val="22"/>
          <w:szCs w:val="22"/>
          <w:u w:val="single"/>
        </w:rPr>
        <w:t>60 (sessenta) dias</w:t>
      </w:r>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2E12A3" w:rsidRDefault="007C0853" w:rsidP="00CC281D">
      <w:pPr>
        <w:shd w:val="clear" w:color="auto" w:fill="FFFFFF"/>
        <w:overflowPunct w:val="0"/>
        <w:autoSpaceDE w:val="0"/>
        <w:autoSpaceDN w:val="0"/>
        <w:adjustRightInd w:val="0"/>
        <w:spacing w:after="0" w:line="240" w:lineRule="auto"/>
        <w:jc w:val="both"/>
        <w:textAlignment w:val="baseline"/>
        <w:rPr>
          <w:b/>
          <w:sz w:val="22"/>
          <w:szCs w:val="22"/>
        </w:rPr>
      </w:pPr>
      <w:r w:rsidRPr="007C0853">
        <w:rPr>
          <w:b/>
          <w:sz w:val="24"/>
          <w:szCs w:val="24"/>
        </w:rPr>
        <w:t xml:space="preserve">g) </w:t>
      </w:r>
      <w:r w:rsidR="00353B9B"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lastRenderedPageBreak/>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2E12A3">
        <w:rPr>
          <w:b/>
          <w:sz w:val="22"/>
          <w:szCs w:val="22"/>
        </w:rPr>
        <w:t>b)Declaração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certame.(Art.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xml:space="preserve">, será assegurado o prazo de 05 (cinco) dias úteis, cujo termo inicial corresponderá ao </w:t>
      </w:r>
      <w:r w:rsidRPr="002E12A3">
        <w:rPr>
          <w:sz w:val="22"/>
          <w:szCs w:val="22"/>
        </w:rPr>
        <w:lastRenderedPageBreak/>
        <w:t>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  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lastRenderedPageBreak/>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lastRenderedPageBreak/>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lastRenderedPageBreak/>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lastRenderedPageBreak/>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 xml:space="preserve">0h </w:t>
      </w:r>
      <w:r w:rsidRPr="002E12A3">
        <w:rPr>
          <w:color w:val="000000"/>
          <w:sz w:val="22"/>
          <w:szCs w:val="22"/>
          <w:lang w:val="x-none" w:eastAsia="x-none"/>
        </w:rPr>
        <w:lastRenderedPageBreak/>
        <w:t>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a) Consideram-se incluídos no preço unitário todos os impostos, taxas e encargos sociais, obrigações trabalhistas, previdenciárias, fiscais e comerciais, assim como quaisquer despesas com transportes, inclusive </w:t>
      </w:r>
      <w:r w:rsidRPr="002E12A3">
        <w:rPr>
          <w:sz w:val="22"/>
          <w:szCs w:val="22"/>
          <w:lang w:eastAsia="pt-BR"/>
        </w:rPr>
        <w:lastRenderedPageBreak/>
        <w:t>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A4022" w:rsidRPr="001A4022">
        <w:rPr>
          <w:b/>
          <w:sz w:val="22"/>
          <w:szCs w:val="22"/>
          <w:lang w:eastAsia="pt-BR"/>
        </w:rPr>
        <w:t xml:space="preserve">prazo máximo de 10 dias </w:t>
      </w:r>
      <w:r w:rsidR="001A4022">
        <w:rPr>
          <w:sz w:val="22"/>
          <w:szCs w:val="22"/>
          <w:lang w:eastAsia="pt-BR"/>
        </w:rPr>
        <w:t>contados do recebimento da Requisição ,</w:t>
      </w:r>
      <w:r w:rsidRPr="002E12A3">
        <w:rPr>
          <w:sz w:val="22"/>
          <w:szCs w:val="22"/>
          <w:lang w:eastAsia="pt-BR"/>
        </w:rPr>
        <w:t>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razão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b/>
          <w:bCs/>
          <w:sz w:val="22"/>
          <w:szCs w:val="22"/>
          <w:lang w:eastAsia="pt-BR"/>
        </w:rPr>
        <w:t>o nome e o número do banco, o nome e o número da agência e o número da conta-corrente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não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 xml:space="preserve">o não-cumprimento pela Fornecedora de todas as condições para o “atesto”, implicará em suspensão do prazo para o pagamento, bem como a sua responsabilidade por eventuais ônus decorrentes de atraso no </w:t>
      </w:r>
      <w:r w:rsidRPr="002E12A3">
        <w:rPr>
          <w:sz w:val="22"/>
          <w:szCs w:val="22"/>
          <w:lang w:eastAsia="pt-BR"/>
        </w:rPr>
        <w:lastRenderedPageBreak/>
        <w:t>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xml:space="preserve">- Atestar a(s) Nota(s) Fiscal (is)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lastRenderedPageBreak/>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lastRenderedPageBreak/>
        <w:t xml:space="preserve">II.a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conta-corrente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 ..../20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 xml:space="preserve">meio de </w:t>
      </w:r>
      <w:r w:rsidRPr="002E12A3">
        <w:rPr>
          <w:sz w:val="22"/>
          <w:szCs w:val="22"/>
        </w:rPr>
        <w:lastRenderedPageBreak/>
        <w:t>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juros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lastRenderedPageBreak/>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a </w:t>
      </w:r>
      <w:r w:rsidRPr="00D74E09">
        <w:rPr>
          <w:color w:val="000000"/>
          <w:sz w:val="22"/>
          <w:szCs w:val="22"/>
        </w:rPr>
        <w:t xml:space="preserve"> ata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lastRenderedPageBreak/>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lastRenderedPageBreak/>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lastRenderedPageBreak/>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6B6A3F">
        <w:t>2</w:t>
      </w:r>
      <w:r w:rsidR="0044133F">
        <w:t>4</w:t>
      </w:r>
      <w:r w:rsidR="00DB7250" w:rsidRPr="00DB7250">
        <w:t xml:space="preserve"> de </w:t>
      </w:r>
      <w:r w:rsidR="0044133F">
        <w:t>setembro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44133F">
        <w:rPr>
          <w:b/>
          <w:bCs/>
          <w:color w:val="000000"/>
          <w:sz w:val="22"/>
          <w:szCs w:val="22"/>
        </w:rPr>
        <w:t>25</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7C0853" w:rsidRPr="002E12A3" w:rsidRDefault="007C0853" w:rsidP="007C0853">
      <w:pPr>
        <w:suppressAutoHyphens/>
        <w:autoSpaceDE w:val="0"/>
        <w:spacing w:after="0" w:line="240" w:lineRule="auto"/>
        <w:ind w:left="360"/>
        <w:jc w:val="both"/>
        <w:rPr>
          <w:color w:val="000000"/>
          <w:sz w:val="22"/>
          <w:szCs w:val="22"/>
          <w:lang w:eastAsia="ar-SA"/>
        </w:rPr>
      </w:pPr>
      <w:r w:rsidRPr="002E12A3">
        <w:rPr>
          <w:color w:val="000000"/>
          <w:sz w:val="22"/>
          <w:szCs w:val="22"/>
          <w:lang w:eastAsia="ar-SA"/>
        </w:rPr>
        <w:t xml:space="preserve">1.1  </w:t>
      </w:r>
      <w:r w:rsidRPr="00B37F67">
        <w:rPr>
          <w:color w:val="000000"/>
          <w:sz w:val="22"/>
          <w:szCs w:val="22"/>
          <w:lang w:eastAsia="ar-SA"/>
        </w:rPr>
        <w:t>Registro de Preço para futura e eventual aquisição de pisos de concreto pré-moldado</w:t>
      </w:r>
      <w:r>
        <w:rPr>
          <w:color w:val="000000"/>
          <w:sz w:val="22"/>
          <w:szCs w:val="22"/>
          <w:lang w:eastAsia="ar-SA"/>
        </w:rPr>
        <w:t xml:space="preserve"> </w:t>
      </w:r>
      <w:r w:rsidRPr="00B37F67">
        <w:rPr>
          <w:color w:val="000000"/>
          <w:sz w:val="22"/>
          <w:szCs w:val="22"/>
          <w:lang w:eastAsia="ar-SA"/>
        </w:rPr>
        <w:t>e meio-fio a serem utilizados na pavimentação de vias p</w:t>
      </w:r>
      <w:r>
        <w:rPr>
          <w:color w:val="000000"/>
          <w:sz w:val="22"/>
          <w:szCs w:val="22"/>
          <w:lang w:eastAsia="ar-SA"/>
        </w:rPr>
        <w:t>úblicas do Município de Quinze de Novembro</w:t>
      </w:r>
      <w:r w:rsidRPr="00B37F67">
        <w:rPr>
          <w:color w:val="000000"/>
          <w:sz w:val="22"/>
          <w:szCs w:val="22"/>
          <w:lang w:eastAsia="ar-SA"/>
        </w:rPr>
        <w:t xml:space="preserve"> com</w:t>
      </w:r>
      <w:r>
        <w:rPr>
          <w:color w:val="000000"/>
          <w:sz w:val="22"/>
          <w:szCs w:val="22"/>
          <w:lang w:eastAsia="ar-SA"/>
        </w:rPr>
        <w:t xml:space="preserve"> </w:t>
      </w:r>
      <w:r w:rsidRPr="00B37F67">
        <w:rPr>
          <w:color w:val="000000"/>
          <w:sz w:val="22"/>
          <w:szCs w:val="22"/>
          <w:lang w:eastAsia="ar-SA"/>
        </w:rPr>
        <w:t>inscrição em ATA DE REGISTRO DE PREÇOS</w:t>
      </w:r>
      <w:r w:rsidRPr="00DA56C9">
        <w:t xml:space="preserve"> </w:t>
      </w:r>
      <w:r>
        <w:rPr>
          <w:color w:val="000000"/>
          <w:sz w:val="22"/>
          <w:szCs w:val="22"/>
          <w:lang w:eastAsia="ar-SA"/>
        </w:rPr>
        <w:t xml:space="preserve">com </w:t>
      </w:r>
      <w:r w:rsidRPr="00DA56C9">
        <w:rPr>
          <w:color w:val="000000"/>
          <w:sz w:val="22"/>
          <w:szCs w:val="22"/>
          <w:lang w:eastAsia="ar-SA"/>
        </w:rPr>
        <w:t>entregas PARCELADAS, pelo período de 12 (doze) meses, regida pelas disposições da</w:t>
      </w:r>
      <w:r>
        <w:rPr>
          <w:color w:val="000000"/>
          <w:sz w:val="22"/>
          <w:szCs w:val="22"/>
          <w:lang w:eastAsia="ar-SA"/>
        </w:rPr>
        <w:t>s</w:t>
      </w:r>
      <w:r w:rsidRPr="00DA56C9">
        <w:rPr>
          <w:color w:val="000000"/>
          <w:sz w:val="22"/>
          <w:szCs w:val="22"/>
          <w:lang w:eastAsia="ar-SA"/>
        </w:rPr>
        <w:t xml:space="preserve"> Lei</w:t>
      </w:r>
      <w:r>
        <w:rPr>
          <w:color w:val="000000"/>
          <w:sz w:val="22"/>
          <w:szCs w:val="22"/>
          <w:lang w:eastAsia="ar-SA"/>
        </w:rPr>
        <w:t xml:space="preserve">s 8.666/93 e 10.520/02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81"/>
      </w:tblGrid>
      <w:tr w:rsidR="007C0853" w:rsidRPr="002E12A3" w:rsidTr="00037D98">
        <w:tc>
          <w:tcPr>
            <w:tcW w:w="9781"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999"/>
        <w:gridCol w:w="4111"/>
        <w:gridCol w:w="1559"/>
      </w:tblGrid>
      <w:tr w:rsidR="007C0853" w:rsidRPr="002E12A3" w:rsidTr="00037D98">
        <w:tc>
          <w:tcPr>
            <w:tcW w:w="831" w:type="dxa"/>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1999" w:type="dxa"/>
            <w:shd w:val="clear" w:color="auto" w:fill="auto"/>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4111" w:type="dxa"/>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559" w:type="dxa"/>
            <w:vAlign w:val="center"/>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16"/>
        <w:gridCol w:w="1121"/>
        <w:gridCol w:w="1183"/>
        <w:gridCol w:w="994"/>
        <w:gridCol w:w="1072"/>
        <w:gridCol w:w="1206"/>
      </w:tblGrid>
      <w:tr w:rsidR="007C0853" w:rsidRPr="002E12A3" w:rsidTr="00037D98">
        <w:tc>
          <w:tcPr>
            <w:tcW w:w="704" w:type="dxa"/>
            <w:shd w:val="clear" w:color="auto" w:fill="auto"/>
          </w:tcPr>
          <w:p w:rsidR="007C0853" w:rsidRPr="001665EA" w:rsidRDefault="007C0853" w:rsidP="00037D98">
            <w:pPr>
              <w:overflowPunct w:val="0"/>
              <w:autoSpaceDE w:val="0"/>
              <w:autoSpaceDN w:val="0"/>
              <w:adjustRightInd w:val="0"/>
              <w:spacing w:after="0" w:line="240" w:lineRule="auto"/>
              <w:ind w:right="-108"/>
              <w:textAlignment w:val="baseline"/>
            </w:pPr>
            <w:r w:rsidRPr="001665EA">
              <w:t>ITEM</w:t>
            </w:r>
          </w:p>
        </w:tc>
        <w:tc>
          <w:tcPr>
            <w:tcW w:w="2214"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DESCRIÇÃO</w:t>
            </w:r>
          </w:p>
        </w:tc>
        <w:tc>
          <w:tcPr>
            <w:tcW w:w="1121"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UNID</w:t>
            </w:r>
          </w:p>
        </w:tc>
        <w:tc>
          <w:tcPr>
            <w:tcW w:w="1183"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VALOR UNITÁRIO</w:t>
            </w:r>
          </w:p>
        </w:tc>
        <w:tc>
          <w:tcPr>
            <w:tcW w:w="994"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QUANT MÍNIMA</w:t>
            </w:r>
          </w:p>
        </w:tc>
        <w:tc>
          <w:tcPr>
            <w:tcW w:w="1072"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QUANT. MÁXIMA</w:t>
            </w:r>
          </w:p>
        </w:tc>
        <w:tc>
          <w:tcPr>
            <w:tcW w:w="1206" w:type="dxa"/>
          </w:tcPr>
          <w:p w:rsidR="007C0853" w:rsidRPr="001665EA" w:rsidRDefault="007C0853" w:rsidP="00037D98">
            <w:pPr>
              <w:overflowPunct w:val="0"/>
              <w:autoSpaceDE w:val="0"/>
              <w:autoSpaceDN w:val="0"/>
              <w:adjustRightInd w:val="0"/>
              <w:spacing w:after="0" w:line="240" w:lineRule="auto"/>
              <w:textAlignment w:val="baseline"/>
            </w:pPr>
            <w:r w:rsidRPr="001665EA">
              <w:t>VALOR QUANT. MAX.</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1</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 xml:space="preserve">Bloquete/piso intertravado de concreto – modelo uni-stein/ tijolinho/paver/, </w:t>
            </w:r>
            <w:r w:rsidR="00EF4958">
              <w:t>22cm x 11cm, E=8cm</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R$ 39,50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100</w:t>
            </w:r>
          </w:p>
        </w:tc>
        <w:tc>
          <w:tcPr>
            <w:tcW w:w="1072" w:type="dxa"/>
            <w:shd w:val="clear" w:color="auto" w:fill="auto"/>
          </w:tcPr>
          <w:p w:rsidR="007C0853" w:rsidRPr="002E12A3" w:rsidRDefault="0044133F" w:rsidP="00037D98">
            <w:pPr>
              <w:overflowPunct w:val="0"/>
              <w:autoSpaceDE w:val="0"/>
              <w:autoSpaceDN w:val="0"/>
              <w:adjustRightInd w:val="0"/>
              <w:spacing w:after="0" w:line="240" w:lineRule="auto"/>
              <w:textAlignment w:val="baseline"/>
              <w:rPr>
                <w:sz w:val="22"/>
                <w:szCs w:val="22"/>
              </w:rPr>
            </w:pPr>
            <w:r>
              <w:rPr>
                <w:sz w:val="22"/>
                <w:szCs w:val="22"/>
              </w:rPr>
              <w:t>4.000</w:t>
            </w:r>
          </w:p>
        </w:tc>
        <w:tc>
          <w:tcPr>
            <w:tcW w:w="1206" w:type="dxa"/>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 xml:space="preserve">R$ </w:t>
            </w:r>
            <w:r w:rsidR="0044133F">
              <w:rPr>
                <w:sz w:val="22"/>
                <w:szCs w:val="22"/>
              </w:rPr>
              <w:t>158.000,00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2</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 xml:space="preserve">Bloquete/piso intertravado de concreto – modelo retangular/ tijolinho/paver/holandês/ paralelepípedo, </w:t>
            </w:r>
            <w:r w:rsidR="00BA7787">
              <w:t xml:space="preserve">20cm x 10cm, E=6cm, </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R$ 34,50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100</w:t>
            </w:r>
          </w:p>
        </w:tc>
        <w:tc>
          <w:tcPr>
            <w:tcW w:w="1072" w:type="dxa"/>
            <w:shd w:val="clear" w:color="auto" w:fill="auto"/>
          </w:tcPr>
          <w:p w:rsidR="007C0853" w:rsidRPr="002E12A3" w:rsidRDefault="0044133F" w:rsidP="00037D98">
            <w:pPr>
              <w:overflowPunct w:val="0"/>
              <w:autoSpaceDE w:val="0"/>
              <w:autoSpaceDN w:val="0"/>
              <w:adjustRightInd w:val="0"/>
              <w:spacing w:after="0" w:line="240" w:lineRule="auto"/>
              <w:textAlignment w:val="baseline"/>
              <w:rPr>
                <w:sz w:val="22"/>
                <w:szCs w:val="22"/>
              </w:rPr>
            </w:pPr>
            <w:r>
              <w:rPr>
                <w:sz w:val="22"/>
                <w:szCs w:val="22"/>
              </w:rPr>
              <w:t>1200</w:t>
            </w:r>
          </w:p>
        </w:tc>
        <w:tc>
          <w:tcPr>
            <w:tcW w:w="1206" w:type="dxa"/>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 xml:space="preserve">R$ </w:t>
            </w:r>
            <w:r w:rsidR="0044133F">
              <w:rPr>
                <w:sz w:val="22"/>
                <w:szCs w:val="22"/>
              </w:rPr>
              <w:t>41.400,00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3</w:t>
            </w:r>
          </w:p>
        </w:tc>
        <w:tc>
          <w:tcPr>
            <w:tcW w:w="2214" w:type="dxa"/>
            <w:shd w:val="clear" w:color="auto" w:fill="auto"/>
          </w:tcPr>
          <w:p w:rsidR="007C0853" w:rsidRDefault="007C0853" w:rsidP="00037D98">
            <w:pPr>
              <w:overflowPunct w:val="0"/>
              <w:autoSpaceDE w:val="0"/>
              <w:autoSpaceDN w:val="0"/>
              <w:adjustRightInd w:val="0"/>
              <w:spacing w:after="0" w:line="240" w:lineRule="auto"/>
              <w:textAlignment w:val="baseline"/>
            </w:pPr>
            <w:r>
              <w:t xml:space="preserve">Piso podotátil de concreto – direcional/atenção, 20cm x 10cm x 6cm – cor natural </w:t>
            </w:r>
          </w:p>
        </w:tc>
        <w:tc>
          <w:tcPr>
            <w:tcW w:w="1121"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R$ 38,00</w:t>
            </w:r>
          </w:p>
        </w:tc>
        <w:tc>
          <w:tcPr>
            <w:tcW w:w="99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072" w:type="dxa"/>
            <w:shd w:val="clear" w:color="auto" w:fill="auto"/>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1</w:t>
            </w:r>
            <w:r w:rsidR="0044133F">
              <w:rPr>
                <w:sz w:val="22"/>
                <w:szCs w:val="22"/>
              </w:rPr>
              <w:t>0</w:t>
            </w:r>
            <w:r>
              <w:rPr>
                <w:sz w:val="22"/>
                <w:szCs w:val="22"/>
              </w:rPr>
              <w:t>0</w:t>
            </w:r>
          </w:p>
        </w:tc>
        <w:tc>
          <w:tcPr>
            <w:tcW w:w="1206" w:type="dxa"/>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 xml:space="preserve">R$ </w:t>
            </w:r>
            <w:r w:rsidR="0044133F">
              <w:rPr>
                <w:sz w:val="22"/>
                <w:szCs w:val="22"/>
              </w:rPr>
              <w:t>3.800,00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4</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Meio-fio ou guia de concreto, pré-moldado, comprimento 1m, 30cm x 12/10cm (H x L)</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Unidade</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R$ 17,60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072" w:type="dxa"/>
            <w:shd w:val="clear" w:color="auto" w:fill="auto"/>
          </w:tcPr>
          <w:p w:rsidR="007C0853" w:rsidRPr="002E12A3" w:rsidRDefault="007C0853" w:rsidP="0044133F">
            <w:pPr>
              <w:overflowPunct w:val="0"/>
              <w:autoSpaceDE w:val="0"/>
              <w:autoSpaceDN w:val="0"/>
              <w:adjustRightInd w:val="0"/>
              <w:spacing w:after="0" w:line="240" w:lineRule="auto"/>
              <w:textAlignment w:val="baseline"/>
              <w:rPr>
                <w:sz w:val="22"/>
                <w:szCs w:val="22"/>
              </w:rPr>
            </w:pPr>
            <w:r>
              <w:rPr>
                <w:sz w:val="22"/>
                <w:szCs w:val="22"/>
              </w:rPr>
              <w:t>1.</w:t>
            </w:r>
            <w:r w:rsidR="0044133F">
              <w:rPr>
                <w:sz w:val="22"/>
                <w:szCs w:val="22"/>
              </w:rPr>
              <w:t>2</w:t>
            </w:r>
            <w:r>
              <w:rPr>
                <w:sz w:val="22"/>
                <w:szCs w:val="22"/>
              </w:rPr>
              <w:t>00</w:t>
            </w:r>
          </w:p>
        </w:tc>
        <w:tc>
          <w:tcPr>
            <w:tcW w:w="1206" w:type="dxa"/>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 xml:space="preserve">R$ </w:t>
            </w:r>
            <w:r w:rsidR="0044133F">
              <w:rPr>
                <w:sz w:val="22"/>
                <w:szCs w:val="22"/>
              </w:rPr>
              <w:t>21,120,00</w:t>
            </w:r>
          </w:p>
        </w:tc>
      </w:tr>
      <w:tr w:rsidR="007C0853" w:rsidRPr="002E12A3" w:rsidTr="00037D98">
        <w:tc>
          <w:tcPr>
            <w:tcW w:w="7288" w:type="dxa"/>
            <w:gridSpan w:val="6"/>
            <w:shd w:val="clear" w:color="auto" w:fill="auto"/>
          </w:tcPr>
          <w:p w:rsidR="007C0853" w:rsidRDefault="007C0853" w:rsidP="00037D98">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206" w:type="dxa"/>
          </w:tcPr>
          <w:p w:rsidR="007C0853" w:rsidRDefault="007C0853" w:rsidP="0044133F">
            <w:pPr>
              <w:overflowPunct w:val="0"/>
              <w:autoSpaceDE w:val="0"/>
              <w:autoSpaceDN w:val="0"/>
              <w:adjustRightInd w:val="0"/>
              <w:spacing w:after="0" w:line="240" w:lineRule="auto"/>
              <w:textAlignment w:val="baseline"/>
              <w:rPr>
                <w:sz w:val="22"/>
                <w:szCs w:val="22"/>
              </w:rPr>
            </w:pPr>
            <w:r>
              <w:rPr>
                <w:sz w:val="22"/>
                <w:szCs w:val="22"/>
              </w:rPr>
              <w:t xml:space="preserve">R$ </w:t>
            </w:r>
            <w:r w:rsidR="0044133F">
              <w:rPr>
                <w:sz w:val="22"/>
                <w:szCs w:val="22"/>
              </w:rPr>
              <w:t>224.320,00</w:t>
            </w:r>
          </w:p>
        </w:tc>
      </w:tr>
    </w:tbl>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O produtos deverão ser p</w:t>
      </w:r>
      <w:r w:rsidRPr="003A1A92">
        <w:rPr>
          <w:sz w:val="24"/>
          <w:szCs w:val="24"/>
        </w:rPr>
        <w:t>roduzido</w:t>
      </w:r>
      <w:r>
        <w:rPr>
          <w:sz w:val="24"/>
          <w:szCs w:val="24"/>
        </w:rPr>
        <w:t>s</w:t>
      </w:r>
      <w:r w:rsidRPr="003A1A92">
        <w:rPr>
          <w:sz w:val="24"/>
          <w:szCs w:val="24"/>
        </w:rPr>
        <w:t xml:space="preserve"> em máquinas de </w:t>
      </w:r>
      <w:r w:rsidR="006201AA" w:rsidRPr="003A1A92">
        <w:rPr>
          <w:sz w:val="24"/>
          <w:szCs w:val="24"/>
        </w:rPr>
        <w:t>Vibro prensa</w:t>
      </w:r>
      <w:r>
        <w:rPr>
          <w:sz w:val="24"/>
          <w:szCs w:val="24"/>
        </w:rPr>
        <w:t>, garantindo a uniformidade e qualidade.</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DA56C9">
        <w:rPr>
          <w:sz w:val="24"/>
          <w:szCs w:val="24"/>
        </w:rPr>
        <w:t>Serão recusados itens deteriorados, alterados, adulterados, avariados, corrompidos, fraudados, bem como aqueles em desacordo com as normas regulamentares de fabricação, distribuição e apresentação dos mesmos.</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3A1A92">
        <w:rPr>
          <w:sz w:val="24"/>
          <w:szCs w:val="24"/>
        </w:rPr>
        <w:t xml:space="preserve">Produzido em máquinas de </w:t>
      </w:r>
      <w:r w:rsidR="006201AA" w:rsidRPr="003A1A92">
        <w:rPr>
          <w:sz w:val="24"/>
          <w:szCs w:val="24"/>
        </w:rPr>
        <w:t>Vibro prensa</w:t>
      </w:r>
      <w:r w:rsidR="006201AA">
        <w:rPr>
          <w:sz w:val="24"/>
          <w:szCs w:val="24"/>
        </w:rPr>
        <w:t>.</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632589">
        <w:rPr>
          <w:sz w:val="24"/>
          <w:szCs w:val="24"/>
        </w:rPr>
        <w:lastRenderedPageBreak/>
        <w:t>A</w:t>
      </w:r>
      <w:r>
        <w:rPr>
          <w:sz w:val="24"/>
          <w:szCs w:val="24"/>
        </w:rPr>
        <w:t>s entrega dos materiais</w:t>
      </w:r>
      <w:r w:rsidRPr="00632589">
        <w:rPr>
          <w:sz w:val="24"/>
          <w:szCs w:val="24"/>
        </w:rPr>
        <w:t xml:space="preserve"> deverá ser realiz</w:t>
      </w:r>
      <w:r>
        <w:rPr>
          <w:sz w:val="24"/>
          <w:szCs w:val="24"/>
        </w:rPr>
        <w:t>ada nos locais determinados pela Coordenadora de Obras</w:t>
      </w:r>
      <w:r w:rsidRPr="00632589">
        <w:rPr>
          <w:sz w:val="24"/>
          <w:szCs w:val="24"/>
        </w:rPr>
        <w:t>. Todos os custos de entrega correrão por conta da CONTRATADA</w:t>
      </w:r>
      <w:r>
        <w:rPr>
          <w:sz w:val="24"/>
          <w:szCs w:val="24"/>
        </w:rPr>
        <w:t>.</w:t>
      </w:r>
    </w:p>
    <w:p w:rsidR="007C0853" w:rsidRPr="00DA56C9"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O prazo para entrega dos matérias será de até 10 dias após a emissão de ordem de pedido.</w:t>
      </w:r>
    </w:p>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Default="0044133F" w:rsidP="0044133F">
      <w:pPr>
        <w:overflowPunct w:val="0"/>
        <w:autoSpaceDE w:val="0"/>
        <w:autoSpaceDN w:val="0"/>
        <w:adjustRightInd w:val="0"/>
        <w:spacing w:after="0" w:line="240" w:lineRule="auto"/>
        <w:ind w:left="720"/>
        <w:jc w:val="center"/>
        <w:textAlignment w:val="baseline"/>
        <w:rPr>
          <w:b/>
          <w:bCs/>
          <w:color w:val="000000"/>
          <w:sz w:val="22"/>
          <w:szCs w:val="22"/>
        </w:rPr>
      </w:pPr>
      <w:r>
        <w:rPr>
          <w:iCs/>
          <w:sz w:val="22"/>
          <w:szCs w:val="22"/>
        </w:rPr>
        <w:t>Prefeito Municipal</w:t>
      </w:r>
    </w:p>
    <w:p w:rsidR="00353B9B" w:rsidRPr="002E12A3" w:rsidRDefault="00353B9B" w:rsidP="0044133F">
      <w:pPr>
        <w:jc w:val="center"/>
        <w:rPr>
          <w:b/>
          <w:bCs/>
          <w:color w:val="000000"/>
          <w:sz w:val="22"/>
          <w:szCs w:val="22"/>
        </w:rPr>
      </w:pPr>
      <w:r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44133F">
        <w:rPr>
          <w:b/>
          <w:bCs/>
          <w:color w:val="000000"/>
          <w:sz w:val="22"/>
          <w:szCs w:val="22"/>
        </w:rPr>
        <w:t>25</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44133F">
        <w:rPr>
          <w:b/>
          <w:bCs/>
          <w:color w:val="000000"/>
          <w:sz w:val="22"/>
          <w:szCs w:val="22"/>
        </w:rPr>
        <w:t>25</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r w:rsidRPr="002E12A3">
        <w:rPr>
          <w:sz w:val="22"/>
          <w:szCs w:val="22"/>
        </w:rPr>
        <w:t xml:space="preserve">o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c) Representante (s) legal (is)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Banco:________ContaCorrente:_________________Agência:__________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44133F">
        <w:rPr>
          <w:b/>
          <w:bCs/>
          <w:color w:val="000000"/>
          <w:sz w:val="22"/>
          <w:szCs w:val="22"/>
        </w:rPr>
        <w:t>25</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44133F">
        <w:rPr>
          <w:b/>
          <w:bCs/>
          <w:color w:val="000000"/>
          <w:sz w:val="22"/>
          <w:szCs w:val="22"/>
        </w:rPr>
        <w:t>25</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Sr(a)__________________________,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Cidade, UF___________, _____ de _____________ de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r w:rsidRPr="002E12A3">
        <w:rPr>
          <w:b/>
          <w:bCs/>
          <w:color w:val="000000"/>
          <w:sz w:val="22"/>
          <w:szCs w:val="22"/>
        </w:rPr>
        <w:t xml:space="preserve">Nº </w:t>
      </w:r>
      <w:r w:rsidR="0044133F">
        <w:rPr>
          <w:b/>
          <w:bCs/>
          <w:color w:val="000000"/>
          <w:sz w:val="22"/>
          <w:szCs w:val="22"/>
        </w:rPr>
        <w:t>25</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 em _____ de ____________________ de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44133F">
        <w:rPr>
          <w:b/>
          <w:bCs/>
          <w:color w:val="000000"/>
          <w:sz w:val="22"/>
          <w:szCs w:val="22"/>
        </w:rPr>
        <w:t>25</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de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6B6A3F">
        <w:rPr>
          <w:color w:val="000000"/>
          <w:sz w:val="22"/>
          <w:szCs w:val="22"/>
        </w:rPr>
        <w:t>6</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–x-x-x-x-x-x-x,</w:t>
      </w:r>
      <w:r w:rsidRPr="002E12A3">
        <w:rPr>
          <w:color w:val="000000"/>
          <w:sz w:val="22"/>
          <w:szCs w:val="22"/>
        </w:rPr>
        <w:t xml:space="preserve">de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44133F">
        <w:rPr>
          <w:b/>
          <w:color w:val="FF0000"/>
          <w:sz w:val="22"/>
          <w:szCs w:val="22"/>
          <w:u w:val="single"/>
        </w:rPr>
        <w:t>25</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O(s) preço(s) registrado(s), a(s) especificação(ões)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Quinze de Novembro, RS, em ___ de 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Gustavo Peukert Stolte</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lastRenderedPageBreak/>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44133F">
        <w:rPr>
          <w:b/>
          <w:bCs/>
          <w:sz w:val="22"/>
          <w:szCs w:val="22"/>
        </w:rPr>
        <w:t>25</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A presente solicitação de fornecimento tem por objeto a aquisição de ............................... nas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  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D7BAE"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de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 xml:space="preserve">retornarcópia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2E12A3">
        <w:rPr>
          <w:b/>
          <w:bCs/>
          <w:sz w:val="22"/>
          <w:szCs w:val="22"/>
        </w:rPr>
        <w:t xml:space="preserve">ou email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44133F">
        <w:rPr>
          <w:b/>
          <w:bCs/>
          <w:sz w:val="22"/>
          <w:szCs w:val="22"/>
        </w:rPr>
        <w:t>25</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 xml:space="preserve">com sede na Rua __________nº____cidade________________UF______,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_____________,___, ___ de ______________________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44133F">
        <w:rPr>
          <w:b/>
          <w:bCs/>
          <w:sz w:val="22"/>
          <w:szCs w:val="22"/>
        </w:rPr>
        <w:t>25</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identificada.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Local: __________________, ___ de _____________ de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E88" w:rsidRDefault="008F7E88">
      <w:pPr>
        <w:spacing w:after="0" w:line="240" w:lineRule="auto"/>
      </w:pPr>
      <w:r>
        <w:separator/>
      </w:r>
    </w:p>
  </w:endnote>
  <w:endnote w:type="continuationSeparator" w:id="0">
    <w:p w:rsidR="008F7E88" w:rsidRDefault="008F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98" w:rsidRDefault="00037D9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7D98" w:rsidRDefault="00037D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98" w:rsidRDefault="00037D9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F3108D">
      <w:rPr>
        <w:rStyle w:val="Nmerodepgina"/>
        <w:noProof/>
        <w:sz w:val="16"/>
      </w:rPr>
      <w:t>36</w:t>
    </w:r>
    <w:r>
      <w:rPr>
        <w:rStyle w:val="Nmerodepgina"/>
        <w:sz w:val="16"/>
      </w:rPr>
      <w:fldChar w:fldCharType="end"/>
    </w:r>
  </w:p>
  <w:p w:rsidR="00037D98" w:rsidRDefault="00037D9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E88" w:rsidRDefault="008F7E88">
      <w:pPr>
        <w:spacing w:after="0" w:line="240" w:lineRule="auto"/>
      </w:pPr>
      <w:r>
        <w:separator/>
      </w:r>
    </w:p>
  </w:footnote>
  <w:footnote w:type="continuationSeparator" w:id="0">
    <w:p w:rsidR="008F7E88" w:rsidRDefault="008F7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B"/>
    <w:rsid w:val="00037D98"/>
    <w:rsid w:val="00053674"/>
    <w:rsid w:val="001A4022"/>
    <w:rsid w:val="001F74CB"/>
    <w:rsid w:val="00230185"/>
    <w:rsid w:val="002C1AB7"/>
    <w:rsid w:val="002D474C"/>
    <w:rsid w:val="00315A9A"/>
    <w:rsid w:val="00353B9B"/>
    <w:rsid w:val="0035561E"/>
    <w:rsid w:val="0044133F"/>
    <w:rsid w:val="0046640F"/>
    <w:rsid w:val="006164E5"/>
    <w:rsid w:val="006201AA"/>
    <w:rsid w:val="006B6A3F"/>
    <w:rsid w:val="006E7661"/>
    <w:rsid w:val="007C05DA"/>
    <w:rsid w:val="007C0853"/>
    <w:rsid w:val="00861AA6"/>
    <w:rsid w:val="008918AC"/>
    <w:rsid w:val="008F7E88"/>
    <w:rsid w:val="00935617"/>
    <w:rsid w:val="00940F28"/>
    <w:rsid w:val="00A36973"/>
    <w:rsid w:val="00A664F3"/>
    <w:rsid w:val="00B17E94"/>
    <w:rsid w:val="00BA7787"/>
    <w:rsid w:val="00CC281D"/>
    <w:rsid w:val="00D62F30"/>
    <w:rsid w:val="00D67E08"/>
    <w:rsid w:val="00D74E09"/>
    <w:rsid w:val="00D87D6C"/>
    <w:rsid w:val="00DB7250"/>
    <w:rsid w:val="00E5657F"/>
    <w:rsid w:val="00EF4958"/>
    <w:rsid w:val="00F3108D"/>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36A2C-767D-42C6-B363-66E0B3BD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14484</Words>
  <Characters>78214</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Acer</cp:lastModifiedBy>
  <cp:revision>2</cp:revision>
  <dcterms:created xsi:type="dcterms:W3CDTF">2021-09-26T11:23:00Z</dcterms:created>
  <dcterms:modified xsi:type="dcterms:W3CDTF">2021-09-26T11:23:00Z</dcterms:modified>
</cp:coreProperties>
</file>