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364D0B">
        <w:rPr>
          <w:b/>
          <w:color w:val="auto"/>
        </w:rPr>
        <w:t>12</w:t>
      </w:r>
      <w:r w:rsidR="00270565">
        <w:rPr>
          <w:b/>
          <w:color w:val="auto"/>
        </w:rPr>
        <w:t>/2024</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DEPARTAMENTO DE </w:t>
      </w:r>
      <w:r w:rsidR="000F0BCD">
        <w:rPr>
          <w:b/>
          <w:color w:val="auto"/>
        </w:rPr>
        <w:t>EDUCAÇÃO</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aquisição de, </w:t>
      </w:r>
      <w:r w:rsidR="000F0BCD">
        <w:rPr>
          <w:b/>
        </w:rPr>
        <w:t>gêneros alimentícios</w:t>
      </w:r>
      <w:r w:rsidR="00281283">
        <w:rPr>
          <w:b/>
        </w:rPr>
        <w:t xml:space="preserve"> para diversos Departamentos Municipais e</w:t>
      </w:r>
      <w:r w:rsidR="000F0BCD">
        <w:rPr>
          <w:b/>
        </w:rPr>
        <w:t xml:space="preserve"> para merenda escolar</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270565">
        <w:rPr>
          <w:b/>
          <w:color w:val="auto"/>
        </w:rPr>
        <w:t>2</w:t>
      </w:r>
      <w:r w:rsidR="00364D0B">
        <w:rPr>
          <w:b/>
          <w:color w:val="auto"/>
        </w:rPr>
        <w:t>9</w:t>
      </w:r>
      <w:r w:rsidR="00270565">
        <w:rPr>
          <w:b/>
          <w:color w:val="auto"/>
        </w:rPr>
        <w:t xml:space="preserve"> de </w:t>
      </w:r>
      <w:r w:rsidR="00364D0B">
        <w:rPr>
          <w:b/>
          <w:color w:val="auto"/>
        </w:rPr>
        <w:t>maio</w:t>
      </w:r>
      <w:r w:rsidR="00270565">
        <w:rPr>
          <w:b/>
          <w:color w:val="auto"/>
        </w:rPr>
        <w:t xml:space="preserve"> de 2024 a </w:t>
      </w:r>
      <w:r w:rsidR="00364D0B">
        <w:rPr>
          <w:b/>
          <w:color w:val="auto"/>
        </w:rPr>
        <w:t>17</w:t>
      </w:r>
      <w:r w:rsidR="00270565">
        <w:rPr>
          <w:b/>
          <w:color w:val="auto"/>
        </w:rPr>
        <w:t xml:space="preserve"> de </w:t>
      </w:r>
      <w:r w:rsidR="00364D0B">
        <w:rPr>
          <w:b/>
          <w:color w:val="auto"/>
        </w:rPr>
        <w:t>junho</w:t>
      </w:r>
      <w:r w:rsidR="00270565">
        <w:rPr>
          <w:b/>
          <w:color w:val="auto"/>
        </w:rPr>
        <w:t xml:space="preserve"> de 2024</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364D0B">
        <w:rPr>
          <w:b/>
          <w:color w:val="auto"/>
        </w:rPr>
        <w:t>17</w:t>
      </w:r>
      <w:r w:rsidR="0061061D">
        <w:rPr>
          <w:b/>
          <w:color w:val="auto"/>
        </w:rPr>
        <w:t xml:space="preserve"> de </w:t>
      </w:r>
      <w:r w:rsidR="00364D0B">
        <w:rPr>
          <w:b/>
          <w:color w:val="auto"/>
        </w:rPr>
        <w:t>junho</w:t>
      </w:r>
      <w:r w:rsidR="00270565">
        <w:rPr>
          <w:b/>
          <w:color w:val="auto"/>
        </w:rPr>
        <w:t xml:space="preserve"> de 2024</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r w:rsidR="00364D0B">
        <w:t>.</w:t>
      </w:r>
    </w:p>
    <w:p w:rsidR="009C5F62" w:rsidRPr="0023107F" w:rsidRDefault="009C5F62" w:rsidP="00132FA9">
      <w:pPr>
        <w:ind w:left="-15" w:right="0" w:firstLine="850"/>
        <w:jc w:val="center"/>
        <w:rPr>
          <w:color w:val="auto"/>
        </w:rPr>
      </w:pPr>
      <w:r w:rsidRPr="0023107F">
        <w:rPr>
          <w:color w:val="auto"/>
        </w:rPr>
        <w:t xml:space="preserve">Quinze de Novembro, RS, </w:t>
      </w:r>
      <w:r w:rsidR="00364D0B">
        <w:rPr>
          <w:color w:val="auto"/>
        </w:rPr>
        <w:t>28</w:t>
      </w:r>
      <w:r w:rsidR="00270565">
        <w:rPr>
          <w:color w:val="auto"/>
        </w:rPr>
        <w:t xml:space="preserve"> de </w:t>
      </w:r>
      <w:r w:rsidR="00364D0B">
        <w:rPr>
          <w:color w:val="auto"/>
        </w:rPr>
        <w:t>maio</w:t>
      </w:r>
      <w:r w:rsidR="00270565">
        <w:rPr>
          <w:color w:val="auto"/>
        </w:rPr>
        <w:t xml:space="preserve"> de 2024</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9C5F62" w:rsidP="00452560">
      <w:pPr>
        <w:pStyle w:val="PargrafodaLista"/>
        <w:spacing w:line="265" w:lineRule="auto"/>
        <w:ind w:left="1782" w:right="2589" w:firstLine="342"/>
        <w:jc w:val="center"/>
        <w:rPr>
          <w:b/>
          <w:color w:val="auto"/>
        </w:rPr>
      </w:pPr>
      <w:r w:rsidRPr="0023107F">
        <w:rPr>
          <w:b/>
          <w:color w:val="auto"/>
        </w:rPr>
        <w:t>GUSTAVO PEUKERT STOLTE</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64D0B" w:rsidRDefault="00703022" w:rsidP="009C5F62">
      <w:pPr>
        <w:pStyle w:val="PargrafodaLista"/>
        <w:spacing w:line="265" w:lineRule="auto"/>
        <w:ind w:left="366" w:right="1" w:firstLine="0"/>
        <w:rPr>
          <w:b/>
          <w:color w:val="auto"/>
        </w:rPr>
      </w:pPr>
      <w:r w:rsidRPr="00364D0B">
        <w:rPr>
          <w:b/>
          <w:color w:val="auto"/>
        </w:rPr>
        <w:t>DELVIO JUNG</w:t>
      </w:r>
      <w:r w:rsidR="009C5F62" w:rsidRPr="00364D0B">
        <w:rPr>
          <w:b/>
          <w:color w:val="auto"/>
        </w:rPr>
        <w:tab/>
      </w:r>
      <w:r w:rsidR="009C5F62" w:rsidRPr="00364D0B">
        <w:rPr>
          <w:b/>
          <w:color w:val="auto"/>
        </w:rPr>
        <w:tab/>
      </w:r>
      <w:r w:rsidR="009C5F62" w:rsidRPr="00364D0B">
        <w:rPr>
          <w:b/>
          <w:color w:val="auto"/>
        </w:rPr>
        <w:tab/>
      </w:r>
      <w:r w:rsidR="009C5F62" w:rsidRPr="00364D0B">
        <w:rPr>
          <w:b/>
          <w:color w:val="auto"/>
        </w:rPr>
        <w:tab/>
      </w:r>
      <w:r w:rsidRPr="00364D0B">
        <w:rPr>
          <w:b/>
          <w:color w:val="auto"/>
        </w:rPr>
        <w:tab/>
      </w:r>
      <w:r w:rsidR="009C5F62" w:rsidRPr="00364D0B">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04359F" w:rsidP="00132FA9">
      <w:pPr>
        <w:pStyle w:val="PargrafodaLista"/>
        <w:autoSpaceDE w:val="0"/>
      </w:pPr>
      <w:r>
        <w:t xml:space="preserve">, </w:t>
      </w:r>
      <w:r w:rsidR="00411F86">
        <w:rPr>
          <w:b/>
        </w:rPr>
        <w:t xml:space="preserve">REGISTRO DE PREÇOS visando futura aquisição de, </w:t>
      </w:r>
      <w:r w:rsidR="000F0BCD">
        <w:rPr>
          <w:b/>
        </w:rPr>
        <w:t>gêneros alimentícios para merenda escolar</w:t>
      </w:r>
      <w:r w:rsidR="00411F86" w:rsidRPr="00E145E8">
        <w:rPr>
          <w:b/>
        </w:rPr>
        <w:t>,</w:t>
      </w:r>
      <w:r w:rsidR="00132FA9" w:rsidRPr="00132FA9">
        <w:rPr>
          <w:u w:val="single"/>
          <w:lang w:eastAsia="ar-SA"/>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lastRenderedPageBreak/>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lastRenderedPageBreak/>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lastRenderedPageBreak/>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lastRenderedPageBreak/>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bookmarkStart w:id="0" w:name="_GoBack"/>
      <w:bookmarkEnd w:id="0"/>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lastRenderedPageBreak/>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9926A2">
        <w:rPr>
          <w:b/>
          <w:color w:val="auto"/>
          <w:highlight w:val="yellow"/>
        </w:rPr>
        <w:t>2</w:t>
      </w:r>
      <w:r w:rsidR="00364D0B">
        <w:rPr>
          <w:b/>
          <w:color w:val="auto"/>
          <w:highlight w:val="yellow"/>
        </w:rPr>
        <w:t>9</w:t>
      </w:r>
      <w:r w:rsidR="009926A2">
        <w:rPr>
          <w:b/>
          <w:color w:val="auto"/>
          <w:highlight w:val="yellow"/>
        </w:rPr>
        <w:t xml:space="preserve"> de </w:t>
      </w:r>
      <w:r w:rsidR="00364D0B">
        <w:rPr>
          <w:b/>
          <w:color w:val="auto"/>
          <w:highlight w:val="yellow"/>
        </w:rPr>
        <w:t>maio</w:t>
      </w:r>
      <w:r w:rsidR="009926A2">
        <w:rPr>
          <w:b/>
          <w:color w:val="auto"/>
          <w:highlight w:val="yellow"/>
        </w:rPr>
        <w:t xml:space="preserve"> de 2024 a </w:t>
      </w:r>
      <w:r w:rsidR="00364D0B">
        <w:rPr>
          <w:b/>
          <w:color w:val="auto"/>
          <w:highlight w:val="yellow"/>
        </w:rPr>
        <w:t>17</w:t>
      </w:r>
      <w:r w:rsidR="009926A2">
        <w:rPr>
          <w:b/>
          <w:color w:val="auto"/>
          <w:highlight w:val="yellow"/>
        </w:rPr>
        <w:t xml:space="preserve"> de </w:t>
      </w:r>
      <w:r w:rsidR="00364D0B">
        <w:rPr>
          <w:b/>
          <w:color w:val="auto"/>
          <w:highlight w:val="yellow"/>
        </w:rPr>
        <w:t>junho</w:t>
      </w:r>
      <w:r w:rsidR="009926A2">
        <w:rPr>
          <w:b/>
          <w:color w:val="auto"/>
          <w:highlight w:val="yellow"/>
        </w:rPr>
        <w:t xml:space="preserve"> de 2024</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1A7FB2" w:rsidRPr="001A7FB2" w:rsidRDefault="001A7FB2" w:rsidP="00092D64">
      <w:pPr>
        <w:numPr>
          <w:ilvl w:val="0"/>
          <w:numId w:val="18"/>
        </w:numPr>
        <w:ind w:right="0"/>
        <w:rPr>
          <w:b/>
        </w:rPr>
      </w:pPr>
      <w:r w:rsidRPr="001A7FB2">
        <w:rPr>
          <w:b/>
        </w:rPr>
        <w:t>DO PRAZO DE ENTREGA</w:t>
      </w:r>
    </w:p>
    <w:p w:rsidR="001A7FB2" w:rsidRDefault="001A7FB2" w:rsidP="001A7FB2">
      <w:pPr>
        <w:ind w:left="366" w:right="0" w:firstLine="0"/>
        <w:rPr>
          <w:u w:val="single"/>
        </w:rPr>
      </w:pPr>
      <w:r>
        <w:t>9.1</w:t>
      </w:r>
      <w:r>
        <w:tab/>
      </w:r>
      <w:r>
        <w:tab/>
      </w:r>
      <w:r w:rsidR="001D2A53">
        <w:rPr>
          <w:u w:val="single"/>
        </w:rPr>
        <w:t>Tratando-se de Ata de registro de preços visando aquisição futura, após assinatura da ata de registro, as futuras aquisições serão requisitadas estipulando</w:t>
      </w:r>
      <w:r w:rsidR="004D4137">
        <w:rPr>
          <w:u w:val="single"/>
        </w:rPr>
        <w:t xml:space="preserve"> prazo máximo para entrega de 7</w:t>
      </w:r>
      <w:r w:rsidR="001D2A53">
        <w:rPr>
          <w:u w:val="single"/>
        </w:rPr>
        <w:t xml:space="preserve"> dias após o recebimento da requisição e da nota de empenho</w:t>
      </w:r>
      <w:r w:rsidR="004D4137">
        <w:rPr>
          <w:u w:val="single"/>
        </w:rPr>
        <w:t>.</w:t>
      </w:r>
    </w:p>
    <w:p w:rsidR="004D4137" w:rsidRPr="001A7FB2" w:rsidRDefault="004D4137" w:rsidP="001A7FB2">
      <w:pPr>
        <w:ind w:left="366" w:right="0" w:firstLine="0"/>
      </w:pPr>
      <w:r>
        <w:t>9.2 –</w:t>
      </w:r>
      <w:r w:rsidR="00422B0C">
        <w:t xml:space="preserve"> O produtos não-</w:t>
      </w:r>
      <w:r>
        <w:t>perecíveis serão adquiridos com programação mensal e os produtos perecíveis serão pedidos e deverão ser entregues semanalmente. A entrega dos produtos perecíveis deverá ocorrem sempre nas segundas-feiras</w:t>
      </w: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O pagamento será efetuado pelo Departamento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e ateste de conformidade</w:t>
      </w:r>
      <w:r w:rsidR="00BD1C71">
        <w:rPr>
          <w:b/>
          <w:color w:val="auto"/>
          <w:u w:val="single"/>
        </w:rPr>
        <w:t xml:space="preserve"> </w:t>
      </w:r>
      <w:r w:rsidR="0004359F" w:rsidRPr="005651FF">
        <w:rPr>
          <w:color w:val="auto"/>
        </w:rPr>
        <w:t>.</w:t>
      </w:r>
    </w:p>
    <w:p w:rsidR="00A9312A" w:rsidRDefault="0004359F" w:rsidP="00092D64">
      <w:pPr>
        <w:numPr>
          <w:ilvl w:val="2"/>
          <w:numId w:val="18"/>
        </w:numPr>
        <w:spacing w:after="0"/>
        <w:ind w:left="0" w:right="0"/>
      </w:pPr>
      <w:r>
        <w:lastRenderedPageBreak/>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23107F" w:rsidRDefault="0004359F" w:rsidP="00092D64">
      <w:pPr>
        <w:numPr>
          <w:ilvl w:val="1"/>
          <w:numId w:val="18"/>
        </w:numPr>
        <w:spacing w:after="222"/>
        <w:ind w:left="0" w:right="0"/>
        <w:rPr>
          <w:color w:val="auto"/>
        </w:rPr>
      </w:pPr>
      <w:r w:rsidRPr="0023107F">
        <w:rPr>
          <w:b/>
          <w:color w:val="auto"/>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lastRenderedPageBreak/>
        <w:t>A ATA DE REGIS</w:t>
      </w:r>
      <w:r w:rsidR="005C6527">
        <w:t>T</w:t>
      </w:r>
      <w:r w:rsidR="00515802">
        <w:t>RO DE PREÇOS terá validade de 10</w:t>
      </w:r>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lastRenderedPageBreak/>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092D64">
      <w:pPr>
        <w:numPr>
          <w:ilvl w:val="1"/>
          <w:numId w:val="18"/>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lastRenderedPageBreak/>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7">
        <w:r>
          <w:t xml:space="preserve"> </w:t>
        </w:r>
      </w:hyperlink>
      <w:r>
        <w:t xml:space="preserve">e </w:t>
      </w:r>
      <w:hyperlink r:id="rId8" w:history="1">
        <w:r w:rsidRPr="00F6533A">
          <w:rPr>
            <w:rStyle w:val="Hyperlink"/>
            <w:u w:color="0000FF"/>
          </w:rPr>
          <w:t>www.quinzedenovembro.rs.gov.br</w:t>
        </w:r>
      </w:hyperlink>
      <w:hyperlink r:id="rId9">
        <w:r>
          <w:t xml:space="preserve"> </w:t>
        </w:r>
      </w:hyperlink>
      <w:r>
        <w:t xml:space="preserve">(Licitações e Contratos: </w:t>
      </w:r>
      <w:hyperlink r:id="rId10"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364D0B">
        <w:rPr>
          <w:color w:val="auto"/>
        </w:rPr>
        <w:t>2</w:t>
      </w:r>
      <w:r w:rsidR="009926A2">
        <w:rPr>
          <w:color w:val="auto"/>
        </w:rPr>
        <w:t xml:space="preserve">8 de </w:t>
      </w:r>
      <w:r w:rsidR="00364D0B">
        <w:rPr>
          <w:color w:val="auto"/>
        </w:rPr>
        <w:t>maio</w:t>
      </w:r>
      <w:r w:rsidR="009926A2">
        <w:rPr>
          <w:color w:val="auto"/>
        </w:rPr>
        <w:t xml:space="preserve"> de 2024</w:t>
      </w:r>
      <w:r w:rsidRPr="0023107F">
        <w:rPr>
          <w:color w:val="auto"/>
        </w:rPr>
        <w:t>.</w:t>
      </w:r>
    </w:p>
    <w:p w:rsidR="0004359F" w:rsidRPr="0023107F" w:rsidRDefault="0004359F" w:rsidP="0004359F">
      <w:pPr>
        <w:spacing w:line="265" w:lineRule="auto"/>
        <w:ind w:left="2596" w:right="2589"/>
        <w:jc w:val="center"/>
        <w:rPr>
          <w:b/>
          <w:color w:val="auto"/>
        </w:rPr>
      </w:pPr>
      <w:r w:rsidRPr="0023107F">
        <w:rPr>
          <w:b/>
          <w:color w:val="auto"/>
        </w:rPr>
        <w:t>GUSTAVO PEUKERT STOLTE</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364D0B">
        <w:rPr>
          <w:b/>
          <w:bCs/>
        </w:rPr>
        <w:t>12</w:t>
      </w:r>
      <w:r w:rsidR="00E535A7">
        <w:rPr>
          <w:b/>
          <w:bCs/>
        </w:rPr>
        <w:t>/2024</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9926A2" w:rsidP="00BD4721">
      <w:pPr>
        <w:pStyle w:val="PargrafodaLista"/>
        <w:numPr>
          <w:ilvl w:val="1"/>
          <w:numId w:val="17"/>
        </w:numPr>
        <w:spacing w:after="0" w:line="240" w:lineRule="auto"/>
      </w:pPr>
      <w:r>
        <w:t>Aquisição de material gêneros alimentícios</w:t>
      </w:r>
      <w:r w:rsidR="00BD4721" w:rsidRPr="005C6527">
        <w:t xml:space="preserve"> para o</w:t>
      </w:r>
      <w:r>
        <w:t>s</w:t>
      </w:r>
      <w:r w:rsidR="00FD1623">
        <w:t xml:space="preserve"> Departamento</w:t>
      </w:r>
      <w:r>
        <w:t>s Municipais</w:t>
      </w:r>
      <w:r w:rsidR="00FD1623">
        <w:t xml:space="preserve"> de Educação e Desporto</w:t>
      </w:r>
      <w:r w:rsidR="00BD4721" w:rsidRPr="005C6527">
        <w:t>,</w:t>
      </w:r>
      <w:r>
        <w:t xml:space="preserve"> e Assistência Social de habitação,</w:t>
      </w:r>
      <w:r w:rsidR="00BD4721" w:rsidRPr="005C6527">
        <w:t xml:space="preserve"> 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tbl>
      <w:tblPr>
        <w:tblpPr w:leftFromText="141" w:rightFromText="141" w:vertAnchor="text" w:horzAnchor="page" w:tblpX="853" w:tblpY="242"/>
        <w:tblW w:w="10886" w:type="dxa"/>
        <w:tblLayout w:type="fixed"/>
        <w:tblLook w:val="0000" w:firstRow="0" w:lastRow="0" w:firstColumn="0" w:lastColumn="0" w:noHBand="0" w:noVBand="0"/>
      </w:tblPr>
      <w:tblGrid>
        <w:gridCol w:w="817"/>
        <w:gridCol w:w="3969"/>
        <w:gridCol w:w="1134"/>
        <w:gridCol w:w="992"/>
        <w:gridCol w:w="998"/>
        <w:gridCol w:w="1275"/>
        <w:gridCol w:w="1701"/>
      </w:tblGrid>
      <w:tr w:rsidR="00364D0B" w:rsidTr="00364D0B">
        <w:tc>
          <w:tcPr>
            <w:tcW w:w="817"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ITEM</w:t>
            </w:r>
          </w:p>
        </w:tc>
        <w:tc>
          <w:tcPr>
            <w:tcW w:w="3969"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DESCRIÇÃO</w:t>
            </w:r>
          </w:p>
        </w:tc>
        <w:tc>
          <w:tcPr>
            <w:tcW w:w="1134"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UNID</w:t>
            </w:r>
          </w:p>
        </w:tc>
        <w:tc>
          <w:tcPr>
            <w:tcW w:w="992" w:type="dxa"/>
            <w:tcBorders>
              <w:top w:val="single" w:sz="4" w:space="0" w:color="000000"/>
              <w:left w:val="single" w:sz="4" w:space="0" w:color="000000"/>
              <w:bottom w:val="single" w:sz="4" w:space="0" w:color="000000"/>
              <w:right w:val="single" w:sz="4" w:space="0" w:color="000000"/>
            </w:tcBorders>
          </w:tcPr>
          <w:p w:rsidR="00364D0B" w:rsidRPr="009D4911" w:rsidRDefault="00364D0B" w:rsidP="00364D0B">
            <w:r w:rsidRPr="009D4911">
              <w:t>QTD</w:t>
            </w:r>
          </w:p>
        </w:tc>
        <w:tc>
          <w:tcPr>
            <w:tcW w:w="998"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QTD</w:t>
            </w:r>
          </w:p>
        </w:tc>
        <w:tc>
          <w:tcPr>
            <w:tcW w:w="1275"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VALOR UNIT 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VALOR TOTAL R$</w:t>
            </w:r>
          </w:p>
        </w:tc>
      </w:tr>
      <w:tr w:rsidR="00364D0B" w:rsidTr="00364D0B">
        <w:tc>
          <w:tcPr>
            <w:tcW w:w="817" w:type="dxa"/>
            <w:tcBorders>
              <w:top w:val="single" w:sz="4" w:space="0" w:color="000000"/>
              <w:left w:val="single" w:sz="4" w:space="0" w:color="000000"/>
              <w:bottom w:val="single" w:sz="4" w:space="0" w:color="000000"/>
            </w:tcBorders>
            <w:shd w:val="clear" w:color="auto" w:fill="auto"/>
          </w:tcPr>
          <w:p w:rsidR="00364D0B" w:rsidRPr="009D4911" w:rsidRDefault="00364D0B" w:rsidP="00364D0B"/>
        </w:tc>
        <w:tc>
          <w:tcPr>
            <w:tcW w:w="3969" w:type="dxa"/>
            <w:tcBorders>
              <w:top w:val="single" w:sz="4" w:space="0" w:color="000000"/>
              <w:left w:val="single" w:sz="4" w:space="0" w:color="000000"/>
              <w:bottom w:val="single" w:sz="4" w:space="0" w:color="000000"/>
            </w:tcBorders>
            <w:shd w:val="clear" w:color="auto" w:fill="auto"/>
          </w:tcPr>
          <w:p w:rsidR="00364D0B" w:rsidRPr="009D4911" w:rsidRDefault="00364D0B" w:rsidP="00364D0B"/>
        </w:tc>
        <w:tc>
          <w:tcPr>
            <w:tcW w:w="1134" w:type="dxa"/>
            <w:tcBorders>
              <w:top w:val="single" w:sz="4" w:space="0" w:color="000000"/>
              <w:left w:val="single" w:sz="4" w:space="0" w:color="000000"/>
              <w:bottom w:val="single" w:sz="4" w:space="0" w:color="000000"/>
            </w:tcBorders>
            <w:shd w:val="clear" w:color="auto" w:fill="auto"/>
          </w:tcPr>
          <w:p w:rsidR="00364D0B" w:rsidRPr="009D4911" w:rsidRDefault="00364D0B" w:rsidP="00364D0B"/>
        </w:tc>
        <w:tc>
          <w:tcPr>
            <w:tcW w:w="992" w:type="dxa"/>
            <w:tcBorders>
              <w:top w:val="single" w:sz="4" w:space="0" w:color="000000"/>
              <w:left w:val="single" w:sz="4" w:space="0" w:color="000000"/>
              <w:bottom w:val="single" w:sz="4" w:space="0" w:color="000000"/>
              <w:right w:val="single" w:sz="4" w:space="0" w:color="000000"/>
            </w:tcBorders>
          </w:tcPr>
          <w:p w:rsidR="00364D0B" w:rsidRPr="009D4911" w:rsidRDefault="00364D0B" w:rsidP="00364D0B">
            <w:r w:rsidRPr="009D4911">
              <w:t>MIN</w:t>
            </w:r>
          </w:p>
        </w:tc>
        <w:tc>
          <w:tcPr>
            <w:tcW w:w="998" w:type="dxa"/>
            <w:tcBorders>
              <w:top w:val="single" w:sz="4" w:space="0" w:color="000000"/>
              <w:left w:val="single" w:sz="4" w:space="0" w:color="000000"/>
              <w:bottom w:val="single" w:sz="4" w:space="0" w:color="000000"/>
            </w:tcBorders>
            <w:shd w:val="clear" w:color="auto" w:fill="auto"/>
          </w:tcPr>
          <w:p w:rsidR="00364D0B" w:rsidRPr="009D4911" w:rsidRDefault="00364D0B" w:rsidP="00364D0B">
            <w:r w:rsidRPr="009D4911">
              <w:t>MAX</w:t>
            </w:r>
          </w:p>
        </w:tc>
        <w:tc>
          <w:tcPr>
            <w:tcW w:w="1275" w:type="dxa"/>
            <w:tcBorders>
              <w:top w:val="single" w:sz="4" w:space="0" w:color="000000"/>
              <w:left w:val="single" w:sz="4" w:space="0" w:color="000000"/>
              <w:bottom w:val="single" w:sz="4" w:space="0" w:color="000000"/>
            </w:tcBorders>
            <w:shd w:val="clear" w:color="auto" w:fill="auto"/>
          </w:tcPr>
          <w:p w:rsidR="00364D0B" w:rsidRPr="009D4911" w:rsidRDefault="00364D0B" w:rsidP="00364D0B"/>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4D0B" w:rsidRPr="009D4911" w:rsidRDefault="00364D0B" w:rsidP="00364D0B"/>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AÇÚCAR, CRISTAL. Produto isento de fermentações, tendo aspecto próprio do tipo do açúcar, cor própria, cheiro próprio e sabor doce. EMBALAGEM DE 5 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25,4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11</w:t>
            </w:r>
            <w:r>
              <w:t>.</w:t>
            </w:r>
            <w:r w:rsidRPr="009D4911">
              <w:t>430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 xml:space="preserve">Amido de milho isento de resíduos </w:t>
            </w:r>
            <w:r>
              <w:t>ou impurezas, bolor ou cheiro nã</w:t>
            </w:r>
            <w:r w:rsidRPr="009D4911">
              <w:t>o característico. Embalagem deve estar intacta, vedada com 500g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90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7,79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701,1</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Arroz Tipo 1 polido, de boa qualidade, apresentando grãos uniformes, percentuais de impureza abaixo de 5% (isento de mofo, grãos queimados, pedras, cascas e carunchos), cheiro característico. embalagem de 5KG.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32,35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18</w:t>
            </w:r>
            <w:r w:rsidR="00D3044C">
              <w:t>.</w:t>
            </w:r>
            <w:r w:rsidRPr="009D4911">
              <w:t>763</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CACAU EM PÓ 100%, sem adição de açúcar, EMBALAGEM DE 200GR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20,37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w:t>
            </w:r>
            <w:r w:rsidR="00D3044C">
              <w:t>.</w:t>
            </w:r>
            <w:r w:rsidRPr="009D4911">
              <w:t>666,6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CAFÉ SOLÚVEL, EMBALAGEM SACHE DE 40G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5,03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112,6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Café Solúvel embalagem vidro 200 gramas</w:t>
            </w:r>
            <w:r>
              <w:t>.</w:t>
            </w:r>
            <w:r w:rsidR="00515802">
              <w:t xml:space="preserve"> R</w:t>
            </w:r>
            <w:r w:rsidRPr="009D4911">
              <w:t>eferência Nescafé tradição forte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UM</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22,9</w:t>
            </w:r>
            <w:r w:rsidR="00D3044C">
              <w:t>0</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w:t>
            </w:r>
            <w:r w:rsidR="00D3044C">
              <w:t>.</w:t>
            </w:r>
            <w:r w:rsidRPr="009D4911">
              <w:t>580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CHÁ DE ENDRO, embalagem plástica atóxica. Livre de umidade e bolores. Aroma característico. Cada embalagem deverá conter 10g do produto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4,17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750,6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CHÁ DE CAMOMILA. Caixa contendo 10 saches e informação nutricional. Peso mínimo 10g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5,08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609,6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CHÁ DE ERVA DOCE. Embalagem contendo 10 saches e informação nutricional, peso mínimo 15g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5,08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609,6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FARINHA DE MILHO MÉDIA, ENRIQUECIDA C/ FERRO E ÁCIDO FÓLICO. Produto isento de resíduos, impurezas, bolor e odor não característico. EMBALAGEM DE 1 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5,7</w:t>
            </w:r>
            <w:r w:rsidR="00D3044C">
              <w:t>0</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w:t>
            </w:r>
            <w:r w:rsidR="00D3044C">
              <w:t>.</w:t>
            </w:r>
            <w:r w:rsidRPr="009D4911">
              <w:t>306</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FARINHA DE TRIGO ESPECIAL TIPO 1, ENRIQUECIDA C/ FERRO E ÁCIDO FÓLICO. Produto isento de resíduos, impurezas, bolor e odor não característico. EMBALAGEM DE 5 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370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21,82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8</w:t>
            </w:r>
            <w:r w:rsidR="00D3044C">
              <w:t>.</w:t>
            </w:r>
            <w:r w:rsidRPr="009D4911">
              <w:t>073,4</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FEIJÃO PRETO DE BOA QUALIDADE, apresentando grãos uniformes, percentuais de impureza abaixo de 5% (grãos queimados, pedras, cascas e carunchos), cheiro característico. Embalagem de 1Kg.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10,78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13</w:t>
            </w:r>
            <w:r w:rsidR="00D3044C">
              <w:t>.</w:t>
            </w:r>
            <w:r w:rsidRPr="009D4911">
              <w:t>475</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FERMENTO EM PÓ QUIMICO: INGREDIENTES: amido de milho ou fécula de mandioca, fosfato monocálcio, bicarbonato de sódio, carbonato e cálcio, embalagem de 250 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210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10,76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259,6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 xml:space="preserve">LEITE EM PÓ INTEGRAL que contém: leite em pó fluido integral e emulsificante de lecitina de soja, </w:t>
            </w:r>
            <w:r w:rsidRPr="009D4911">
              <w:lastRenderedPageBreak/>
              <w:t>EMBALAGEM DE 400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lastRenderedPageBreak/>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16,92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030,4</w:t>
            </w:r>
            <w:r>
              <w:t>0</w:t>
            </w:r>
          </w:p>
        </w:tc>
      </w:tr>
      <w:tr w:rsidR="00364D0B" w:rsidRPr="004F000F"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15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LENTILHA TIPO 1, DE BOA QUALIDADE, apresentando grãos uniformes, percentuais de impureza abaixo de 5% (grãos queimados, pedras, cascas e carunchos), cheiro característico. EMBALAGEM 400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7,87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754,5</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LOURO, em folhas desidratado para tempero. Embalagem de 10g, contendo informações do produto, marca do fabricante e data de validade.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5,01</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150,3</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MACARRÃO COM OVOS, TIPO CABELO DE ANJO,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7,03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421,8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MACARRÃO COM OVOS, TIPO ESPAGUETE,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5,94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019,6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19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MACARRÃO COM OVOS, TIPO GRAVATINHA,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6,85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411</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MACARRÃO COM OVOS, TIPO PARAFUSO, que contém: sêmola de trigo enriquecida com ferro e ácido fólico,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355</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5,66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009,3</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MACARRÃO COM OVOS, TIPO RIGATONI, que contém: sêmola de trigo enriquecida com ferro e ácido fólico, EMBALAGEM DE 500g.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5,76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073,6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 xml:space="preserve">ÓLEO VEGETAL, REFINADO, </w:t>
            </w:r>
            <w:r w:rsidRPr="009D4911">
              <w:lastRenderedPageBreak/>
              <w:t>EMBALAGEM 900 ML</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lastRenderedPageBreak/>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7,45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8</w:t>
            </w:r>
            <w:r w:rsidR="00D3044C">
              <w:t>.</w:t>
            </w:r>
            <w:r w:rsidRPr="009D4911">
              <w:t>940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23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ORÉGANO. Cada embalagem deve conter 100g do produto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8,83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264,9</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POLVILHO AZEDO DE MANDIOCA, TIPO 1,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7,58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9</w:t>
            </w:r>
            <w:r w:rsidR="00D3044C">
              <w:t>.</w:t>
            </w:r>
            <w:r w:rsidRPr="009D4911">
              <w:t>096</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SAL IODADO, MOÍDO, EMBALAGEM DE 1 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2,46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D3044C">
              <w:t>.</w:t>
            </w:r>
            <w:r w:rsidRPr="009D4911">
              <w:t>107</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VINAGRE DE MAÇÃ, EMBALAGEM DE 750 ML</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5,27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424,2</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Abacaxi, de boa qualidade, tamanho médio. Grau de maturação intermediário, de 1º qualidade, com casca sã e sem rupturas.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1300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11,53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14</w:t>
            </w:r>
            <w:r w:rsidR="00D3044C">
              <w:t>.</w:t>
            </w:r>
            <w:r w:rsidRPr="009D4911">
              <w:t>989</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Alface (maço) lisa ou crespa, folhas íntegras, livres de fungos, de boa qualidade, transportadas em sacos plásticos transparentes de primeiro uso.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1200</w:t>
            </w:r>
          </w:p>
        </w:tc>
        <w:tc>
          <w:tcPr>
            <w:tcW w:w="1275" w:type="dxa"/>
            <w:tcBorders>
              <w:left w:val="single" w:sz="4" w:space="0" w:color="000000"/>
              <w:bottom w:val="single" w:sz="4" w:space="0" w:color="000000"/>
            </w:tcBorders>
            <w:shd w:val="clear" w:color="auto" w:fill="auto"/>
          </w:tcPr>
          <w:p w:rsidR="00364D0B" w:rsidRPr="009D4911" w:rsidRDefault="00D3044C" w:rsidP="00364D0B">
            <w:r>
              <w:t>4,69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5.628,00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29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ALIMENTO com proteína isolada de soja para dietas com restrição de lactose. em pó, original, sem lactose. embalagem lata 300g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18</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33,68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606,24</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ALHO de boa qualidade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24</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35,63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855,12</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BANANA CATURRA de boa qualidade, grau de maturação intermdediário, tamanho médio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5300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7,15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37</w:t>
            </w:r>
            <w:r w:rsidR="00D3044C">
              <w:t>.</w:t>
            </w:r>
            <w:r w:rsidRPr="009D4911">
              <w:t>895</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Batata doce nova, de boa qualidade, íntegras, não rajadas internamente, livres de sujidades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340</w:t>
            </w:r>
          </w:p>
        </w:tc>
        <w:tc>
          <w:tcPr>
            <w:tcW w:w="1275" w:type="dxa"/>
            <w:tcBorders>
              <w:left w:val="single" w:sz="4" w:space="0" w:color="000000"/>
              <w:bottom w:val="single" w:sz="4" w:space="0" w:color="000000"/>
            </w:tcBorders>
            <w:shd w:val="clear" w:color="auto" w:fill="auto"/>
          </w:tcPr>
          <w:p w:rsidR="00364D0B" w:rsidRPr="009D4911" w:rsidRDefault="00364D0B" w:rsidP="00D3044C">
            <w:r w:rsidRPr="009D4911">
              <w:t>6,4</w:t>
            </w:r>
            <w:r w:rsidR="00D3044C">
              <w:t>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D3044C">
            <w:r w:rsidRPr="009D4911">
              <w:t>2</w:t>
            </w:r>
            <w:r w:rsidR="00D3044C">
              <w:t>.189</w:t>
            </w:r>
            <w:r w:rsidRPr="009D4911">
              <w:t>,6</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BATATA INGLESA de boa qualidade, limpa, tamanho grande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740</w:t>
            </w:r>
          </w:p>
        </w:tc>
        <w:tc>
          <w:tcPr>
            <w:tcW w:w="1275" w:type="dxa"/>
            <w:tcBorders>
              <w:left w:val="single" w:sz="4" w:space="0" w:color="000000"/>
              <w:bottom w:val="single" w:sz="4" w:space="0" w:color="000000"/>
            </w:tcBorders>
            <w:shd w:val="clear" w:color="auto" w:fill="auto"/>
          </w:tcPr>
          <w:p w:rsidR="00364D0B" w:rsidRPr="009D4911" w:rsidRDefault="00D3044C" w:rsidP="00364D0B">
            <w:r>
              <w:t>10,75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7.955</w:t>
            </w:r>
            <w:r w:rsidR="00364D0B">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Beterraba nova de boa qualidade, tamanho médio, sem rupturas, sem terra.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560</w:t>
            </w:r>
          </w:p>
        </w:tc>
        <w:tc>
          <w:tcPr>
            <w:tcW w:w="1275" w:type="dxa"/>
            <w:tcBorders>
              <w:left w:val="single" w:sz="4" w:space="0" w:color="000000"/>
              <w:bottom w:val="single" w:sz="4" w:space="0" w:color="000000"/>
            </w:tcBorders>
            <w:shd w:val="clear" w:color="auto" w:fill="auto"/>
          </w:tcPr>
          <w:p w:rsidR="00364D0B" w:rsidRPr="009D4911" w:rsidRDefault="00D3044C" w:rsidP="00364D0B">
            <w:r>
              <w:t>9,36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D3044C">
            <w:pPr>
              <w:tabs>
                <w:tab w:val="left" w:pos="1215"/>
              </w:tabs>
            </w:pPr>
            <w:r>
              <w:t>5.241,60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 xml:space="preserve">Brócolis (maço) de boa qualidade, </w:t>
            </w:r>
            <w:r w:rsidRPr="009D4911">
              <w:lastRenderedPageBreak/>
              <w:t>compacto e firme, sem lesões, coloração e tamanho uniformes, isentos de parasitas, larvas e bolor, acondicionado em embalagem plástica transparente de primeiro uso.Peso médio por unidade 800g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lastRenderedPageBreak/>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1300</w:t>
            </w:r>
          </w:p>
        </w:tc>
        <w:tc>
          <w:tcPr>
            <w:tcW w:w="1275" w:type="dxa"/>
            <w:tcBorders>
              <w:left w:val="single" w:sz="4" w:space="0" w:color="000000"/>
              <w:bottom w:val="single" w:sz="4" w:space="0" w:color="000000"/>
            </w:tcBorders>
            <w:shd w:val="clear" w:color="auto" w:fill="auto"/>
          </w:tcPr>
          <w:p w:rsidR="00364D0B" w:rsidRPr="009D4911" w:rsidRDefault="00D3044C" w:rsidP="00364D0B">
            <w:r>
              <w:t>8,87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11.531</w:t>
            </w:r>
            <w:r w:rsidR="00364D0B">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36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CARNE DE FRANGO, COXA E SOBRE COXA, INSPECIONADA E CONGELADA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640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11,27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7212,8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CARNE DE FRANGO, PEITO SEM OSSO, INSPECIONADA E CONGELADA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1300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22,85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29</w:t>
            </w:r>
            <w:r w:rsidR="00D3044C">
              <w:t>.</w:t>
            </w:r>
            <w:r w:rsidRPr="009D4911">
              <w:t>705</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CARNE DE GADO MOÍDA NA RETIRADA, TIPO SEGUNDA, INSPECIONADA E RESFRIADA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2100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28,2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59</w:t>
            </w:r>
            <w:r w:rsidR="00D3044C">
              <w:t>.</w:t>
            </w:r>
            <w:r w:rsidRPr="009D4911">
              <w:t>220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39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CARNE DE GADO PARA PANELA, SEM OSSO, MACIA, INSPECIONADA E RESFRIADA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31,4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6</w:t>
            </w:r>
            <w:r w:rsidR="00D3044C">
              <w:t>.</w:t>
            </w:r>
            <w:r w:rsidRPr="009D4911">
              <w:t>908</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CEBOLA de boa qualidade, sem lesões, tamanho e coloração uniformes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450</w:t>
            </w:r>
          </w:p>
        </w:tc>
        <w:tc>
          <w:tcPr>
            <w:tcW w:w="1275" w:type="dxa"/>
            <w:tcBorders>
              <w:left w:val="single" w:sz="4" w:space="0" w:color="000000"/>
              <w:bottom w:val="single" w:sz="4" w:space="0" w:color="000000"/>
            </w:tcBorders>
            <w:shd w:val="clear" w:color="auto" w:fill="auto"/>
          </w:tcPr>
          <w:p w:rsidR="00364D0B" w:rsidRPr="009D4911" w:rsidRDefault="00364D0B" w:rsidP="00D3044C">
            <w:r w:rsidRPr="009D4911">
              <w:t>10,</w:t>
            </w:r>
            <w:r w:rsidR="00D3044C">
              <w:t>89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4.900,50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CENOURA de boa qualidade, sem lesões e rachaduras e de consistência firme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270</w:t>
            </w:r>
          </w:p>
        </w:tc>
        <w:tc>
          <w:tcPr>
            <w:tcW w:w="1275" w:type="dxa"/>
            <w:tcBorders>
              <w:left w:val="single" w:sz="4" w:space="0" w:color="000000"/>
              <w:bottom w:val="single" w:sz="4" w:space="0" w:color="000000"/>
            </w:tcBorders>
            <w:shd w:val="clear" w:color="auto" w:fill="auto"/>
          </w:tcPr>
          <w:p w:rsidR="00364D0B" w:rsidRPr="009D4911" w:rsidRDefault="00D3044C" w:rsidP="00364D0B">
            <w:r>
              <w:t>9,24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2.494,80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CHUCHU, novo, de boa qualidade, sem lesões e rachaduras.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500</w:t>
            </w:r>
          </w:p>
        </w:tc>
        <w:tc>
          <w:tcPr>
            <w:tcW w:w="1275" w:type="dxa"/>
            <w:tcBorders>
              <w:left w:val="single" w:sz="4" w:space="0" w:color="000000"/>
              <w:bottom w:val="single" w:sz="4" w:space="0" w:color="000000"/>
            </w:tcBorders>
            <w:shd w:val="clear" w:color="auto" w:fill="auto"/>
          </w:tcPr>
          <w:p w:rsidR="00364D0B" w:rsidRPr="009D4911" w:rsidRDefault="00D3044C" w:rsidP="00364D0B">
            <w:r>
              <w:t>5,74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2.870,00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COUVE - FLOR de boa qualidade (maço) cabeças redondas, firme, em perfeito estado de desenvolvimento. Não serão permitidos  danos  que  lhe alterem a  conformação e  aparência. Isento de: sujidade, insetos  parasitas,  larvas e fungos. Peso médio por 300 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720</w:t>
            </w:r>
          </w:p>
        </w:tc>
        <w:tc>
          <w:tcPr>
            <w:tcW w:w="1275" w:type="dxa"/>
            <w:tcBorders>
              <w:left w:val="single" w:sz="4" w:space="0" w:color="000000"/>
              <w:bottom w:val="single" w:sz="4" w:space="0" w:color="000000"/>
            </w:tcBorders>
            <w:shd w:val="clear" w:color="auto" w:fill="auto"/>
          </w:tcPr>
          <w:p w:rsidR="00364D0B" w:rsidRPr="009D4911" w:rsidRDefault="00D3044C" w:rsidP="00364D0B">
            <w:r>
              <w:t>9,62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6.926,40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LARANJA, de boa qualidade, compacta, fresca e firme. Tamanho e coloração uniforme.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6,89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w:t>
            </w:r>
            <w:r w:rsidR="00D3044C">
              <w:t>.</w:t>
            </w:r>
            <w:r w:rsidRPr="009D4911">
              <w:t>445</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45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LEITE FLUÍDO INTEGRAL UHT, EMBALABEM TETRA-PAK, CONTEÚDO DE      l LITRO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5000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5,13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25</w:t>
            </w:r>
            <w:r w:rsidR="00D3044C">
              <w:t>.</w:t>
            </w:r>
            <w:r w:rsidRPr="009D4911">
              <w:t>650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LEITE ZERO LACTOSE tipo longa vida, sem lactose, UHT, embalagem tetra 1 litr</w:t>
            </w:r>
            <w:r>
              <w:t>o</w:t>
            </w:r>
            <w:r w:rsidRPr="009D4911">
              <w:t>. Validade mínima de 6 meses na data de entrega.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L</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5,36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412</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MAÇÃ VERMELHA DE BOA QUALIDADE, grau médio de amadurecimento, casca sã, sem rupturas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3800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11,06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42</w:t>
            </w:r>
            <w:r w:rsidR="00D3044C">
              <w:t>.</w:t>
            </w:r>
            <w:r w:rsidRPr="009D4911">
              <w:t>028</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MAMÃO DE BOA QUALIDADE, tamanho médio, apresentando cor uniforme, devendo ser bem desenvolvido e maduro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9,92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11</w:t>
            </w:r>
            <w:r w:rsidR="00D3044C">
              <w:t>.</w:t>
            </w:r>
            <w:r w:rsidRPr="009D4911">
              <w:t>904</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49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MANDIOCA descascada e congelada, acondicionada em embalagem plástica devidamente fechada, constando rótulo com nome do produtor, ingredientes, data de fabricação e prazo de validade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11,28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w:t>
            </w:r>
            <w:r w:rsidR="00D3044C">
              <w:t>.</w:t>
            </w:r>
            <w:r w:rsidRPr="009D4911">
              <w:t>158,4</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Manga de boa qualidade, sem lesões e rupturas, coloração e tamanho uniformes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8,63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D3044C">
              <w:t>.</w:t>
            </w:r>
            <w:r w:rsidRPr="009D4911">
              <w:t>726</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PÃO FRANCÊS (tipo cacetinho) produzido no dia da retirada (1kg = 20 unid).</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1500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16,87</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25</w:t>
            </w:r>
            <w:r w:rsidR="00D3044C">
              <w:t>.</w:t>
            </w:r>
            <w:r w:rsidRPr="009D4911">
              <w:t>305</w:t>
            </w:r>
            <w:r w:rsidR="00D3044C">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pêra d'água, firme e intacta, i</w:t>
            </w:r>
            <w:r>
              <w:t>senta de lesões, tamanho e colo</w:t>
            </w:r>
            <w:r w:rsidRPr="009D4911">
              <w:t>ração uniforme</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13,72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D3044C">
              <w:t>.</w:t>
            </w:r>
            <w:r w:rsidRPr="009D4911">
              <w:t>195,2</w:t>
            </w:r>
            <w:r w:rsidR="00D3044C">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PIMENTÃO VERDE, in natura de boa qualidade, fresco, com tamanho e formações uniformes, bem desenvolvidos, sem danos livres de suj</w:t>
            </w:r>
            <w:r>
              <w:t>i</w:t>
            </w:r>
            <w:r w:rsidRPr="009D4911">
              <w:t>dades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42</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10,86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456,12</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REPOLHO de boa qualidade, com tamanho, coloracão e formação uniformes, bem desenvolvidos, sem danos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350</w:t>
            </w:r>
          </w:p>
        </w:tc>
        <w:tc>
          <w:tcPr>
            <w:tcW w:w="1275" w:type="dxa"/>
            <w:tcBorders>
              <w:left w:val="single" w:sz="4" w:space="0" w:color="000000"/>
              <w:bottom w:val="single" w:sz="4" w:space="0" w:color="000000"/>
            </w:tcBorders>
            <w:shd w:val="clear" w:color="auto" w:fill="auto"/>
          </w:tcPr>
          <w:p w:rsidR="00364D0B" w:rsidRPr="009D4911" w:rsidRDefault="00D3044C" w:rsidP="00364D0B">
            <w:r>
              <w:t>8,06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2.821,00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55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Tempero verde (maço de salsa e cebolinha), livres de fungos, de boa qualidade, transportadas em sacos plásticos transparentes de primeiro uso;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280</w:t>
            </w:r>
          </w:p>
        </w:tc>
        <w:tc>
          <w:tcPr>
            <w:tcW w:w="1275" w:type="dxa"/>
            <w:tcBorders>
              <w:left w:val="single" w:sz="4" w:space="0" w:color="000000"/>
              <w:bottom w:val="single" w:sz="4" w:space="0" w:color="000000"/>
            </w:tcBorders>
            <w:shd w:val="clear" w:color="auto" w:fill="auto"/>
          </w:tcPr>
          <w:p w:rsidR="00364D0B" w:rsidRPr="009D4911" w:rsidRDefault="00D3044C" w:rsidP="00364D0B">
            <w:r>
              <w:t>4,25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D3044C" w:rsidP="00364D0B">
            <w:r>
              <w:t>1.190,00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Iogurte de leite, sabor morango embalagem de 900gr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L</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6,49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843,7</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Leite condensado, embalagem de 395gr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5,65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282,5</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Mortadela, sem gordura fatiada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22,8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912</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59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Queijo tipo mussarela fatiada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49,52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D3044C">
              <w:t>.</w:t>
            </w:r>
            <w:r w:rsidRPr="009D4911">
              <w:t>980,8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Presunto fatiado 1kg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43,65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D3044C">
              <w:t>.</w:t>
            </w:r>
            <w:r w:rsidRPr="009D4911">
              <w:t>309,5</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Pó para bebida artificial (suco), diversos sabores, emb. 25g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230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Bolacha salgada, emb. 200gr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280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7,14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D3044C">
              <w:t>.</w:t>
            </w:r>
            <w:r w:rsidRPr="009D4911">
              <w:t>999,2</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Pão de sanduíche fatiado400g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9,46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w:t>
            </w:r>
            <w:r w:rsidR="00D3044C">
              <w:t>.</w:t>
            </w:r>
            <w:r w:rsidRPr="009D4911">
              <w:t>784</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OVO DE GALINHA, inspecionado, íntegro, sem sujidades, peso mínimo de 50 gramas. embalagem bandejas de mercado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DZ</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100</w:t>
            </w:r>
          </w:p>
        </w:tc>
        <w:tc>
          <w:tcPr>
            <w:tcW w:w="1275" w:type="dxa"/>
            <w:tcBorders>
              <w:left w:val="single" w:sz="4" w:space="0" w:color="000000"/>
              <w:bottom w:val="single" w:sz="4" w:space="0" w:color="000000"/>
            </w:tcBorders>
            <w:shd w:val="clear" w:color="auto" w:fill="auto"/>
          </w:tcPr>
          <w:p w:rsidR="00364D0B" w:rsidRPr="009D4911" w:rsidRDefault="00515F94" w:rsidP="00364D0B">
            <w:r>
              <w:t>12,22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515F94" w:rsidP="00364D0B">
            <w:r>
              <w:t>1.222,00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Achocolatado em pó 800gr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13,19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395,7</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CÔCO RALADO, livre de umidade e bolores. Aroma característico. Cada embalagem deverá conter 100 g do produto.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50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6,39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319,5</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Pipoca embalagem de 500gr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7,69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153,8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MOLHO DE TOMATE, EMBALAGEM SACHÊ DE 300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3,28</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131,2</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69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Salsicha industrializada sem corantes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16,89</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168,9</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PÃO 50 GRAMAS, TIPO CACHORRO QUENTE, PRODUZIDO NO DIA DA RETIRADA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1,35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405</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MARGARINA COM SAL, EMBALAGEM DE 500 GRAMAS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260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8,53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w:t>
            </w:r>
            <w:r w:rsidR="00515F94">
              <w:t>.</w:t>
            </w:r>
            <w:r w:rsidRPr="009D4911">
              <w:t>217,8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 xml:space="preserve">Maionese INDUSTRIALIZADA , </w:t>
            </w:r>
            <w:r w:rsidRPr="009D4911">
              <w:lastRenderedPageBreak/>
              <w:t>embalagem em sachê de 500 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lastRenderedPageBreak/>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8,65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346</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lastRenderedPageBreak/>
              <w:t>73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TOMATE, casca firme e sã, tamanho médio, livre de fungo, de boa qualidade. Grau médio de amadurecimento, sem rupturas, sem machucados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2000</w:t>
            </w:r>
          </w:p>
        </w:tc>
        <w:tc>
          <w:tcPr>
            <w:tcW w:w="1275" w:type="dxa"/>
            <w:tcBorders>
              <w:left w:val="single" w:sz="4" w:space="0" w:color="000000"/>
              <w:bottom w:val="single" w:sz="4" w:space="0" w:color="000000"/>
            </w:tcBorders>
            <w:shd w:val="clear" w:color="auto" w:fill="auto"/>
          </w:tcPr>
          <w:p w:rsidR="00364D0B" w:rsidRPr="009D4911" w:rsidRDefault="00515F94" w:rsidP="00364D0B">
            <w:r>
              <w:t>11,66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515F94" w:rsidP="00364D0B">
            <w:r>
              <w:t>23.320,00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Vagem, nova, de boa qualidade, apresentando tamanho, cor e formação uniformes, devendo ser bem desenvolvida, sem danos físicos.</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250</w:t>
            </w:r>
          </w:p>
        </w:tc>
        <w:tc>
          <w:tcPr>
            <w:tcW w:w="1275" w:type="dxa"/>
            <w:tcBorders>
              <w:left w:val="single" w:sz="4" w:space="0" w:color="000000"/>
              <w:bottom w:val="single" w:sz="4" w:space="0" w:color="000000"/>
            </w:tcBorders>
            <w:shd w:val="clear" w:color="auto" w:fill="auto"/>
          </w:tcPr>
          <w:p w:rsidR="00364D0B" w:rsidRPr="009D4911" w:rsidRDefault="00515F94" w:rsidP="00364D0B">
            <w:r>
              <w:t>18,32</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515F94" w:rsidP="00364D0B">
            <w:r>
              <w:t>4.580,00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75</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Bolacha caseia, doce, emb. 500 gr</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42</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17,45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732,9</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76</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Bolacha salgada 400g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PCT</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42</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8,4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352,8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77</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MARGARINA SEM SAL 500g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18</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11,44</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205,92</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78</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PÃO FATIADO INTEGRAL 500G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36</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11,26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405,36</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79</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Suco de uva integral 1 litro</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13,46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403,8</w:t>
            </w:r>
            <w:r>
              <w:t>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80</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Doce cremoso fruta 400g</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18</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7,76</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139,68</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81</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pastel frito 1kg=30und</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KG</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20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51,95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515F94">
              <w:t>.</w:t>
            </w:r>
            <w:r w:rsidRPr="009D4911">
              <w:t>039</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82</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BOMBONA AGUA MINERAL 20LT</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12</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23,63</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283,56</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83</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Bolo médio chocolate com cobertura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35</w:t>
            </w:r>
            <w:r>
              <w:t>,00</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515F94">
              <w:t>.</w:t>
            </w:r>
            <w:r w:rsidRPr="009D4911">
              <w:t>050</w:t>
            </w:r>
            <w:r>
              <w:t>,00</w:t>
            </w:r>
          </w:p>
        </w:tc>
      </w:tr>
      <w:tr w:rsidR="00364D0B" w:rsidTr="00364D0B">
        <w:tc>
          <w:tcPr>
            <w:tcW w:w="817" w:type="dxa"/>
            <w:tcBorders>
              <w:left w:val="single" w:sz="4" w:space="0" w:color="000000"/>
              <w:bottom w:val="single" w:sz="4" w:space="0" w:color="000000"/>
            </w:tcBorders>
            <w:shd w:val="clear" w:color="auto" w:fill="auto"/>
          </w:tcPr>
          <w:p w:rsidR="00364D0B" w:rsidRPr="009D4911" w:rsidRDefault="00364D0B" w:rsidP="00364D0B">
            <w:r w:rsidRPr="009D4911">
              <w:t>84</w:t>
            </w:r>
          </w:p>
        </w:tc>
        <w:tc>
          <w:tcPr>
            <w:tcW w:w="3969" w:type="dxa"/>
            <w:tcBorders>
              <w:left w:val="single" w:sz="4" w:space="0" w:color="000000"/>
              <w:bottom w:val="single" w:sz="4" w:space="0" w:color="000000"/>
            </w:tcBorders>
            <w:shd w:val="clear" w:color="auto" w:fill="auto"/>
          </w:tcPr>
          <w:p w:rsidR="00364D0B" w:rsidRPr="009D4911" w:rsidRDefault="00364D0B" w:rsidP="00364D0B">
            <w:r w:rsidRPr="009D4911">
              <w:t>Bolo médio de côco com cobertura</w:t>
            </w:r>
          </w:p>
        </w:tc>
        <w:tc>
          <w:tcPr>
            <w:tcW w:w="1134" w:type="dxa"/>
            <w:tcBorders>
              <w:left w:val="single" w:sz="4" w:space="0" w:color="000000"/>
              <w:bottom w:val="single" w:sz="4" w:space="0" w:color="000000"/>
            </w:tcBorders>
            <w:shd w:val="clear" w:color="auto" w:fill="auto"/>
          </w:tcPr>
          <w:p w:rsidR="00364D0B" w:rsidRPr="009D4911" w:rsidRDefault="00364D0B" w:rsidP="00364D0B">
            <w:r w:rsidRPr="009D4911">
              <w:t>UN</w:t>
            </w:r>
          </w:p>
        </w:tc>
        <w:tc>
          <w:tcPr>
            <w:tcW w:w="992" w:type="dxa"/>
            <w:tcBorders>
              <w:left w:val="single" w:sz="4" w:space="0" w:color="000000"/>
              <w:bottom w:val="single" w:sz="4" w:space="0" w:color="000000"/>
              <w:right w:val="single" w:sz="4" w:space="0" w:color="000000"/>
            </w:tcBorders>
          </w:tcPr>
          <w:p w:rsidR="00364D0B" w:rsidRPr="009D4911" w:rsidRDefault="00364D0B" w:rsidP="00364D0B">
            <w:r w:rsidRPr="009D4911">
              <w:t>1</w:t>
            </w:r>
          </w:p>
        </w:tc>
        <w:tc>
          <w:tcPr>
            <w:tcW w:w="998" w:type="dxa"/>
            <w:tcBorders>
              <w:left w:val="single" w:sz="4" w:space="0" w:color="000000"/>
              <w:bottom w:val="single" w:sz="4" w:space="0" w:color="000000"/>
            </w:tcBorders>
            <w:shd w:val="clear" w:color="auto" w:fill="auto"/>
          </w:tcPr>
          <w:p w:rsidR="00364D0B" w:rsidRPr="009D4911" w:rsidRDefault="00364D0B" w:rsidP="00364D0B">
            <w:r w:rsidRPr="009D4911">
              <w:t>30</w:t>
            </w:r>
          </w:p>
        </w:tc>
        <w:tc>
          <w:tcPr>
            <w:tcW w:w="1275" w:type="dxa"/>
            <w:tcBorders>
              <w:left w:val="single" w:sz="4" w:space="0" w:color="000000"/>
              <w:bottom w:val="single" w:sz="4" w:space="0" w:color="000000"/>
            </w:tcBorders>
            <w:shd w:val="clear" w:color="auto" w:fill="auto"/>
          </w:tcPr>
          <w:p w:rsidR="00364D0B" w:rsidRPr="009D4911" w:rsidRDefault="00364D0B" w:rsidP="00364D0B">
            <w:r w:rsidRPr="009D4911">
              <w:t>33,5</w:t>
            </w:r>
          </w:p>
        </w:tc>
        <w:tc>
          <w:tcPr>
            <w:tcW w:w="1701" w:type="dxa"/>
            <w:tcBorders>
              <w:left w:val="single" w:sz="4" w:space="0" w:color="000000"/>
              <w:bottom w:val="single" w:sz="4" w:space="0" w:color="000000"/>
              <w:right w:val="single" w:sz="4" w:space="0" w:color="000000"/>
            </w:tcBorders>
            <w:shd w:val="clear" w:color="auto" w:fill="auto"/>
          </w:tcPr>
          <w:p w:rsidR="00364D0B" w:rsidRPr="009D4911" w:rsidRDefault="00364D0B" w:rsidP="00364D0B">
            <w:r w:rsidRPr="009D4911">
              <w:t>1</w:t>
            </w:r>
            <w:r w:rsidR="00515F94">
              <w:t>.</w:t>
            </w:r>
            <w:r w:rsidRPr="009D4911">
              <w:t>005</w:t>
            </w:r>
            <w:r>
              <w:t>,00</w:t>
            </w:r>
          </w:p>
        </w:tc>
      </w:tr>
    </w:tbl>
    <w:p w:rsidR="003E3934" w:rsidRDefault="003E3934" w:rsidP="003E3934">
      <w:pPr>
        <w:jc w:val="center"/>
        <w:rPr>
          <w:b/>
          <w:bCs/>
        </w:rPr>
      </w:pPr>
    </w:p>
    <w:p w:rsidR="003E3934" w:rsidRDefault="003E3934" w:rsidP="003E3934">
      <w:pPr>
        <w:overflowPunct w:val="0"/>
        <w:autoSpaceDE w:val="0"/>
        <w:autoSpaceDN w:val="0"/>
        <w:adjustRightInd w:val="0"/>
        <w:spacing w:after="0" w:line="240" w:lineRule="auto"/>
        <w:ind w:left="360" w:right="0" w:firstLine="0"/>
        <w:textAlignment w:val="baseline"/>
        <w:rPr>
          <w:b/>
          <w:bCs/>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515802">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1"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8F2A3A">
        <w:t>28</w:t>
      </w:r>
      <w:r w:rsidR="00E535A7">
        <w:t xml:space="preserve"> de </w:t>
      </w:r>
      <w:r w:rsidR="008F2A3A">
        <w:t>maio</w:t>
      </w:r>
      <w:r w:rsidR="00E535A7">
        <w:t xml:space="preserve"> de 2024</w:t>
      </w:r>
    </w:p>
    <w:p w:rsidR="0061061D" w:rsidRDefault="0061061D" w:rsidP="0061061D"/>
    <w:p w:rsidR="0061061D" w:rsidRDefault="0061061D" w:rsidP="0061061D">
      <w:pPr>
        <w:jc w:val="center"/>
      </w:pPr>
      <w:r>
        <w:t>Gustavo Peukert Stolte</w:t>
      </w:r>
    </w:p>
    <w:p w:rsidR="00A9312A" w:rsidRPr="0023107F" w:rsidRDefault="0061061D" w:rsidP="002C00E5">
      <w:pPr>
        <w:jc w:val="center"/>
        <w:rPr>
          <w:color w:val="auto"/>
        </w:rPr>
      </w:pPr>
      <w:r>
        <w:t>Prefeito Municipal</w:t>
      </w:r>
    </w:p>
    <w:sectPr w:rsidR="00A9312A" w:rsidRPr="0023107F">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F94" w:rsidRDefault="00515F94">
      <w:pPr>
        <w:spacing w:after="0" w:line="240" w:lineRule="auto"/>
      </w:pPr>
      <w:r>
        <w:separator/>
      </w:r>
    </w:p>
  </w:endnote>
  <w:endnote w:type="continuationSeparator" w:id="0">
    <w:p w:rsidR="00515F94" w:rsidRDefault="005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94" w:rsidRDefault="00515F9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12631616"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15F94" w:rsidRDefault="00515F9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94" w:rsidRPr="008A2E48" w:rsidRDefault="00515F94" w:rsidP="009C5F62">
    <w:pPr>
      <w:pStyle w:val="Rodap"/>
      <w:jc w:val="center"/>
      <w:rPr>
        <w:sz w:val="28"/>
        <w:szCs w:val="28"/>
      </w:rPr>
    </w:pPr>
    <w:r w:rsidRPr="008A2E48">
      <w:rPr>
        <w:sz w:val="28"/>
        <w:szCs w:val="28"/>
      </w:rPr>
      <w:t>Capital do Turismo Regional “Terra das Águas” na Rota das Terras</w:t>
    </w:r>
  </w:p>
  <w:p w:rsidR="00515F94" w:rsidRPr="008A2E48" w:rsidRDefault="00515F94"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515F94" w:rsidRPr="008A2E48" w:rsidRDefault="00515F94"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515F94" w:rsidRDefault="00515F94"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94" w:rsidRDefault="00515F9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4A7F629"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515F94" w:rsidRDefault="00515F9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F94" w:rsidRDefault="00515F94">
      <w:pPr>
        <w:spacing w:after="0" w:line="240" w:lineRule="auto"/>
      </w:pPr>
      <w:r>
        <w:separator/>
      </w:r>
    </w:p>
  </w:footnote>
  <w:footnote w:type="continuationSeparator" w:id="0">
    <w:p w:rsidR="00515F94" w:rsidRDefault="00515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94" w:rsidRDefault="00515F9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515F94" w:rsidRPr="00415FFD" w:rsidTr="00A7178D">
      <w:trPr>
        <w:trHeight w:val="955"/>
      </w:trPr>
      <w:tc>
        <w:tcPr>
          <w:tcW w:w="1503" w:type="dxa"/>
          <w:vAlign w:val="center"/>
          <w:hideMark/>
        </w:tcPr>
        <w:p w:rsidR="00515F94" w:rsidRPr="00415FFD" w:rsidRDefault="00515F94"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515F94" w:rsidRPr="00415FFD" w:rsidRDefault="00515F94" w:rsidP="009C5F62">
          <w:pPr>
            <w:pStyle w:val="Cabealho"/>
            <w:ind w:right="-70"/>
            <w:rPr>
              <w:bCs/>
              <w:sz w:val="24"/>
              <w:szCs w:val="24"/>
            </w:rPr>
          </w:pPr>
          <w:r w:rsidRPr="00415FFD">
            <w:rPr>
              <w:bCs/>
              <w:sz w:val="24"/>
              <w:szCs w:val="24"/>
            </w:rPr>
            <w:t>PREFEITURA MUNICIPAL DE QUINZE DE NOVEMBRO</w:t>
          </w:r>
          <w:r>
            <w:rPr>
              <w:bCs/>
            </w:rPr>
            <w:t xml:space="preserve"> </w:t>
          </w:r>
        </w:p>
        <w:p w:rsidR="00515F94" w:rsidRDefault="00515F94"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94" w:rsidRDefault="00515F94">
                                  <w:pPr>
                                    <w:pStyle w:val="Cabealho"/>
                                    <w:jc w:val="center"/>
                                  </w:pPr>
                                  <w:r>
                                    <w:rPr>
                                      <w:sz w:val="22"/>
                                      <w:szCs w:val="22"/>
                                    </w:rPr>
                                    <w:fldChar w:fldCharType="begin"/>
                                  </w:r>
                                  <w:r>
                                    <w:instrText>PAGE    \* MERGEFORMAT</w:instrText>
                                  </w:r>
                                  <w:r>
                                    <w:rPr>
                                      <w:sz w:val="22"/>
                                      <w:szCs w:val="22"/>
                                    </w:rPr>
                                    <w:fldChar w:fldCharType="separate"/>
                                  </w:r>
                                  <w:r w:rsidR="00BA630E" w:rsidRPr="00BA630E">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AB4BA"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515F94" w:rsidRDefault="00515F94">
                            <w:pPr>
                              <w:pStyle w:val="Cabealho"/>
                              <w:jc w:val="center"/>
                            </w:pPr>
                            <w:r>
                              <w:rPr>
                                <w:sz w:val="22"/>
                                <w:szCs w:val="22"/>
                              </w:rPr>
                              <w:fldChar w:fldCharType="begin"/>
                            </w:r>
                            <w:r>
                              <w:instrText>PAGE    \* MERGEFORMAT</w:instrText>
                            </w:r>
                            <w:r>
                              <w:rPr>
                                <w:sz w:val="22"/>
                                <w:szCs w:val="22"/>
                              </w:rPr>
                              <w:fldChar w:fldCharType="separate"/>
                            </w:r>
                            <w:r w:rsidR="00BA630E" w:rsidRPr="00BA630E">
                              <w:rPr>
                                <w:rStyle w:val="Nmerodepgina"/>
                                <w:b/>
                                <w:bCs/>
                                <w:noProof/>
                                <w:color w:val="7F5F00" w:themeColor="accent4" w:themeShade="7F"/>
                                <w:sz w:val="16"/>
                                <w:szCs w:val="16"/>
                              </w:rPr>
                              <w:t>8</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515F94" w:rsidRPr="00415FFD" w:rsidRDefault="00515F94" w:rsidP="009C5F62">
          <w:pPr>
            <w:pStyle w:val="Cabealho"/>
            <w:ind w:right="360"/>
            <w:rPr>
              <w:bCs/>
            </w:rPr>
          </w:pPr>
          <w:r>
            <w:rPr>
              <w:bCs/>
            </w:rPr>
            <w:t>Central de Licitações, Contratos e Administração</w:t>
          </w:r>
        </w:p>
        <w:p w:rsidR="00515F94" w:rsidRPr="00415FFD" w:rsidRDefault="00515F94" w:rsidP="009C5F62">
          <w:pPr>
            <w:pStyle w:val="Cabealho"/>
            <w:ind w:right="360"/>
            <w:rPr>
              <w:bCs/>
            </w:rPr>
          </w:pPr>
        </w:p>
      </w:tc>
    </w:tr>
  </w:tbl>
  <w:p w:rsidR="00515F94" w:rsidRDefault="00515F94">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94" w:rsidRDefault="00515F9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515F94" w:rsidRDefault="00515F9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515F94" w:rsidRDefault="00515F9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10"/>
  </w:num>
  <w:num w:numId="3">
    <w:abstractNumId w:val="17"/>
  </w:num>
  <w:num w:numId="4">
    <w:abstractNumId w:val="16"/>
  </w:num>
  <w:num w:numId="5">
    <w:abstractNumId w:val="2"/>
  </w:num>
  <w:num w:numId="6">
    <w:abstractNumId w:val="7"/>
  </w:num>
  <w:num w:numId="7">
    <w:abstractNumId w:val="0"/>
  </w:num>
  <w:num w:numId="8">
    <w:abstractNumId w:val="14"/>
  </w:num>
  <w:num w:numId="9">
    <w:abstractNumId w:val="15"/>
  </w:num>
  <w:num w:numId="10">
    <w:abstractNumId w:val="5"/>
  </w:num>
  <w:num w:numId="11">
    <w:abstractNumId w:val="4"/>
  </w:num>
  <w:num w:numId="12">
    <w:abstractNumId w:val="8"/>
  </w:num>
  <w:num w:numId="13">
    <w:abstractNumId w:val="6"/>
  </w:num>
  <w:num w:numId="14">
    <w:abstractNumId w:val="13"/>
  </w:num>
  <w:num w:numId="15">
    <w:abstractNumId w:val="11"/>
  </w:num>
  <w:num w:numId="16">
    <w:abstractNumId w:val="1"/>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C7E4E"/>
    <w:rsid w:val="000F0BCD"/>
    <w:rsid w:val="000F7697"/>
    <w:rsid w:val="00132FA9"/>
    <w:rsid w:val="001A7FB2"/>
    <w:rsid w:val="001D2A53"/>
    <w:rsid w:val="0023107F"/>
    <w:rsid w:val="002650FA"/>
    <w:rsid w:val="00270565"/>
    <w:rsid w:val="00270B3D"/>
    <w:rsid w:val="00281283"/>
    <w:rsid w:val="002A2D16"/>
    <w:rsid w:val="002C00E5"/>
    <w:rsid w:val="00300A89"/>
    <w:rsid w:val="00335959"/>
    <w:rsid w:val="003361AF"/>
    <w:rsid w:val="00340236"/>
    <w:rsid w:val="00360CD2"/>
    <w:rsid w:val="00364D0B"/>
    <w:rsid w:val="003D0121"/>
    <w:rsid w:val="003E3934"/>
    <w:rsid w:val="00411F86"/>
    <w:rsid w:val="00415EB5"/>
    <w:rsid w:val="00422B0C"/>
    <w:rsid w:val="00452560"/>
    <w:rsid w:val="00473AE0"/>
    <w:rsid w:val="004A3937"/>
    <w:rsid w:val="004D4137"/>
    <w:rsid w:val="00515802"/>
    <w:rsid w:val="00515F94"/>
    <w:rsid w:val="005651FF"/>
    <w:rsid w:val="005A0384"/>
    <w:rsid w:val="005C6527"/>
    <w:rsid w:val="0061061D"/>
    <w:rsid w:val="006631B2"/>
    <w:rsid w:val="00703022"/>
    <w:rsid w:val="007C6FA7"/>
    <w:rsid w:val="007F58E8"/>
    <w:rsid w:val="00851579"/>
    <w:rsid w:val="008F2A3A"/>
    <w:rsid w:val="009926A2"/>
    <w:rsid w:val="009C137F"/>
    <w:rsid w:val="009C5F62"/>
    <w:rsid w:val="00A60F41"/>
    <w:rsid w:val="00A7178D"/>
    <w:rsid w:val="00A9312A"/>
    <w:rsid w:val="00B738B4"/>
    <w:rsid w:val="00BA630E"/>
    <w:rsid w:val="00BA7C97"/>
    <w:rsid w:val="00BD1C71"/>
    <w:rsid w:val="00BD4721"/>
    <w:rsid w:val="00BE1C52"/>
    <w:rsid w:val="00C33449"/>
    <w:rsid w:val="00C673F7"/>
    <w:rsid w:val="00C77527"/>
    <w:rsid w:val="00D01694"/>
    <w:rsid w:val="00D17D3A"/>
    <w:rsid w:val="00D3044C"/>
    <w:rsid w:val="00D71F8F"/>
    <w:rsid w:val="00E145E8"/>
    <w:rsid w:val="00E535A7"/>
    <w:rsid w:val="00E63C27"/>
    <w:rsid w:val="00E72B0F"/>
    <w:rsid w:val="00EB454B"/>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9940ECB0-5F73-4506-B724-32B255A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nzedenovembro.rs.gov.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dadecompras.com.b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oes15novembro@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quinzedenovembro.rs.gov.br/licitac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mpf.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7722</Words>
  <Characters>41699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Conta da Microsoft</cp:lastModifiedBy>
  <cp:revision>4</cp:revision>
  <cp:lastPrinted>2023-05-22T17:51:00Z</cp:lastPrinted>
  <dcterms:created xsi:type="dcterms:W3CDTF">2024-05-28T13:23:00Z</dcterms:created>
  <dcterms:modified xsi:type="dcterms:W3CDTF">2024-05-28T17:32:00Z</dcterms:modified>
</cp:coreProperties>
</file>