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4E" w:rsidRPr="005C2AF3" w:rsidRDefault="0085124E" w:rsidP="0085124E">
      <w:pPr>
        <w:spacing w:beforeAutospacing="0" w:afterAutospacing="0"/>
        <w:rPr>
          <w:rFonts w:ascii="Times New Roman" w:eastAsia="Times New Roman" w:hAnsi="Times New Roman" w:cs="Times New Roman"/>
          <w:b/>
        </w:rPr>
      </w:pPr>
    </w:p>
    <w:p w:rsidR="0085124E" w:rsidRPr="005C2AF3" w:rsidRDefault="0085124E" w:rsidP="0085124E">
      <w:pPr>
        <w:spacing w:beforeAutospacing="0" w:afterAutospacing="0"/>
        <w:rPr>
          <w:rFonts w:ascii="Times New Roman" w:eastAsia="Times New Roman" w:hAnsi="Times New Roman" w:cs="Times New Roman"/>
          <w:sz w:val="32"/>
          <w:szCs w:val="32"/>
        </w:rPr>
      </w:pPr>
      <w:r w:rsidRPr="005C2AF3">
        <w:rPr>
          <w:rFonts w:ascii="Times New Roman" w:eastAsia="Times New Roman" w:hAnsi="Times New Roman" w:cs="Times New Roman"/>
          <w:b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rocesso Seletivo Simplificado 01/2025</w:t>
      </w:r>
    </w:p>
    <w:p w:rsidR="0085124E" w:rsidRPr="005C2AF3" w:rsidRDefault="0085124E" w:rsidP="0085124E">
      <w:pPr>
        <w:spacing w:beforeAutospacing="0" w:afterAutospacing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C2AF3">
        <w:rPr>
          <w:rFonts w:ascii="Times New Roman" w:eastAsia="Times New Roman" w:hAnsi="Times New Roman" w:cs="Times New Roman"/>
          <w:b/>
          <w:sz w:val="32"/>
          <w:szCs w:val="32"/>
        </w:rPr>
        <w:t>Contratação por prazo determinado</w:t>
      </w:r>
    </w:p>
    <w:p w:rsidR="0085124E" w:rsidRPr="005D36F4" w:rsidRDefault="0085124E" w:rsidP="0085124E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C2AF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</w:t>
      </w:r>
      <w:r w:rsidRPr="005D36F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Odontólogo</w:t>
      </w:r>
      <w:r w:rsidRPr="005D36F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40h</w:t>
      </w:r>
    </w:p>
    <w:p w:rsidR="0085124E" w:rsidRPr="005C2AF3" w:rsidRDefault="0085124E" w:rsidP="0085124E">
      <w:pPr>
        <w:spacing w:beforeAutospacing="0" w:afterAutospacing="0"/>
        <w:rPr>
          <w:rFonts w:ascii="Times New Roman" w:eastAsia="Times New Roman" w:hAnsi="Times New Roman" w:cs="Times New Roman"/>
          <w:sz w:val="32"/>
          <w:szCs w:val="32"/>
        </w:rPr>
      </w:pPr>
    </w:p>
    <w:p w:rsidR="0085124E" w:rsidRPr="005C2AF3" w:rsidRDefault="0085124E" w:rsidP="0085124E">
      <w:pPr>
        <w:spacing w:beforeAutospacing="0" w:afterAutospacing="0"/>
        <w:rPr>
          <w:rFonts w:ascii="Times New Roman" w:eastAsia="Times New Roman" w:hAnsi="Times New Roman" w:cs="Times New Roman"/>
          <w:sz w:val="32"/>
          <w:szCs w:val="32"/>
        </w:rPr>
      </w:pPr>
    </w:p>
    <w:p w:rsidR="0085124E" w:rsidRPr="005C2AF3" w:rsidRDefault="0085124E" w:rsidP="0085124E">
      <w:pPr>
        <w:spacing w:beforeAutospacing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Ata nº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01/2025</w:t>
      </w:r>
    </w:p>
    <w:p w:rsidR="0085124E" w:rsidRPr="005C2AF3" w:rsidRDefault="0085124E" w:rsidP="0085124E">
      <w:pPr>
        <w:spacing w:beforeAutospacing="0" w:afterAutospacing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5124E" w:rsidRPr="00A06EB2" w:rsidRDefault="0085124E" w:rsidP="0085124E">
      <w:pPr>
        <w:spacing w:beforeAutospacing="0" w:afterAutospacing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Aos </w:t>
      </w:r>
      <w:r>
        <w:rPr>
          <w:rFonts w:ascii="Times New Roman" w:eastAsia="Times New Roman" w:hAnsi="Times New Roman" w:cs="Times New Roman"/>
          <w:sz w:val="32"/>
          <w:szCs w:val="32"/>
        </w:rPr>
        <w:t>três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dias do mês de </w:t>
      </w:r>
      <w:r>
        <w:rPr>
          <w:rFonts w:ascii="Times New Roman" w:eastAsia="Times New Roman" w:hAnsi="Times New Roman" w:cs="Times New Roman"/>
          <w:sz w:val="32"/>
          <w:szCs w:val="32"/>
        </w:rPr>
        <w:t>fevereiro do ano de dois mil e vinte e cinco, ás 09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>h, na sala da Central de Recursos Humanos, junto ao centro administrativo da Prefeitura Municipal de Quinze de Novembro, reuniram-se os membros da Central, os quais são integrantes da comissão responsável pelo P</w:t>
      </w:r>
      <w:r>
        <w:rPr>
          <w:rFonts w:ascii="Times New Roman" w:eastAsia="Times New Roman" w:hAnsi="Times New Roman" w:cs="Times New Roman"/>
          <w:sz w:val="32"/>
          <w:szCs w:val="32"/>
        </w:rPr>
        <w:t>rocesso Seletivo Simplificado 01/2025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odontólogo</w:t>
      </w:r>
      <w:r w:rsidRPr="005C2AF3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40h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, cito Paulo Roberto </w:t>
      </w:r>
      <w:proofErr w:type="spellStart"/>
      <w:r w:rsidRPr="005C2AF3">
        <w:rPr>
          <w:rFonts w:ascii="Times New Roman" w:eastAsia="Times New Roman" w:hAnsi="Times New Roman" w:cs="Times New Roman"/>
          <w:sz w:val="32"/>
          <w:szCs w:val="32"/>
        </w:rPr>
        <w:t>Scheffler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Giovani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 Augusto </w:t>
      </w:r>
      <w:proofErr w:type="spellStart"/>
      <w:r w:rsidRPr="005C2AF3">
        <w:rPr>
          <w:rFonts w:ascii="Times New Roman" w:eastAsia="Times New Roman" w:hAnsi="Times New Roman" w:cs="Times New Roman"/>
          <w:sz w:val="32"/>
          <w:szCs w:val="32"/>
        </w:rPr>
        <w:t>Ramaje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e Solange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Willinghoefer</w:t>
      </w:r>
      <w:proofErr w:type="spellEnd"/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, para analisar </w:t>
      </w:r>
      <w:r w:rsidR="005D36F4">
        <w:rPr>
          <w:rFonts w:ascii="Times New Roman" w:eastAsia="Times New Roman" w:hAnsi="Times New Roman" w:cs="Times New Roman"/>
          <w:sz w:val="32"/>
          <w:szCs w:val="32"/>
        </w:rPr>
        <w:t>a ficha de inscriçã</w:t>
      </w:r>
      <w:r>
        <w:rPr>
          <w:rFonts w:ascii="Times New Roman" w:eastAsia="Times New Roman" w:hAnsi="Times New Roman" w:cs="Times New Roman"/>
          <w:sz w:val="32"/>
          <w:szCs w:val="32"/>
        </w:rPr>
        <w:t>o</w:t>
      </w:r>
      <w:r w:rsidR="005D36F4">
        <w:rPr>
          <w:rFonts w:ascii="Times New Roman" w:eastAsia="Times New Roman" w:hAnsi="Times New Roman" w:cs="Times New Roman"/>
          <w:sz w:val="32"/>
          <w:szCs w:val="32"/>
        </w:rPr>
        <w:t xml:space="preserve"> e documentos apresentados pelos candidatos. Após análise foram deferidas as inscrições dos candidatos</w:t>
      </w:r>
      <w:r w:rsidR="00CF2B4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F2B45" w:rsidRPr="00CF2B45">
        <w:rPr>
          <w:rFonts w:ascii="Times New Roman" w:eastAsia="Times New Roman" w:hAnsi="Times New Roman" w:cs="Times New Roman"/>
          <w:sz w:val="32"/>
          <w:szCs w:val="32"/>
        </w:rPr>
        <w:t xml:space="preserve">Danielle de Oliveira </w:t>
      </w:r>
      <w:proofErr w:type="spellStart"/>
      <w:r w:rsidR="00CF2B45" w:rsidRPr="00CF2B45">
        <w:rPr>
          <w:rFonts w:ascii="Times New Roman" w:eastAsia="Times New Roman" w:hAnsi="Times New Roman" w:cs="Times New Roman"/>
          <w:sz w:val="32"/>
          <w:szCs w:val="32"/>
        </w:rPr>
        <w:t>Goelzer</w:t>
      </w:r>
      <w:proofErr w:type="spellEnd"/>
      <w:r w:rsidR="00CF2B45">
        <w:rPr>
          <w:rFonts w:ascii="Times New Roman" w:eastAsia="Times New Roman" w:hAnsi="Times New Roman" w:cs="Times New Roman"/>
          <w:sz w:val="32"/>
          <w:szCs w:val="32"/>
        </w:rPr>
        <w:t>,</w:t>
      </w:r>
      <w:r w:rsidR="00CF2B45" w:rsidRPr="00CF2B45">
        <w:t xml:space="preserve"> </w:t>
      </w:r>
      <w:r w:rsidR="00CF2B45" w:rsidRPr="00CF2B45">
        <w:rPr>
          <w:rFonts w:ascii="Times New Roman" w:eastAsia="Times New Roman" w:hAnsi="Times New Roman" w:cs="Times New Roman"/>
          <w:sz w:val="32"/>
          <w:szCs w:val="32"/>
        </w:rPr>
        <w:t xml:space="preserve">Dennis Felipe </w:t>
      </w:r>
      <w:proofErr w:type="spellStart"/>
      <w:r w:rsidR="00CF2B45" w:rsidRPr="00CF2B45">
        <w:rPr>
          <w:rFonts w:ascii="Times New Roman" w:eastAsia="Times New Roman" w:hAnsi="Times New Roman" w:cs="Times New Roman"/>
          <w:sz w:val="32"/>
          <w:szCs w:val="32"/>
        </w:rPr>
        <w:t>Herberts</w:t>
      </w:r>
      <w:proofErr w:type="spellEnd"/>
      <w:r w:rsidR="00CF2B45" w:rsidRPr="00CF2B4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CF2B45" w:rsidRPr="00CF2B45">
        <w:rPr>
          <w:rFonts w:ascii="Times New Roman" w:eastAsia="Times New Roman" w:hAnsi="Times New Roman" w:cs="Times New Roman"/>
          <w:sz w:val="32"/>
          <w:szCs w:val="32"/>
        </w:rPr>
        <w:t>Christ</w:t>
      </w:r>
      <w:proofErr w:type="spellEnd"/>
      <w:r w:rsidR="00CF2B45">
        <w:rPr>
          <w:rFonts w:ascii="Times New Roman" w:eastAsia="Times New Roman" w:hAnsi="Times New Roman" w:cs="Times New Roman"/>
          <w:sz w:val="32"/>
          <w:szCs w:val="32"/>
        </w:rPr>
        <w:t xml:space="preserve"> e</w:t>
      </w:r>
      <w:r w:rsidR="00CF2B45" w:rsidRPr="00CF2B45">
        <w:t xml:space="preserve"> </w:t>
      </w:r>
      <w:r w:rsidR="00CF2B45" w:rsidRPr="00CF2B45">
        <w:rPr>
          <w:rFonts w:ascii="Times New Roman" w:eastAsia="Times New Roman" w:hAnsi="Times New Roman" w:cs="Times New Roman"/>
          <w:sz w:val="32"/>
          <w:szCs w:val="32"/>
        </w:rPr>
        <w:t xml:space="preserve">Thaís Cristina </w:t>
      </w:r>
      <w:proofErr w:type="spellStart"/>
      <w:r w:rsidR="00CF2B45" w:rsidRPr="00CF2B45">
        <w:rPr>
          <w:rFonts w:ascii="Times New Roman" w:eastAsia="Times New Roman" w:hAnsi="Times New Roman" w:cs="Times New Roman"/>
          <w:sz w:val="32"/>
          <w:szCs w:val="32"/>
        </w:rPr>
        <w:t>Budke</w:t>
      </w:r>
      <w:proofErr w:type="spellEnd"/>
      <w:r w:rsidR="007E6440">
        <w:rPr>
          <w:rFonts w:ascii="Times New Roman" w:eastAsia="Times New Roman" w:hAnsi="Times New Roman" w:cs="Times New Roman"/>
          <w:sz w:val="32"/>
          <w:szCs w:val="32"/>
        </w:rPr>
        <w:t xml:space="preserve">. Ficou como ressalva que a candidata Thaís </w:t>
      </w:r>
      <w:proofErr w:type="spellStart"/>
      <w:r w:rsidR="007E6440">
        <w:rPr>
          <w:rFonts w:ascii="Times New Roman" w:eastAsia="Times New Roman" w:hAnsi="Times New Roman" w:cs="Times New Roman"/>
          <w:sz w:val="32"/>
          <w:szCs w:val="32"/>
        </w:rPr>
        <w:t>Budke</w:t>
      </w:r>
      <w:proofErr w:type="spellEnd"/>
      <w:r w:rsidR="007E6440">
        <w:rPr>
          <w:rFonts w:ascii="Times New Roman" w:eastAsia="Times New Roman" w:hAnsi="Times New Roman" w:cs="Times New Roman"/>
          <w:sz w:val="32"/>
          <w:szCs w:val="32"/>
        </w:rPr>
        <w:t xml:space="preserve"> apresentou apenas o Certificado de Conclusão do curso de odontologia, mas conforme </w:t>
      </w:r>
      <w:r>
        <w:rPr>
          <w:rFonts w:ascii="Times New Roman" w:eastAsia="Times New Roman" w:hAnsi="Times New Roman" w:cs="Times New Roman"/>
          <w:sz w:val="32"/>
          <w:szCs w:val="32"/>
        </w:rPr>
        <w:t>análise da ampla jurisprudência</w:t>
      </w:r>
      <w:r w:rsidR="007E64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e orientações das assessorias vige</w:t>
      </w:r>
      <w:r w:rsidR="007E6440">
        <w:rPr>
          <w:rFonts w:ascii="Times New Roman" w:eastAsia="Times New Roman" w:hAnsi="Times New Roman" w:cs="Times New Roman"/>
          <w:sz w:val="32"/>
          <w:szCs w:val="32"/>
        </w:rPr>
        <w:t>ntes</w:t>
      </w:r>
      <w:r>
        <w:rPr>
          <w:rFonts w:ascii="Times New Roman" w:eastAsia="Times New Roman" w:hAnsi="Times New Roman" w:cs="Times New Roman"/>
          <w:sz w:val="32"/>
          <w:szCs w:val="32"/>
        </w:rPr>
        <w:t>, em especifico a DPM –</w:t>
      </w:r>
      <w:r w:rsidR="007E64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Delegações de Prefeituras Municipais que </w:t>
      </w:r>
      <w:r w:rsidR="00D807F4">
        <w:rPr>
          <w:rFonts w:ascii="Times New Roman" w:eastAsia="Times New Roman" w:hAnsi="Times New Roman" w:cs="Times New Roman"/>
          <w:sz w:val="32"/>
          <w:szCs w:val="32"/>
        </w:rPr>
        <w:t>afirma que a jurisprudência pátria consolidou o entendimento de que documentos idôneos expedidos pela instituição de ensino superior são suficientes para comprovar a habilitação do candidato, procedimento também adotado no Processo Seletivo 06/2021 de médico clínico geral 40h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 Sendo o que tínhamos para o momento lavramos </w:t>
      </w:r>
      <w:proofErr w:type="gramStart"/>
      <w:r w:rsidRPr="005C2AF3">
        <w:rPr>
          <w:rFonts w:ascii="Times New Roman" w:eastAsia="Times New Roman" w:hAnsi="Times New Roman" w:cs="Times New Roman"/>
          <w:sz w:val="32"/>
          <w:szCs w:val="32"/>
        </w:rPr>
        <w:t>a presente</w:t>
      </w:r>
      <w:proofErr w:type="gramEnd"/>
      <w:r w:rsidRPr="005C2AF3">
        <w:rPr>
          <w:rFonts w:ascii="Times New Roman" w:eastAsia="Times New Roman" w:hAnsi="Times New Roman" w:cs="Times New Roman"/>
          <w:sz w:val="32"/>
          <w:szCs w:val="32"/>
        </w:rPr>
        <w:t xml:space="preserve"> Ata que vai assinada pelos integrantes da comissão.</w:t>
      </w:r>
      <w:bookmarkStart w:id="0" w:name="_GoBack"/>
      <w:bookmarkEnd w:id="0"/>
    </w:p>
    <w:p w:rsidR="00AC791E" w:rsidRDefault="00AC791E"/>
    <w:sectPr w:rsidR="00AC791E" w:rsidSect="00A06EB2">
      <w:pgSz w:w="11906" w:h="16838"/>
      <w:pgMar w:top="3261" w:right="1133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4E"/>
    <w:rsid w:val="002179EB"/>
    <w:rsid w:val="005D36F4"/>
    <w:rsid w:val="007E6440"/>
    <w:rsid w:val="0085124E"/>
    <w:rsid w:val="00981326"/>
    <w:rsid w:val="00AC791E"/>
    <w:rsid w:val="00CF2B45"/>
    <w:rsid w:val="00D8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4E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4E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2025-02-03T20:04:00Z</cp:lastPrinted>
  <dcterms:created xsi:type="dcterms:W3CDTF">2025-02-03T18:43:00Z</dcterms:created>
  <dcterms:modified xsi:type="dcterms:W3CDTF">2025-02-03T20:06:00Z</dcterms:modified>
</cp:coreProperties>
</file>