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ESTUDO TÉCNICO PRELIMINAR PARA CONTRATAÇÃO EMERGENCIAL DE SERVIÇOS DE ARBITRAGEM – FUTSAL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MUNICÍPIO DE QUINZE DE NOVEMBRO/RS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SECRETARIA MUNICIPAL DE EDUCAÇÃO, DESPORTO, TURISMO E CULTURA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</w:p>
    <w:p w:rsidR="005C31C7" w:rsidRPr="005C31C7" w:rsidRDefault="005C31C7" w:rsidP="005C31C7">
      <w:pPr>
        <w:rPr>
          <w:rFonts w:ascii="Times New Roman" w:hAnsi="Times New Roman" w:cs="Times New Roman"/>
          <w:b/>
          <w:sz w:val="24"/>
          <w:szCs w:val="24"/>
        </w:rPr>
      </w:pPr>
      <w:r w:rsidRPr="005C31C7">
        <w:rPr>
          <w:rFonts w:ascii="Times New Roman" w:hAnsi="Times New Roman" w:cs="Times New Roman"/>
          <w:b/>
          <w:sz w:val="24"/>
          <w:szCs w:val="24"/>
        </w:rPr>
        <w:t>1. OBJETO</w:t>
      </w:r>
    </w:p>
    <w:p w:rsidR="005C31C7" w:rsidRPr="005C31C7" w:rsidRDefault="005C31C7" w:rsidP="005C31C7">
      <w:pPr>
        <w:jc w:val="both"/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Contratação emergencial de serviços de arbitragem para 16 jogos de futsal, a serem realizados entre 13 e 29 de junho de 2025, visando garantir a continuidade do calendário esportivo municipal, conforme programação já divulgada.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</w:p>
    <w:p w:rsidR="005C31C7" w:rsidRPr="005C31C7" w:rsidRDefault="005C31C7" w:rsidP="005C31C7">
      <w:pPr>
        <w:rPr>
          <w:rFonts w:ascii="Times New Roman" w:hAnsi="Times New Roman" w:cs="Times New Roman"/>
          <w:b/>
          <w:sz w:val="24"/>
          <w:szCs w:val="24"/>
        </w:rPr>
      </w:pPr>
      <w:r w:rsidRPr="005C31C7">
        <w:rPr>
          <w:rFonts w:ascii="Times New Roman" w:hAnsi="Times New Roman" w:cs="Times New Roman"/>
          <w:b/>
          <w:sz w:val="24"/>
          <w:szCs w:val="24"/>
        </w:rPr>
        <w:t>2. JUSTIFICATIVA PAR</w:t>
      </w:r>
      <w:r w:rsidR="00A938DF">
        <w:rPr>
          <w:rFonts w:ascii="Times New Roman" w:hAnsi="Times New Roman" w:cs="Times New Roman"/>
          <w:b/>
          <w:sz w:val="24"/>
          <w:szCs w:val="24"/>
        </w:rPr>
        <w:t>A DISPENSA DE LICITAÇÃO (ART. 75</w:t>
      </w:r>
      <w:bookmarkStart w:id="0" w:name="_GoBack"/>
      <w:bookmarkEnd w:id="0"/>
      <w:r w:rsidRPr="005C31C7">
        <w:rPr>
          <w:rFonts w:ascii="Times New Roman" w:hAnsi="Times New Roman" w:cs="Times New Roman"/>
          <w:b/>
          <w:sz w:val="24"/>
          <w:szCs w:val="24"/>
        </w:rPr>
        <w:t>, LEI 14.133/2021)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A contratação direta fundamenta-se nos seguintes aspectos: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b/>
          <w:sz w:val="24"/>
          <w:szCs w:val="24"/>
        </w:rPr>
        <w:t>Emergência:</w:t>
      </w:r>
      <w:r w:rsidRPr="005C31C7">
        <w:rPr>
          <w:rFonts w:ascii="Times New Roman" w:hAnsi="Times New Roman" w:cs="Times New Roman"/>
          <w:sz w:val="24"/>
          <w:szCs w:val="24"/>
        </w:rPr>
        <w:t xml:space="preserve"> O processo licitatório (Pregão Eletrônico 08/2025) está suspenso por recurso administrativo, impossibilitando a contratação regular dentro do prazo necessário.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b/>
          <w:sz w:val="24"/>
          <w:szCs w:val="24"/>
        </w:rPr>
        <w:t>Calendário Irreversível:</w:t>
      </w:r>
      <w:r w:rsidRPr="005C31C7">
        <w:rPr>
          <w:rFonts w:ascii="Times New Roman" w:hAnsi="Times New Roman" w:cs="Times New Roman"/>
          <w:sz w:val="24"/>
          <w:szCs w:val="24"/>
        </w:rPr>
        <w:t xml:space="preserve"> Os jogos já foram agendados e divulgados, com participação de equipes inscritas e expectativa da comunidade.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b/>
          <w:sz w:val="24"/>
          <w:szCs w:val="24"/>
        </w:rPr>
        <w:t>Prejuízos Concretos: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1C7">
        <w:rPr>
          <w:rFonts w:ascii="Times New Roman" w:hAnsi="Times New Roman" w:cs="Times New Roman"/>
          <w:sz w:val="24"/>
          <w:szCs w:val="24"/>
        </w:rPr>
        <w:t>Danos à organização do evento (custos já realizados com estrutura, divulgação e logística);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Prejuízo aos atletas e clubes (preparação física e investimentos em deslocamento, uniformes, etc.);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Risco de cancelamento do torneio, afetando a política pública de esporte e lazer.</w:t>
      </w:r>
    </w:p>
    <w:p w:rsidR="005C31C7" w:rsidRPr="005C31C7" w:rsidRDefault="005C31C7" w:rsidP="005C31C7">
      <w:pPr>
        <w:rPr>
          <w:rFonts w:ascii="Times New Roman" w:hAnsi="Times New Roman" w:cs="Times New Roman"/>
          <w:b/>
          <w:sz w:val="24"/>
          <w:szCs w:val="24"/>
        </w:rPr>
      </w:pPr>
      <w:r w:rsidRPr="005C31C7">
        <w:rPr>
          <w:rFonts w:ascii="Times New Roman" w:hAnsi="Times New Roman" w:cs="Times New Roman"/>
          <w:b/>
          <w:sz w:val="24"/>
          <w:szCs w:val="24"/>
        </w:rPr>
        <w:t>Enquadramento Legal:</w:t>
      </w:r>
    </w:p>
    <w:p w:rsidR="005C31C7" w:rsidRPr="005C31C7" w:rsidRDefault="00A25104" w:rsidP="005C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75</w:t>
      </w:r>
      <w:r w:rsidR="005C31C7" w:rsidRPr="005C31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VIII</w:t>
      </w:r>
      <w:r w:rsidR="005C31C7" w:rsidRPr="005C31C7">
        <w:rPr>
          <w:rFonts w:ascii="Times New Roman" w:hAnsi="Times New Roman" w:cs="Times New Roman"/>
          <w:sz w:val="24"/>
          <w:szCs w:val="24"/>
        </w:rPr>
        <w:t>, Lei 14.133/2021: Permite dispensa de licitação em casos de emergência decorrente de fatos imprevisíveis (no caso, a interrupção do pregão por recurso).</w:t>
      </w:r>
    </w:p>
    <w:p w:rsidR="00A25104" w:rsidRDefault="00A25104" w:rsidP="005C31C7">
      <w:pPr>
        <w:rPr>
          <w:rFonts w:ascii="Times New Roman" w:hAnsi="Times New Roman" w:cs="Times New Roman"/>
          <w:b/>
          <w:sz w:val="24"/>
          <w:szCs w:val="24"/>
        </w:rPr>
      </w:pPr>
    </w:p>
    <w:p w:rsidR="005C31C7" w:rsidRPr="00A25104" w:rsidRDefault="005C31C7" w:rsidP="005C31C7">
      <w:pPr>
        <w:rPr>
          <w:rFonts w:ascii="Times New Roman" w:hAnsi="Times New Roman" w:cs="Times New Roman"/>
          <w:b/>
          <w:sz w:val="24"/>
          <w:szCs w:val="24"/>
        </w:rPr>
      </w:pPr>
      <w:r w:rsidRPr="00A25104">
        <w:rPr>
          <w:rFonts w:ascii="Times New Roman" w:hAnsi="Times New Roman" w:cs="Times New Roman"/>
          <w:b/>
          <w:sz w:val="24"/>
          <w:szCs w:val="24"/>
        </w:rPr>
        <w:t>3. DETALHAMENTO DA CONTRATAÇÃO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Quantidade: 16 jogos (com 3 árbitros por jogo);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Valor Unitário: R237,00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1C7"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1C7">
        <w:rPr>
          <w:rFonts w:ascii="Times New Roman" w:hAnsi="Times New Roman" w:cs="Times New Roman"/>
          <w:sz w:val="24"/>
          <w:szCs w:val="24"/>
        </w:rPr>
        <w:t>jogo</w:t>
      </w:r>
      <w:r w:rsidR="00A25104">
        <w:rPr>
          <w:rFonts w:ascii="Times New Roman" w:hAnsi="Times New Roman" w:cs="Times New Roman"/>
          <w:sz w:val="24"/>
          <w:szCs w:val="24"/>
        </w:rPr>
        <w:t xml:space="preserve"> </w:t>
      </w:r>
      <w:r w:rsidRPr="005C31C7">
        <w:rPr>
          <w:rFonts w:ascii="Times New Roman" w:hAnsi="Times New Roman" w:cs="Times New Roman"/>
          <w:sz w:val="24"/>
          <w:szCs w:val="24"/>
        </w:rPr>
        <w:t>(total:</w:t>
      </w:r>
      <w:r w:rsidR="00A25104">
        <w:rPr>
          <w:rFonts w:ascii="Times New Roman" w:hAnsi="Times New Roman" w:cs="Times New Roman"/>
          <w:sz w:val="24"/>
          <w:szCs w:val="24"/>
        </w:rPr>
        <w:t xml:space="preserve"> </w:t>
      </w:r>
      <w:r w:rsidRPr="005C31C7">
        <w:rPr>
          <w:rFonts w:ascii="Times New Roman" w:hAnsi="Times New Roman" w:cs="Times New Roman"/>
          <w:sz w:val="24"/>
          <w:szCs w:val="24"/>
        </w:rPr>
        <w:t>R</w:t>
      </w:r>
      <w:r w:rsidR="00A25104">
        <w:rPr>
          <w:rFonts w:ascii="Times New Roman" w:hAnsi="Times New Roman" w:cs="Times New Roman"/>
          <w:sz w:val="24"/>
          <w:szCs w:val="24"/>
        </w:rPr>
        <w:t>$</w:t>
      </w:r>
      <w:r w:rsidRPr="005C31C7">
        <w:rPr>
          <w:rFonts w:ascii="Times New Roman" w:hAnsi="Times New Roman" w:cs="Times New Roman"/>
          <w:sz w:val="24"/>
          <w:szCs w:val="24"/>
        </w:rPr>
        <w:t xml:space="preserve"> 3.792,00);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Prazo de Execução: 13 a 29 de junho de 2025;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A25104">
        <w:rPr>
          <w:rFonts w:ascii="Times New Roman" w:hAnsi="Times New Roman" w:cs="Times New Roman"/>
          <w:b/>
          <w:sz w:val="24"/>
          <w:szCs w:val="24"/>
        </w:rPr>
        <w:t>Fornecedor Indicado</w:t>
      </w:r>
      <w:r w:rsidRPr="005C31C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Arbitragem Esportiva Soledade, inscrita no CNPJ 23.640.007/0001-73</w:t>
      </w:r>
      <w:r w:rsidRPr="005C31C7">
        <w:rPr>
          <w:rFonts w:ascii="Times New Roman" w:hAnsi="Times New Roman" w:cs="Times New Roman"/>
          <w:sz w:val="24"/>
          <w:szCs w:val="24"/>
        </w:rPr>
        <w:t>, com experiência comprovada em eventos municipais.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Observação: O valor está alinhado ao mercado local (média de R$ 200–250/jogo para futsal amador no RS).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</w:p>
    <w:p w:rsidR="005C31C7" w:rsidRPr="00A25104" w:rsidRDefault="005C31C7" w:rsidP="005C31C7">
      <w:pPr>
        <w:rPr>
          <w:rFonts w:ascii="Times New Roman" w:hAnsi="Times New Roman" w:cs="Times New Roman"/>
          <w:b/>
          <w:sz w:val="24"/>
          <w:szCs w:val="24"/>
        </w:rPr>
      </w:pPr>
      <w:r w:rsidRPr="00A25104">
        <w:rPr>
          <w:rFonts w:ascii="Times New Roman" w:hAnsi="Times New Roman" w:cs="Times New Roman"/>
          <w:b/>
          <w:sz w:val="24"/>
          <w:szCs w:val="24"/>
        </w:rPr>
        <w:t>4. VIABILIDADE TÉCNICA E ECONÔMICA</w:t>
      </w:r>
    </w:p>
    <w:p w:rsidR="00A25104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 xml:space="preserve">Orçamento Disponível: </w:t>
      </w:r>
    </w:p>
    <w:p w:rsidR="005C31C7" w:rsidRDefault="00A25104" w:rsidP="005C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despesas decorrentes desta contratação correrão a conta da seguinte dotação orçamentária:</w:t>
      </w:r>
    </w:p>
    <w:p w:rsidR="00A25104" w:rsidRPr="00A25104" w:rsidRDefault="00A25104" w:rsidP="00A25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04">
        <w:rPr>
          <w:rFonts w:ascii="Times New Roman" w:hAnsi="Times New Roman" w:cs="Times New Roman"/>
          <w:sz w:val="24"/>
          <w:szCs w:val="24"/>
        </w:rPr>
        <w:t>07 DEPARTAMENTO DE EDUCAÇÃO DE DESPORTO</w:t>
      </w:r>
    </w:p>
    <w:p w:rsidR="00A25104" w:rsidRPr="00A25104" w:rsidRDefault="00A25104" w:rsidP="00A25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04">
        <w:rPr>
          <w:rFonts w:ascii="Times New Roman" w:hAnsi="Times New Roman" w:cs="Times New Roman"/>
          <w:sz w:val="24"/>
          <w:szCs w:val="24"/>
        </w:rPr>
        <w:t>07.004 – ASSESSORIA DE DESPORTO</w:t>
      </w:r>
    </w:p>
    <w:p w:rsidR="00A25104" w:rsidRPr="00A25104" w:rsidRDefault="00A25104" w:rsidP="00A25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04">
        <w:rPr>
          <w:rFonts w:ascii="Times New Roman" w:hAnsi="Times New Roman" w:cs="Times New Roman"/>
          <w:sz w:val="24"/>
          <w:szCs w:val="24"/>
        </w:rPr>
        <w:t>2781201032.030000 Manutenção das atividades do Desporto e Lazer</w:t>
      </w:r>
    </w:p>
    <w:p w:rsidR="00A25104" w:rsidRPr="00A25104" w:rsidRDefault="00A25104" w:rsidP="00A25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04">
        <w:rPr>
          <w:rFonts w:ascii="Times New Roman" w:hAnsi="Times New Roman" w:cs="Times New Roman"/>
          <w:sz w:val="24"/>
          <w:szCs w:val="24"/>
        </w:rPr>
        <w:t>339039 – Outros Serviços de Terceiros Pessoa jurídica</w:t>
      </w:r>
    </w:p>
    <w:p w:rsidR="00A25104" w:rsidRPr="005C31C7" w:rsidRDefault="00A25104" w:rsidP="00A25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04">
        <w:rPr>
          <w:rFonts w:ascii="Times New Roman" w:hAnsi="Times New Roman" w:cs="Times New Roman"/>
          <w:sz w:val="24"/>
          <w:szCs w:val="24"/>
        </w:rPr>
        <w:t>Despesa 1806 - 1500</w:t>
      </w:r>
    </w:p>
    <w:p w:rsidR="00A25104" w:rsidRDefault="00A25104" w:rsidP="005C31C7">
      <w:pPr>
        <w:rPr>
          <w:rFonts w:ascii="Times New Roman" w:hAnsi="Times New Roman" w:cs="Times New Roman"/>
          <w:sz w:val="24"/>
          <w:szCs w:val="24"/>
        </w:rPr>
      </w:pPr>
    </w:p>
    <w:p w:rsidR="00A25104" w:rsidRDefault="00A25104" w:rsidP="005C31C7">
      <w:pPr>
        <w:rPr>
          <w:rFonts w:ascii="Times New Roman" w:hAnsi="Times New Roman" w:cs="Times New Roman"/>
          <w:sz w:val="24"/>
          <w:szCs w:val="24"/>
        </w:rPr>
      </w:pPr>
      <w:r w:rsidRPr="00A25104">
        <w:rPr>
          <w:rFonts w:ascii="Times New Roman" w:hAnsi="Times New Roman" w:cs="Times New Roman"/>
          <w:b/>
          <w:sz w:val="24"/>
          <w:szCs w:val="24"/>
        </w:rPr>
        <w:t>5. PROVIDÊNCIAS IMEDIATAS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Necessidade de Celeridade: A seleção do fornecedor deve considerar: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Disponibilidade imediata dos árbitros;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Certidões negativas (FGFS, débitos municipais).</w:t>
      </w:r>
    </w:p>
    <w:p w:rsidR="005C31C7" w:rsidRPr="00A25104" w:rsidRDefault="00A25104" w:rsidP="005C31C7">
      <w:pPr>
        <w:rPr>
          <w:rFonts w:ascii="Times New Roman" w:hAnsi="Times New Roman" w:cs="Times New Roman"/>
          <w:b/>
          <w:sz w:val="24"/>
          <w:szCs w:val="24"/>
        </w:rPr>
      </w:pPr>
      <w:r w:rsidRPr="00A25104">
        <w:rPr>
          <w:rFonts w:ascii="Times New Roman" w:hAnsi="Times New Roman" w:cs="Times New Roman"/>
          <w:b/>
          <w:sz w:val="24"/>
          <w:szCs w:val="24"/>
        </w:rPr>
        <w:t>6</w:t>
      </w:r>
      <w:r w:rsidR="005C31C7" w:rsidRPr="00A25104">
        <w:rPr>
          <w:rFonts w:ascii="Times New Roman" w:hAnsi="Times New Roman" w:cs="Times New Roman"/>
          <w:b/>
          <w:sz w:val="24"/>
          <w:szCs w:val="24"/>
        </w:rPr>
        <w:t>. CONCLUSÃO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Diante do exposto, recomenda-se a dispensa de licitação para evitar a paralisação do torneio, garantindo o interesse público e os direitos dos participantes. A contratação emergencial atende aos requisitos legais e não implica aumento de despesa (valores dentro da média de mercado).</w:t>
      </w: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</w:p>
    <w:p w:rsidR="005C31C7" w:rsidRPr="005C31C7" w:rsidRDefault="005C31C7" w:rsidP="005C31C7">
      <w:pPr>
        <w:rPr>
          <w:rFonts w:ascii="Times New Roman" w:hAnsi="Times New Roman" w:cs="Times New Roman"/>
          <w:sz w:val="24"/>
          <w:szCs w:val="24"/>
        </w:rPr>
      </w:pPr>
      <w:r w:rsidRPr="005C31C7">
        <w:rPr>
          <w:rFonts w:ascii="Times New Roman" w:hAnsi="Times New Roman" w:cs="Times New Roman"/>
          <w:sz w:val="24"/>
          <w:szCs w:val="24"/>
        </w:rPr>
        <w:t>Quinze de Novembro/RS,</w:t>
      </w:r>
      <w:r w:rsidR="00A25104">
        <w:rPr>
          <w:rFonts w:ascii="Times New Roman" w:hAnsi="Times New Roman" w:cs="Times New Roman"/>
          <w:sz w:val="24"/>
          <w:szCs w:val="24"/>
        </w:rPr>
        <w:t>10 de junho de 2025</w:t>
      </w:r>
      <w:r w:rsidRPr="005C31C7">
        <w:rPr>
          <w:rFonts w:ascii="Times New Roman" w:hAnsi="Times New Roman" w:cs="Times New Roman"/>
          <w:sz w:val="24"/>
          <w:szCs w:val="24"/>
        </w:rPr>
        <w:t>.</w:t>
      </w:r>
    </w:p>
    <w:p w:rsidR="00A25104" w:rsidRDefault="00A25104" w:rsidP="005C31C7">
      <w:pPr>
        <w:rPr>
          <w:rFonts w:ascii="Times New Roman" w:hAnsi="Times New Roman" w:cs="Times New Roman"/>
          <w:sz w:val="24"/>
          <w:szCs w:val="24"/>
        </w:rPr>
      </w:pPr>
    </w:p>
    <w:p w:rsidR="001269A2" w:rsidRDefault="00A25104" w:rsidP="001A6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Klein</w:t>
      </w:r>
    </w:p>
    <w:p w:rsidR="00A25104" w:rsidRPr="005C31C7" w:rsidRDefault="00A25104" w:rsidP="001A6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de Desportos</w:t>
      </w:r>
    </w:p>
    <w:sectPr w:rsidR="00A25104" w:rsidRPr="005C31C7" w:rsidSect="005C31C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C7"/>
    <w:rsid w:val="001269A2"/>
    <w:rsid w:val="001A6F7C"/>
    <w:rsid w:val="005C31C7"/>
    <w:rsid w:val="00A25104"/>
    <w:rsid w:val="00A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B2275-AE18-4477-8737-58BB9578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2025-06-10T15:00:00Z</dcterms:created>
  <dcterms:modified xsi:type="dcterms:W3CDTF">2025-06-13T16:36:00Z</dcterms:modified>
</cp:coreProperties>
</file>