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rsidR="0075445C">
        <w:t>0</w:t>
      </w:r>
      <w:r w:rsidR="00A57359">
        <w:t>1</w:t>
      </w:r>
      <w:r>
        <w:t>/202</w:t>
      </w:r>
      <w:r w:rsidR="00A57359">
        <w:t>6</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E07370">
        <w:rPr>
          <w:rFonts w:ascii="Arial" w:hAnsi="Arial" w:cs="Arial"/>
          <w:sz w:val="20"/>
          <w:szCs w:val="20"/>
        </w:rPr>
        <w:t>Marcos Luis Petri</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w:t>
      </w:r>
      <w:r w:rsidR="00A57359">
        <w:rPr>
          <w:rFonts w:ascii="Arial" w:hAnsi="Arial" w:cs="Arial"/>
          <w:bCs/>
          <w:sz w:val="20"/>
          <w:szCs w:val="20"/>
        </w:rPr>
        <w:t>PREST</w:t>
      </w:r>
      <w:r w:rsidR="0068701C">
        <w:rPr>
          <w:rFonts w:ascii="Arial" w:hAnsi="Arial" w:cs="Arial"/>
          <w:bCs/>
          <w:sz w:val="20"/>
          <w:szCs w:val="20"/>
        </w:rPr>
        <w:t>A</w:t>
      </w:r>
      <w:r w:rsidR="00A57359">
        <w:rPr>
          <w:rFonts w:ascii="Arial" w:hAnsi="Arial" w:cs="Arial"/>
          <w:bCs/>
          <w:sz w:val="20"/>
          <w:szCs w:val="20"/>
        </w:rPr>
        <w:t xml:space="preserve">ÇÃO DE </w:t>
      </w:r>
      <w:r w:rsidR="00B70C13">
        <w:rPr>
          <w:rFonts w:ascii="Arial" w:hAnsi="Arial" w:cs="Arial"/>
          <w:bCs/>
          <w:sz w:val="20"/>
          <w:szCs w:val="20"/>
        </w:rPr>
        <w:t>SERVIÇO DE ESTRUTURAÇÃO DO COMP</w:t>
      </w:r>
      <w:r w:rsidR="00A57359">
        <w:rPr>
          <w:rFonts w:ascii="Arial" w:hAnsi="Arial" w:cs="Arial"/>
          <w:bCs/>
          <w:sz w:val="20"/>
          <w:szCs w:val="20"/>
        </w:rPr>
        <w:t>LEXO- RUA COBERTA , JUNTO A PRAÇA MUNICIPAL CLARA SAFT</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BD5A23">
        <w:rPr>
          <w:rFonts w:ascii="Arial" w:hAnsi="Arial"/>
          <w:b/>
          <w:sz w:val="20"/>
        </w:rPr>
        <w:t>10</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A57359">
        <w:rPr>
          <w:rFonts w:ascii="Arial" w:hAnsi="Arial"/>
          <w:b/>
          <w:spacing w:val="1"/>
          <w:sz w:val="20"/>
        </w:rPr>
        <w:t>março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w:t>
      </w:r>
      <w:r w:rsidR="00A57359">
        <w:rPr>
          <w:rFonts w:ascii="Arial" w:hAnsi="Arial"/>
          <w:b/>
          <w:sz w:val="20"/>
        </w:rPr>
        <w:t>6</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A57359">
        <w:rPr>
          <w:rFonts w:ascii="Arial" w:hAnsi="Arial"/>
          <w:b/>
          <w:spacing w:val="1"/>
          <w:sz w:val="20"/>
        </w:rPr>
        <w:t>2</w:t>
      </w:r>
      <w:r w:rsidR="00BD5A23">
        <w:rPr>
          <w:rFonts w:ascii="Arial" w:hAnsi="Arial"/>
          <w:b/>
          <w:spacing w:val="1"/>
          <w:sz w:val="20"/>
        </w:rPr>
        <w:t>5</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A57359">
        <w:rPr>
          <w:rFonts w:ascii="Arial" w:hAnsi="Arial"/>
          <w:b/>
          <w:sz w:val="20"/>
        </w:rPr>
        <w:t>março</w:t>
      </w:r>
      <w:r w:rsidR="0030616C">
        <w:rPr>
          <w:rFonts w:ascii="Arial" w:hAnsi="Arial"/>
          <w:b/>
          <w:sz w:val="20"/>
        </w:rPr>
        <w:t xml:space="preserve"> </w:t>
      </w:r>
      <w:r>
        <w:rPr>
          <w:rFonts w:ascii="Arial" w:hAnsi="Arial"/>
          <w:b/>
          <w:sz w:val="20"/>
        </w:rPr>
        <w:t>de 202</w:t>
      </w:r>
      <w:r w:rsidR="00A57359">
        <w:rPr>
          <w:rFonts w:ascii="Arial" w:hAnsi="Arial"/>
          <w:b/>
          <w:sz w:val="20"/>
        </w:rPr>
        <w:t>6</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A57359">
        <w:rPr>
          <w:rFonts w:ascii="Arial" w:hAnsi="Arial"/>
          <w:b/>
          <w:sz w:val="20"/>
        </w:rPr>
        <w:t>2</w:t>
      </w:r>
      <w:r w:rsidR="00BD5A23">
        <w:rPr>
          <w:rFonts w:ascii="Arial" w:hAnsi="Arial"/>
          <w:b/>
          <w:sz w:val="20"/>
        </w:rPr>
        <w:t>5</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A57359">
        <w:rPr>
          <w:rFonts w:ascii="Arial" w:hAnsi="Arial"/>
          <w:b/>
          <w:sz w:val="20"/>
        </w:rPr>
        <w:t>março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w:t>
      </w:r>
      <w:r w:rsidR="00A57359">
        <w:rPr>
          <w:rFonts w:ascii="Arial" w:hAnsi="Arial"/>
          <w:b/>
          <w:sz w:val="20"/>
        </w:rPr>
        <w:t>6</w:t>
      </w:r>
      <w:r>
        <w:rPr>
          <w:rFonts w:ascii="Arial" w:hAnsi="Arial"/>
          <w:b/>
          <w:sz w:val="20"/>
        </w:rPr>
        <w:t>.</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A57359">
        <w:rPr>
          <w:rFonts w:ascii="Arial" w:hAnsi="Arial"/>
          <w:b/>
          <w:sz w:val="20"/>
        </w:rPr>
        <w:t>2</w:t>
      </w:r>
      <w:r w:rsidR="00BD5A23">
        <w:rPr>
          <w:rFonts w:ascii="Arial" w:hAnsi="Arial"/>
          <w:b/>
          <w:sz w:val="20"/>
        </w:rPr>
        <w:t>5</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A57359">
        <w:rPr>
          <w:rFonts w:ascii="Arial" w:hAnsi="Arial"/>
          <w:b/>
          <w:sz w:val="20"/>
        </w:rPr>
        <w:t>março</w:t>
      </w:r>
      <w:r>
        <w:rPr>
          <w:rFonts w:ascii="Arial" w:hAnsi="Arial"/>
          <w:b/>
          <w:sz w:val="20"/>
        </w:rPr>
        <w:t xml:space="preserve"> de</w:t>
      </w:r>
      <w:r>
        <w:rPr>
          <w:rFonts w:ascii="Arial" w:hAnsi="Arial"/>
          <w:b/>
          <w:spacing w:val="-53"/>
          <w:sz w:val="20"/>
        </w:rPr>
        <w:t xml:space="preserve"> </w:t>
      </w:r>
      <w:r w:rsidR="00A8742E">
        <w:rPr>
          <w:rFonts w:ascii="Arial" w:hAnsi="Arial"/>
          <w:b/>
          <w:sz w:val="20"/>
        </w:rPr>
        <w:t>202</w:t>
      </w:r>
      <w:r w:rsidR="00A57359">
        <w:rPr>
          <w:rFonts w:ascii="Arial" w:hAnsi="Arial"/>
          <w:b/>
          <w:sz w:val="20"/>
        </w:rPr>
        <w:t>6</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8">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A57359" w:rsidRDefault="00A51EBC" w:rsidP="00BF5E7B">
      <w:pPr>
        <w:pStyle w:val="PargrafodaLista"/>
        <w:numPr>
          <w:ilvl w:val="1"/>
          <w:numId w:val="29"/>
        </w:numPr>
        <w:spacing w:before="93"/>
        <w:ind w:right="565" w:hanging="10"/>
        <w:jc w:val="both"/>
      </w:pPr>
      <w:r w:rsidRPr="00A57359">
        <w:rPr>
          <w:sz w:val="20"/>
        </w:rPr>
        <w:t>O objeto do presente processo visa a escolha da proposta mais vantajosa para Empreitada</w:t>
      </w:r>
      <w:r w:rsidRPr="00A57359">
        <w:rPr>
          <w:spacing w:val="1"/>
          <w:sz w:val="20"/>
        </w:rPr>
        <w:t xml:space="preserve"> </w:t>
      </w:r>
      <w:r w:rsidRPr="00A57359">
        <w:rPr>
          <w:sz w:val="20"/>
        </w:rPr>
        <w:t xml:space="preserve">Global - </w:t>
      </w:r>
      <w:r w:rsidR="006B7CDE" w:rsidRPr="00A57359">
        <w:rPr>
          <w:rFonts w:ascii="Arial" w:hAnsi="Arial" w:cs="Arial"/>
          <w:bCs/>
          <w:sz w:val="20"/>
          <w:szCs w:val="20"/>
        </w:rPr>
        <w:t xml:space="preserve">PARA </w:t>
      </w:r>
      <w:r w:rsidR="00A57359" w:rsidRPr="006B7CDE">
        <w:rPr>
          <w:rFonts w:ascii="Arial" w:hAnsi="Arial" w:cs="Arial"/>
          <w:bCs/>
          <w:sz w:val="20"/>
          <w:szCs w:val="20"/>
        </w:rPr>
        <w:t xml:space="preserve">CONTRATAÇÃO DE EMPRESA PARA </w:t>
      </w:r>
      <w:r w:rsidR="00A57359">
        <w:rPr>
          <w:rFonts w:ascii="Arial" w:hAnsi="Arial" w:cs="Arial"/>
          <w:bCs/>
          <w:sz w:val="20"/>
          <w:szCs w:val="20"/>
        </w:rPr>
        <w:t>PREST</w:t>
      </w:r>
      <w:r w:rsidR="0068701C">
        <w:rPr>
          <w:rFonts w:ascii="Arial" w:hAnsi="Arial" w:cs="Arial"/>
          <w:bCs/>
          <w:sz w:val="20"/>
          <w:szCs w:val="20"/>
        </w:rPr>
        <w:t>A</w:t>
      </w:r>
      <w:r w:rsidR="00A57359">
        <w:rPr>
          <w:rFonts w:ascii="Arial" w:hAnsi="Arial" w:cs="Arial"/>
          <w:bCs/>
          <w:sz w:val="20"/>
          <w:szCs w:val="20"/>
        </w:rPr>
        <w:t xml:space="preserve">ÇÃO DE </w:t>
      </w:r>
      <w:r w:rsidR="00B70C13">
        <w:rPr>
          <w:rFonts w:ascii="Arial" w:hAnsi="Arial" w:cs="Arial"/>
          <w:bCs/>
          <w:sz w:val="20"/>
          <w:szCs w:val="20"/>
        </w:rPr>
        <w:t>SERVIÇO DE ESTRUTURAÇÃO DO COMP</w:t>
      </w:r>
      <w:r w:rsidR="00A57359">
        <w:rPr>
          <w:rFonts w:ascii="Arial" w:hAnsi="Arial" w:cs="Arial"/>
          <w:bCs/>
          <w:sz w:val="20"/>
          <w:szCs w:val="20"/>
        </w:rPr>
        <w:t>LEXO- RUA COBERTA , JUNTO A PRAÇA MUNICIPAL CLARA SAFT</w:t>
      </w:r>
      <w:r w:rsidR="00A57359">
        <w:t xml:space="preserve"> </w:t>
      </w:r>
    </w:p>
    <w:p w:rsidR="006A1A13" w:rsidRDefault="006A1A13" w:rsidP="00BF5E7B">
      <w:pPr>
        <w:pStyle w:val="PargrafodaLista"/>
        <w:numPr>
          <w:ilvl w:val="1"/>
          <w:numId w:val="29"/>
        </w:numPr>
        <w:spacing w:before="93"/>
        <w:ind w:right="565" w:hanging="10"/>
        <w:jc w:val="both"/>
      </w:pPr>
      <w:r>
        <w:t xml:space="preserve">Valor Estimado da contratação: R$ </w:t>
      </w:r>
      <w:r w:rsidR="00A57359">
        <w:t>825</w:t>
      </w:r>
      <w:r w:rsidR="001C57F4">
        <w:t>.</w:t>
      </w:r>
      <w:r w:rsidR="00A57359">
        <w:t>491</w:t>
      </w:r>
      <w:r w:rsidR="001C57F4">
        <w:t>,</w:t>
      </w:r>
      <w:r w:rsidR="00A57359">
        <w:t>52</w:t>
      </w:r>
      <w:r w:rsidR="000865B0">
        <w:t xml:space="preserve"> </w:t>
      </w:r>
      <w:r w:rsidR="003C1DA8">
        <w:t>(</w:t>
      </w:r>
      <w:r w:rsidR="00A57359">
        <w:t>oitocentos e vinte e cinco mil. quatrocentos e noventa e um reias e cinquenta e dois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lastRenderedPageBreak/>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9">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0">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lastRenderedPageBreak/>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lastRenderedPageBreak/>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lastRenderedPageBreak/>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1"/>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404E1C" w:rsidRPr="00404E1C" w:rsidRDefault="00404E1C" w:rsidP="00404E1C">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404E1C" w:rsidRDefault="00404E1C" w:rsidP="00404E1C">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413DCA" w:rsidRDefault="00413DCA" w:rsidP="00404E1C">
      <w:pPr>
        <w:pStyle w:val="Ttulo3"/>
        <w:tabs>
          <w:tab w:val="left" w:pos="-851"/>
        </w:tabs>
        <w:ind w:left="851" w:right="565"/>
        <w:jc w:val="both"/>
        <w:rPr>
          <w:b w:val="0"/>
        </w:rPr>
      </w:pPr>
    </w:p>
    <w:p w:rsidR="00413DCA" w:rsidRPr="00404725" w:rsidRDefault="00404725" w:rsidP="00404725">
      <w:pPr>
        <w:pStyle w:val="alnea"/>
        <w:spacing w:before="0" w:after="120"/>
        <w:ind w:left="851" w:right="565" w:firstLine="0"/>
        <w:rPr>
          <w:rFonts w:cs="Arial"/>
          <w:sz w:val="20"/>
        </w:rPr>
      </w:pPr>
      <w:r w:rsidRPr="00404725">
        <w:rPr>
          <w:rFonts w:cs="Arial"/>
          <w:sz w:val="20"/>
        </w:rPr>
        <w:t xml:space="preserve">7.3.2.3. </w:t>
      </w:r>
      <w:r w:rsidR="00413DCA" w:rsidRPr="00404725">
        <w:rPr>
          <w:rFonts w:cs="Arial"/>
          <w:sz w:val="20"/>
        </w:rPr>
        <w:t>Apresenta</w:t>
      </w:r>
      <w:r w:rsidRPr="00404725">
        <w:rPr>
          <w:rFonts w:cs="Arial"/>
          <w:sz w:val="20"/>
        </w:rPr>
        <w:t>ção de no mínimo</w:t>
      </w:r>
      <w:r w:rsidR="00413DCA" w:rsidRPr="00404725">
        <w:rPr>
          <w:rFonts w:cs="Arial"/>
          <w:sz w:val="20"/>
        </w:rPr>
        <w:t xml:space="preserve"> </w:t>
      </w:r>
      <w:r w:rsidR="00413DCA" w:rsidRPr="00404725">
        <w:rPr>
          <w:rFonts w:cs="Arial"/>
          <w:b/>
          <w:sz w:val="20"/>
        </w:rPr>
        <w:t>0</w:t>
      </w:r>
      <w:r w:rsidR="00413DCA" w:rsidRPr="00404725">
        <w:rPr>
          <w:rFonts w:cs="Arial"/>
          <w:b/>
          <w:bCs/>
          <w:sz w:val="20"/>
        </w:rPr>
        <w:t>1 (um) Atestado de Aptidão Técnica</w:t>
      </w:r>
      <w:r w:rsidR="00413DCA" w:rsidRPr="00404725">
        <w:rPr>
          <w:rFonts w:cs="Arial"/>
          <w:sz w:val="20"/>
        </w:rPr>
        <w:t>, fornecido por pessoa jurídica de direito público ou privado, declarando ter a empresa licitante fornecido objeto pertinente e compatível em características, quantidades e prazos com objeto desta licitação, de forma satisfatória, especificamente</w:t>
      </w:r>
      <w:r>
        <w:rPr>
          <w:rFonts w:cs="Arial"/>
          <w:sz w:val="20"/>
        </w:rPr>
        <w:t>, a parcela de maior relevância</w:t>
      </w:r>
    </w:p>
    <w:p w:rsidR="00413DCA" w:rsidRPr="00413DCA" w:rsidRDefault="00413DCA" w:rsidP="00404E1C">
      <w:pPr>
        <w:pStyle w:val="Ttulo3"/>
        <w:tabs>
          <w:tab w:val="left" w:pos="-851"/>
        </w:tabs>
        <w:ind w:left="851" w:right="565"/>
        <w:jc w:val="both"/>
        <w:rPr>
          <w:b w:val="0"/>
          <w:lang w:val="pt-BR"/>
        </w:rPr>
      </w:pPr>
    </w:p>
    <w:p w:rsidR="00404E1C" w:rsidRPr="00404E1C" w:rsidRDefault="00404E1C" w:rsidP="00404E1C">
      <w:pPr>
        <w:pStyle w:val="Ttulo3"/>
        <w:tabs>
          <w:tab w:val="left" w:pos="-851"/>
        </w:tabs>
        <w:ind w:left="1418" w:right="565"/>
        <w:jc w:val="both"/>
        <w:rPr>
          <w:b w:val="0"/>
        </w:rPr>
      </w:pPr>
    </w:p>
    <w:p w:rsidR="00F2142E" w:rsidRPr="00404E1C" w:rsidRDefault="00404E1C" w:rsidP="00404E1C">
      <w:pPr>
        <w:tabs>
          <w:tab w:val="left" w:pos="1472"/>
        </w:tabs>
        <w:ind w:left="851" w:right="668"/>
        <w:jc w:val="both"/>
        <w:rPr>
          <w:rFonts w:ascii="Times New Roman" w:hAnsi="Times New Roman"/>
          <w:sz w:val="20"/>
        </w:rPr>
      </w:pPr>
      <w:r>
        <w:rPr>
          <w:sz w:val="20"/>
        </w:rPr>
        <w:t>7.3.5.</w:t>
      </w:r>
      <w:r w:rsidR="00404725">
        <w:rPr>
          <w:sz w:val="20"/>
        </w:rPr>
        <w:t>4</w:t>
      </w:r>
      <w:r>
        <w:rPr>
          <w:sz w:val="20"/>
        </w:rPr>
        <w:t xml:space="preserve">. </w:t>
      </w:r>
      <w:r w:rsidR="00A51EBC" w:rsidRPr="00404E1C">
        <w:rPr>
          <w:sz w:val="20"/>
        </w:rPr>
        <w:t xml:space="preserve">Apresentação de no mínimo </w:t>
      </w:r>
      <w:r w:rsidR="00A51EBC" w:rsidRPr="00404725">
        <w:rPr>
          <w:b/>
          <w:sz w:val="20"/>
        </w:rPr>
        <w:t>01 (um) atestado de capacitação técnico-profissional</w:t>
      </w:r>
      <w:r w:rsidR="00A51EBC" w:rsidRPr="00404E1C">
        <w:rPr>
          <w:sz w:val="20"/>
        </w:rPr>
        <w:t xml:space="preserve"> em nome de</w:t>
      </w:r>
      <w:r w:rsidR="00A51EBC" w:rsidRPr="00404E1C">
        <w:rPr>
          <w:spacing w:val="1"/>
          <w:sz w:val="20"/>
        </w:rPr>
        <w:t xml:space="preserve"> </w:t>
      </w:r>
      <w:r w:rsidR="00A51EBC" w:rsidRPr="00404E1C">
        <w:rPr>
          <w:sz w:val="20"/>
        </w:rPr>
        <w:t>responsável</w:t>
      </w:r>
      <w:r w:rsidR="00A51EBC" w:rsidRPr="00404E1C">
        <w:rPr>
          <w:spacing w:val="1"/>
          <w:sz w:val="20"/>
        </w:rPr>
        <w:t xml:space="preserve"> </w:t>
      </w:r>
      <w:r w:rsidR="00A51EBC" w:rsidRPr="00404E1C">
        <w:rPr>
          <w:sz w:val="20"/>
        </w:rPr>
        <w:t>técnico</w:t>
      </w:r>
      <w:r w:rsidR="00A51EBC" w:rsidRPr="00404E1C">
        <w:rPr>
          <w:spacing w:val="1"/>
          <w:sz w:val="20"/>
        </w:rPr>
        <w:t xml:space="preserve"> </w:t>
      </w:r>
      <w:r w:rsidR="00A51EBC" w:rsidRPr="00404E1C">
        <w:rPr>
          <w:sz w:val="20"/>
        </w:rPr>
        <w:t>que</w:t>
      </w:r>
      <w:r w:rsidR="00A51EBC" w:rsidRPr="00404E1C">
        <w:rPr>
          <w:spacing w:val="1"/>
          <w:sz w:val="20"/>
        </w:rPr>
        <w:t xml:space="preserve"> </w:t>
      </w:r>
      <w:r w:rsidR="00A51EBC" w:rsidRPr="00404E1C">
        <w:rPr>
          <w:sz w:val="20"/>
        </w:rPr>
        <w:t>possua</w:t>
      </w:r>
      <w:r w:rsidR="00A51EBC" w:rsidRPr="00404E1C">
        <w:rPr>
          <w:spacing w:val="1"/>
          <w:sz w:val="20"/>
        </w:rPr>
        <w:t xml:space="preserve"> </w:t>
      </w:r>
      <w:r w:rsidR="00A51EBC" w:rsidRPr="00404E1C">
        <w:rPr>
          <w:sz w:val="20"/>
        </w:rPr>
        <w:t>vínculo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a</w:t>
      </w:r>
      <w:r w:rsidR="00A51EBC" w:rsidRPr="00404E1C">
        <w:rPr>
          <w:spacing w:val="1"/>
          <w:sz w:val="20"/>
        </w:rPr>
        <w:t xml:space="preserve"> </w:t>
      </w:r>
      <w:r w:rsidR="00A51EBC" w:rsidRPr="00404E1C">
        <w:rPr>
          <w:sz w:val="20"/>
        </w:rPr>
        <w:t>empresa,</w:t>
      </w:r>
      <w:r w:rsidR="00A51EBC" w:rsidRPr="00404E1C">
        <w:rPr>
          <w:spacing w:val="1"/>
          <w:sz w:val="20"/>
        </w:rPr>
        <w:t xml:space="preserve"> </w:t>
      </w:r>
      <w:r w:rsidR="00A51EBC" w:rsidRPr="00404E1C">
        <w:rPr>
          <w:sz w:val="20"/>
        </w:rPr>
        <w:t>registrado</w:t>
      </w:r>
      <w:r w:rsidR="00A51EBC" w:rsidRPr="00404E1C">
        <w:rPr>
          <w:spacing w:val="1"/>
          <w:sz w:val="20"/>
        </w:rPr>
        <w:t xml:space="preserve"> </w:t>
      </w:r>
      <w:r w:rsidR="00A51EBC" w:rsidRPr="00404E1C">
        <w:rPr>
          <w:sz w:val="20"/>
        </w:rPr>
        <w:t>no</w:t>
      </w:r>
      <w:r w:rsidR="00A51EBC" w:rsidRPr="00404E1C">
        <w:rPr>
          <w:spacing w:val="1"/>
          <w:sz w:val="20"/>
        </w:rPr>
        <w:t xml:space="preserve"> </w:t>
      </w:r>
      <w:r w:rsidR="00A51EBC" w:rsidRPr="00404E1C">
        <w:rPr>
          <w:sz w:val="20"/>
        </w:rPr>
        <w:t>conselho</w:t>
      </w:r>
      <w:r w:rsidR="00A51EBC" w:rsidRPr="00404E1C">
        <w:rPr>
          <w:spacing w:val="55"/>
          <w:sz w:val="20"/>
        </w:rPr>
        <w:t xml:space="preserve"> </w:t>
      </w:r>
      <w:r w:rsidR="00A51EBC" w:rsidRPr="00404E1C">
        <w:rPr>
          <w:sz w:val="20"/>
        </w:rPr>
        <w:t>competente,</w:t>
      </w:r>
      <w:r w:rsidR="00A51EBC" w:rsidRPr="00404E1C">
        <w:rPr>
          <w:spacing w:val="1"/>
          <w:sz w:val="20"/>
        </w:rPr>
        <w:t xml:space="preserve"> </w:t>
      </w:r>
      <w:r w:rsidR="00A51EBC" w:rsidRPr="00404E1C">
        <w:rPr>
          <w:sz w:val="20"/>
        </w:rPr>
        <w:t>fornecido por pessoa jurídica de direito público ou privado, demonstrando que executou</w:t>
      </w:r>
      <w:r w:rsidR="00A51EBC" w:rsidRPr="00404E1C">
        <w:rPr>
          <w:spacing w:val="1"/>
          <w:sz w:val="20"/>
        </w:rPr>
        <w:t xml:space="preserve"> </w:t>
      </w:r>
      <w:r w:rsidR="00A51EBC" w:rsidRPr="00404E1C">
        <w:rPr>
          <w:sz w:val="20"/>
        </w:rPr>
        <w:t>satisfatoriamente</w:t>
      </w:r>
      <w:r w:rsidR="00A51EBC" w:rsidRPr="00404E1C">
        <w:rPr>
          <w:spacing w:val="1"/>
          <w:sz w:val="20"/>
        </w:rPr>
        <w:t xml:space="preserve"> </w:t>
      </w:r>
      <w:r w:rsidR="00A51EBC" w:rsidRPr="00404E1C">
        <w:rPr>
          <w:sz w:val="20"/>
        </w:rPr>
        <w:t>objeto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características</w:t>
      </w:r>
      <w:r w:rsidR="00A51EBC" w:rsidRPr="00404E1C">
        <w:rPr>
          <w:spacing w:val="1"/>
          <w:sz w:val="20"/>
        </w:rPr>
        <w:t xml:space="preserve"> </w:t>
      </w:r>
      <w:r w:rsidR="00A51EBC" w:rsidRPr="00404E1C">
        <w:rPr>
          <w:sz w:val="20"/>
        </w:rPr>
        <w:t>compatíveis</w:t>
      </w:r>
      <w:r w:rsidR="00A51EBC" w:rsidRPr="00404E1C">
        <w:rPr>
          <w:spacing w:val="1"/>
          <w:sz w:val="20"/>
        </w:rPr>
        <w:t xml:space="preserve"> </w:t>
      </w:r>
      <w:r w:rsidR="00A51EBC" w:rsidRPr="00404E1C">
        <w:rPr>
          <w:sz w:val="20"/>
        </w:rPr>
        <w:t>à</w:t>
      </w:r>
      <w:r w:rsidR="00A51EBC" w:rsidRPr="00404E1C">
        <w:rPr>
          <w:spacing w:val="1"/>
          <w:sz w:val="20"/>
        </w:rPr>
        <w:t xml:space="preserve"> </w:t>
      </w:r>
      <w:r w:rsidR="00A51EBC" w:rsidRPr="00404E1C">
        <w:rPr>
          <w:sz w:val="20"/>
        </w:rPr>
        <w:t>parcela</w:t>
      </w:r>
      <w:r w:rsidR="00A51EBC" w:rsidRPr="00404E1C">
        <w:rPr>
          <w:spacing w:val="1"/>
          <w:sz w:val="20"/>
        </w:rPr>
        <w:t xml:space="preserve"> </w:t>
      </w:r>
      <w:r w:rsidR="00A51EBC" w:rsidRPr="00404E1C">
        <w:rPr>
          <w:sz w:val="20"/>
        </w:rPr>
        <w:t>determinada</w:t>
      </w:r>
      <w:r w:rsidR="00A51EBC" w:rsidRPr="00404E1C">
        <w:rPr>
          <w:spacing w:val="1"/>
          <w:sz w:val="20"/>
        </w:rPr>
        <w:t xml:space="preserve"> </w:t>
      </w:r>
      <w:r w:rsidR="00A51EBC" w:rsidRPr="00404E1C">
        <w:rPr>
          <w:sz w:val="20"/>
        </w:rPr>
        <w:t>como</w:t>
      </w:r>
      <w:r w:rsidR="00A51EBC" w:rsidRPr="00404E1C">
        <w:rPr>
          <w:spacing w:val="1"/>
          <w:sz w:val="20"/>
        </w:rPr>
        <w:t xml:space="preserve"> </w:t>
      </w:r>
      <w:r w:rsidR="00A51EBC" w:rsidRPr="00404E1C">
        <w:rPr>
          <w:sz w:val="20"/>
        </w:rPr>
        <w:t>de</w:t>
      </w:r>
      <w:r w:rsidR="00A51EBC" w:rsidRPr="00404E1C">
        <w:rPr>
          <w:spacing w:val="1"/>
          <w:sz w:val="20"/>
        </w:rPr>
        <w:t xml:space="preserve"> </w:t>
      </w:r>
      <w:r w:rsidR="00A51EBC" w:rsidRPr="00404E1C">
        <w:rPr>
          <w:sz w:val="20"/>
        </w:rPr>
        <w:t>maior</w:t>
      </w:r>
      <w:r w:rsidR="00A51EBC" w:rsidRPr="00404E1C">
        <w:rPr>
          <w:spacing w:val="1"/>
          <w:sz w:val="20"/>
        </w:rPr>
        <w:t xml:space="preserve"> </w:t>
      </w:r>
      <w:r w:rsidR="00A51EBC" w:rsidRPr="00404E1C">
        <w:rPr>
          <w:sz w:val="20"/>
        </w:rPr>
        <w:t>relevância na presente licitação, pode-se considerar como a parcela mais relevante para execução do</w:t>
      </w:r>
      <w:r w:rsidR="00A51EBC" w:rsidRPr="00404E1C">
        <w:rPr>
          <w:spacing w:val="-53"/>
          <w:sz w:val="20"/>
        </w:rPr>
        <w:t xml:space="preserve"> </w:t>
      </w:r>
      <w:r w:rsidR="00A51EBC" w:rsidRPr="00404E1C">
        <w:rPr>
          <w:sz w:val="20"/>
        </w:rPr>
        <w:t>projeto</w:t>
      </w:r>
      <w:r w:rsidR="00A51EBC" w:rsidRPr="00404E1C">
        <w:rPr>
          <w:spacing w:val="-3"/>
          <w:sz w:val="20"/>
        </w:rPr>
        <w:t xml:space="preserve"> </w:t>
      </w:r>
      <w:r w:rsidR="00A51EBC" w:rsidRPr="00404E1C">
        <w:rPr>
          <w:sz w:val="20"/>
        </w:rPr>
        <w:t>a</w:t>
      </w:r>
      <w:r w:rsidR="00A51EBC" w:rsidRPr="00404E1C">
        <w:rPr>
          <w:spacing w:val="-1"/>
          <w:sz w:val="20"/>
        </w:rPr>
        <w:t xml:space="preserve"> </w:t>
      </w:r>
      <w:r w:rsidR="00A51EBC" w:rsidRPr="00404E1C">
        <w:rPr>
          <w:sz w:val="20"/>
        </w:rPr>
        <w:t>parte</w:t>
      </w:r>
      <w:r w:rsidR="00A51EBC" w:rsidRPr="00404E1C">
        <w:rPr>
          <w:spacing w:val="-1"/>
          <w:sz w:val="20"/>
        </w:rPr>
        <w:t xml:space="preserve"> </w:t>
      </w:r>
      <w:r w:rsidR="00A51EBC" w:rsidRPr="00404E1C">
        <w:rPr>
          <w:sz w:val="20"/>
        </w:rPr>
        <w:t>relativa</w:t>
      </w:r>
      <w:r w:rsidR="00A51EBC" w:rsidRPr="00404E1C">
        <w:rPr>
          <w:spacing w:val="1"/>
          <w:sz w:val="20"/>
        </w:rPr>
        <w:t xml:space="preserve"> </w:t>
      </w:r>
      <w:r w:rsidR="000031D5">
        <w:rPr>
          <w:sz w:val="20"/>
        </w:rPr>
        <w:t>à</w:t>
      </w:r>
      <w:r w:rsidR="00FA06F1" w:rsidRPr="00404E1C">
        <w:rPr>
          <w:sz w:val="20"/>
        </w:rPr>
        <w:t>:</w:t>
      </w:r>
    </w:p>
    <w:p w:rsidR="00F2142E" w:rsidRDefault="00F2142E">
      <w:pPr>
        <w:pStyle w:val="Corpodetexto"/>
        <w:spacing w:before="4"/>
        <w:ind w:left="0"/>
        <w:rPr>
          <w:sz w:val="24"/>
        </w:rPr>
      </w:pPr>
    </w:p>
    <w:p w:rsidR="00E07370" w:rsidRPr="00E07370" w:rsidRDefault="000865B0" w:rsidP="00E0737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E07370" w:rsidRPr="00E07370" w:rsidTr="00E07370">
        <w:trPr>
          <w:trHeight w:val="215"/>
        </w:trPr>
        <w:tc>
          <w:tcPr>
            <w:tcW w:w="10031" w:type="dxa"/>
          </w:tcPr>
          <w:p w:rsidR="00E07370" w:rsidRPr="00E07370" w:rsidRDefault="00A57359" w:rsidP="00A57359">
            <w:pPr>
              <w:pStyle w:val="Default"/>
              <w:ind w:left="851"/>
              <w:jc w:val="both"/>
              <w:rPr>
                <w:rFonts w:ascii="Arial" w:hAnsi="Arial" w:cs="Arial"/>
                <w:sz w:val="20"/>
                <w:szCs w:val="20"/>
              </w:rPr>
            </w:pPr>
            <w:r>
              <w:t xml:space="preserve">VIGA METÁLICA EM PERFIL LAMINADO OU SOLDADO EM AÇO ESTRUTURAL, COM CONEXÕES SOLDADAS, INCLUSOS MÃO DE OBRA, TRANSPORTE E </w:t>
            </w:r>
            <w:r>
              <w:lastRenderedPageBreak/>
              <w:t>IÇAMENTO UTILIZANDO GUINDASTE - FORNECIMENTO E INSTALAÇÃO.AF_01/2020_PA(100764)</w:t>
            </w:r>
            <w:r>
              <w:rPr>
                <w:rFonts w:ascii="Arial" w:hAnsi="Arial" w:cs="Arial"/>
                <w:sz w:val="20"/>
                <w:szCs w:val="20"/>
              </w:rPr>
              <w:t xml:space="preserve"> </w:t>
            </w:r>
            <w:r w:rsidR="00E07370">
              <w:rPr>
                <w:rFonts w:ascii="Arial" w:hAnsi="Arial" w:cs="Arial"/>
                <w:sz w:val="20"/>
                <w:szCs w:val="20"/>
              </w:rPr>
              <w:t>–</w:t>
            </w:r>
            <w:r w:rsidR="00E07370" w:rsidRPr="00E07370">
              <w:rPr>
                <w:rFonts w:ascii="Arial" w:hAnsi="Arial" w:cs="Arial"/>
                <w:sz w:val="20"/>
                <w:szCs w:val="20"/>
              </w:rPr>
              <w:t xml:space="preserve"> </w:t>
            </w:r>
            <w:r>
              <w:rPr>
                <w:rFonts w:ascii="Arial" w:hAnsi="Arial" w:cs="Arial"/>
                <w:sz w:val="20"/>
                <w:szCs w:val="20"/>
              </w:rPr>
              <w:t>12.095 Kg</w:t>
            </w:r>
          </w:p>
        </w:tc>
      </w:tr>
    </w:tbl>
    <w:p w:rsidR="000865B0" w:rsidRPr="000865B0" w:rsidRDefault="000865B0" w:rsidP="000865B0">
      <w:pPr>
        <w:pStyle w:val="Default"/>
        <w:rPr>
          <w:rFonts w:ascii="Arial" w:hAnsi="Arial" w:cs="Arial"/>
        </w:rPr>
      </w:pPr>
    </w:p>
    <w:p w:rsidR="00F2142E" w:rsidRDefault="00F2142E" w:rsidP="00404725">
      <w:pPr>
        <w:pStyle w:val="TableParagraph"/>
        <w:spacing w:before="11"/>
        <w:ind w:left="0"/>
        <w:rPr>
          <w:rFonts w:ascii="Arial" w:hAnsi="Arial" w:cs="Arial"/>
          <w:w w:val="105"/>
        </w:rPr>
      </w:pPr>
    </w:p>
    <w:p w:rsidR="00FA06F1" w:rsidRDefault="00FA06F1" w:rsidP="00FA06F1">
      <w:pPr>
        <w:pStyle w:val="Corpodetexto"/>
        <w:spacing w:before="3"/>
        <w:ind w:left="0" w:firstLine="82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B70C13"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sz w:val="20"/>
          <w:szCs w:val="20"/>
        </w:rPr>
      </w:pPr>
      <w:r w:rsidRPr="00B70C13">
        <w:rPr>
          <w:sz w:val="20"/>
          <w:szCs w:val="20"/>
        </w:rPr>
        <w:t>7.3.5.5.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lastRenderedPageBreak/>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lastRenderedPageBreak/>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lastRenderedPageBreak/>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2">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3"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4">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5"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404725">
        <w:t>04</w:t>
      </w:r>
      <w:r w:rsidR="00E07370">
        <w:t xml:space="preserve"> </w:t>
      </w:r>
      <w:r>
        <w:t xml:space="preserve">de </w:t>
      </w:r>
      <w:r w:rsidR="00404725">
        <w:t>março</w:t>
      </w:r>
      <w:r w:rsidR="00B237EC">
        <w:t xml:space="preserve"> </w:t>
      </w:r>
      <w:r>
        <w:t>de 202</w:t>
      </w:r>
      <w:r w:rsidR="00404725">
        <w:t>6</w:t>
      </w:r>
      <w:r w:rsidR="00A51EBC">
        <w:t>.</w:t>
      </w:r>
    </w:p>
    <w:p w:rsidR="00F2142E" w:rsidRDefault="00F2142E">
      <w:pPr>
        <w:pStyle w:val="Corpodetexto"/>
        <w:ind w:left="0"/>
      </w:pPr>
    </w:p>
    <w:p w:rsidR="0097706E" w:rsidRDefault="0097706E">
      <w:pPr>
        <w:pStyle w:val="Corpodetexto"/>
        <w:ind w:left="0"/>
      </w:pPr>
    </w:p>
    <w:p w:rsidR="0097706E" w:rsidRDefault="0097706E">
      <w:pPr>
        <w:pStyle w:val="Ttulo3"/>
        <w:spacing w:before="1"/>
        <w:ind w:left="3249" w:right="3060"/>
        <w:jc w:val="center"/>
      </w:pPr>
    </w:p>
    <w:p w:rsidR="00F2142E" w:rsidRDefault="00E07370">
      <w:pPr>
        <w:pStyle w:val="Ttulo3"/>
        <w:spacing w:before="1"/>
        <w:ind w:left="3249" w:right="3060"/>
        <w:jc w:val="center"/>
      </w:pPr>
      <w:r>
        <w:t>MARCOS LUIS PETRI</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pPr>
    </w:p>
    <w:p w:rsidR="0097706E" w:rsidRDefault="0097706E">
      <w:pPr>
        <w:jc w:val="center"/>
        <w:rPr>
          <w:rFonts w:ascii="Arial" w:hAnsi="Arial"/>
          <w:sz w:val="20"/>
        </w:rPr>
      </w:pPr>
    </w:p>
    <w:p w:rsidR="0097706E" w:rsidRDefault="0097706E" w:rsidP="0097706E">
      <w:pPr>
        <w:rPr>
          <w:rFonts w:ascii="Arial" w:hAnsi="Arial"/>
          <w:sz w:val="20"/>
        </w:rPr>
      </w:pPr>
      <w:r>
        <w:rPr>
          <w:rFonts w:ascii="Arial" w:hAnsi="Arial"/>
          <w:sz w:val="20"/>
        </w:rPr>
        <w:t>Visto Assessoria  Jurídica:</w:t>
      </w:r>
    </w:p>
    <w:p w:rsidR="0097706E" w:rsidRDefault="0097706E" w:rsidP="0097706E">
      <w:pPr>
        <w:rPr>
          <w:rFonts w:ascii="Arial" w:hAnsi="Arial"/>
          <w:sz w:val="20"/>
        </w:rPr>
      </w:pPr>
    </w:p>
    <w:p w:rsidR="0097706E" w:rsidRDefault="0097706E" w:rsidP="0097706E">
      <w:pPr>
        <w:rPr>
          <w:rFonts w:ascii="Arial" w:hAnsi="Arial"/>
          <w:sz w:val="20"/>
        </w:rPr>
      </w:pPr>
      <w:r>
        <w:rPr>
          <w:rFonts w:ascii="Arial" w:hAnsi="Arial"/>
          <w:sz w:val="20"/>
        </w:rPr>
        <w:t>Delvio Jung</w:t>
      </w:r>
    </w:p>
    <w:p w:rsidR="0097706E" w:rsidRDefault="0097706E" w:rsidP="0097706E">
      <w:pPr>
        <w:rPr>
          <w:rFonts w:ascii="Arial" w:hAnsi="Arial"/>
          <w:sz w:val="20"/>
        </w:rPr>
        <w:sectPr w:rsidR="0097706E">
          <w:pgSz w:w="11910" w:h="16840"/>
          <w:pgMar w:top="1560" w:right="440" w:bottom="280" w:left="840" w:header="516" w:footer="0" w:gutter="0"/>
          <w:cols w:space="720"/>
        </w:sectPr>
      </w:pPr>
      <w:r>
        <w:rPr>
          <w:rFonts w:ascii="Arial" w:hAnsi="Arial"/>
          <w:sz w:val="20"/>
        </w:rPr>
        <w:t>OABRS 60.020</w:t>
      </w: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w:t>
      </w:r>
      <w:r w:rsidR="00404725">
        <w:rPr>
          <w:rFonts w:ascii="Garamond" w:hAnsi="Garamond"/>
          <w:sz w:val="23"/>
          <w:szCs w:val="23"/>
        </w:rPr>
        <w:t>6</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sidR="006C7159">
        <w:rPr>
          <w:rFonts w:ascii="Garamond" w:hAnsi="Garamond"/>
          <w:sz w:val="23"/>
          <w:szCs w:val="23"/>
        </w:rPr>
        <w:t xml:space="preserve">concorrência eletrônica </w:t>
      </w:r>
      <w:r w:rsidR="00E07370">
        <w:rPr>
          <w:rFonts w:ascii="Garamond" w:hAnsi="Garamond"/>
          <w:sz w:val="23"/>
          <w:szCs w:val="23"/>
        </w:rPr>
        <w:t>01</w:t>
      </w:r>
      <w:r>
        <w:rPr>
          <w:rFonts w:ascii="Garamond" w:hAnsi="Garamond"/>
          <w:sz w:val="23"/>
          <w:szCs w:val="23"/>
        </w:rPr>
        <w:t>/202</w:t>
      </w:r>
      <w:r w:rsidR="00E07370">
        <w:rPr>
          <w:rFonts w:ascii="Garamond" w:hAnsi="Garamond"/>
          <w:sz w:val="23"/>
          <w:szCs w:val="23"/>
        </w:rPr>
        <w:t>5</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Y="-1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80527" w:rsidRPr="00A03CBC" w:rsidTr="00092D03">
        <w:tc>
          <w:tcPr>
            <w:tcW w:w="9180" w:type="dxa"/>
            <w:shd w:val="clear" w:color="auto" w:fill="auto"/>
          </w:tcPr>
          <w:p w:rsidR="00180527" w:rsidRPr="00A03CBC" w:rsidRDefault="00180527" w:rsidP="00092D03">
            <w:pPr>
              <w:rPr>
                <w:rFonts w:ascii="Garamond" w:eastAsia="Calibri" w:hAnsi="Garamond"/>
                <w:sz w:val="23"/>
                <w:szCs w:val="23"/>
              </w:rPr>
            </w:pPr>
            <w:r w:rsidRPr="00A03CBC">
              <w:rPr>
                <w:rFonts w:ascii="Garamond" w:eastAsia="Calibri" w:hAnsi="Garamond"/>
                <w:sz w:val="23"/>
                <w:szCs w:val="23"/>
              </w:rPr>
              <w:t xml:space="preserve">VALOR TOTAL R$ </w:t>
            </w:r>
          </w:p>
        </w:tc>
      </w:tr>
    </w:tbl>
    <w:p w:rsidR="00092D03" w:rsidRDefault="00092D03" w:rsidP="00092D03">
      <w:pPr>
        <w:rPr>
          <w:rFonts w:ascii="Garamond" w:hAnsi="Garamond"/>
          <w:b/>
          <w:sz w:val="23"/>
          <w:szCs w:val="23"/>
          <w:u w:val="single"/>
        </w:rPr>
      </w:pPr>
    </w:p>
    <w:p w:rsidR="00092D03" w:rsidRDefault="00092D03" w:rsidP="00092D03">
      <w:pPr>
        <w:rPr>
          <w:rFonts w:ascii="Garamond" w:hAnsi="Garamond"/>
          <w:b/>
          <w:sz w:val="23"/>
          <w:szCs w:val="23"/>
          <w:u w:val="single"/>
        </w:rPr>
      </w:pPr>
    </w:p>
    <w:p w:rsidR="00180527" w:rsidRPr="00A03CBC" w:rsidRDefault="00180527" w:rsidP="00092D03">
      <w:pPr>
        <w:rPr>
          <w:rFonts w:ascii="Garamond" w:hAnsi="Garamond"/>
          <w:b/>
          <w:sz w:val="23"/>
          <w:szCs w:val="23"/>
          <w:u w:val="single"/>
        </w:rPr>
      </w:pPr>
      <w:bookmarkStart w:id="0" w:name="_GoBack"/>
      <w:bookmarkEnd w:id="0"/>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180527" w:rsidRPr="0065533C" w:rsidRDefault="00180527" w:rsidP="00180527">
      <w:pPr>
        <w:adjustRightInd w:val="0"/>
        <w:ind w:left="720"/>
        <w:jc w:val="both"/>
        <w:rPr>
          <w:rFonts w:ascii="Garamond" w:hAnsi="Garamond"/>
        </w:rPr>
      </w:pPr>
      <w:r w:rsidRPr="0065533C">
        <w:rPr>
          <w:rFonts w:ascii="Garamond" w:hAnsi="Garamond"/>
        </w:rPr>
        <w:t xml:space="preserve">d7) A empresa com registro no CREA ou CAU de outro Estado da Federação deverá declarar, sob as penas da lei, de que em sendo julgada vencedora, comprovará possuir visto de seu registro no CREA ou CAU Seccional Rio </w:t>
      </w:r>
      <w:r w:rsidRPr="0065533C">
        <w:rPr>
          <w:rFonts w:ascii="Garamond" w:hAnsi="Garamond"/>
        </w:rPr>
        <w:lastRenderedPageBreak/>
        <w:t>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6"/>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w:t>
      </w:r>
      <w:r w:rsidR="00404725">
        <w:t>6</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w:t>
      </w:r>
      <w:r w:rsidR="00E07370">
        <w:t>Marcos Luis Petri</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E07370">
        <w:rPr>
          <w:rFonts w:ascii="Arial" w:hAnsi="Arial"/>
          <w:b/>
        </w:rPr>
        <w:t>0</w:t>
      </w:r>
      <w:r w:rsidR="00404725">
        <w:rPr>
          <w:rFonts w:ascii="Arial" w:hAnsi="Arial"/>
          <w:b/>
        </w:rPr>
        <w:t>1</w:t>
      </w:r>
      <w:r w:rsidR="00A53BB4">
        <w:rPr>
          <w:rFonts w:ascii="Arial" w:hAnsi="Arial"/>
          <w:b/>
        </w:rPr>
        <w:t>/202</w:t>
      </w:r>
      <w:r w:rsidR="00404725">
        <w:rPr>
          <w:rFonts w:ascii="Arial" w:hAnsi="Arial"/>
          <w:b/>
        </w:rPr>
        <w:t>6</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w:t>
      </w:r>
      <w:r w:rsidR="000031D5" w:rsidRPr="000865B0">
        <w:t xml:space="preserve">- </w:t>
      </w:r>
      <w:r w:rsidR="000031D5" w:rsidRPr="000865B0">
        <w:rPr>
          <w:rFonts w:ascii="Arial" w:hAnsi="Arial" w:cs="Arial"/>
          <w:bCs/>
        </w:rPr>
        <w:t xml:space="preserve">PARA </w:t>
      </w:r>
      <w:r w:rsidR="00404725" w:rsidRPr="00A57359">
        <w:rPr>
          <w:rFonts w:ascii="Arial" w:hAnsi="Arial" w:cs="Arial"/>
          <w:bCs/>
        </w:rPr>
        <w:t xml:space="preserve">PARA </w:t>
      </w:r>
      <w:r w:rsidR="00404725" w:rsidRPr="006B7CDE">
        <w:rPr>
          <w:rFonts w:ascii="Arial" w:hAnsi="Arial" w:cs="Arial"/>
          <w:bCs/>
        </w:rPr>
        <w:t xml:space="preserve">CONTRATAÇÃO DE EMPRESA PARA </w:t>
      </w:r>
      <w:r w:rsidR="00404725">
        <w:rPr>
          <w:rFonts w:ascii="Arial" w:hAnsi="Arial" w:cs="Arial"/>
          <w:bCs/>
        </w:rPr>
        <w:t>PREST</w:t>
      </w:r>
      <w:r w:rsidR="0068701C">
        <w:rPr>
          <w:rFonts w:ascii="Arial" w:hAnsi="Arial" w:cs="Arial"/>
          <w:bCs/>
        </w:rPr>
        <w:t>A</w:t>
      </w:r>
      <w:r w:rsidR="00404725">
        <w:rPr>
          <w:rFonts w:ascii="Arial" w:hAnsi="Arial" w:cs="Arial"/>
          <w:bCs/>
        </w:rPr>
        <w:t xml:space="preserve">ÇÃO DE </w:t>
      </w:r>
      <w:r w:rsidR="0068701C">
        <w:rPr>
          <w:rFonts w:ascii="Arial" w:hAnsi="Arial" w:cs="Arial"/>
          <w:bCs/>
        </w:rPr>
        <w:t>SERVIÇO DE ESTRUTURAÇÃO DO COMP</w:t>
      </w:r>
      <w:r w:rsidR="00404725">
        <w:rPr>
          <w:rFonts w:ascii="Arial" w:hAnsi="Arial" w:cs="Arial"/>
          <w:bCs/>
        </w:rPr>
        <w:t>LEXO- RUA COBERTA , JUNTO A PRAÇA MUNICIPAL CLARA SAFT</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404725">
        <w:rPr>
          <w:spacing w:val="-2"/>
        </w:rPr>
        <w:t>1</w:t>
      </w:r>
      <w:r w:rsidR="000031D5">
        <w:rPr>
          <w:spacing w:val="-2"/>
        </w:rPr>
        <w:t>/202</w:t>
      </w:r>
      <w:r w:rsidR="00404725">
        <w:rPr>
          <w:spacing w:val="-2"/>
        </w:rPr>
        <w:t>6.</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D303CF">
        <w:rPr>
          <w:rFonts w:ascii="Arial" w:hAnsi="Arial"/>
          <w:b/>
        </w:rPr>
        <w:t>120 (cento e vinte)</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7"/>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8"/>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19"/>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CF1E54" w:rsidRPr="00CF1E54" w:rsidRDefault="00CF1E54" w:rsidP="00CF1E54">
      <w:pPr>
        <w:widowControl/>
        <w:adjustRightInd w:val="0"/>
        <w:rPr>
          <w:rFonts w:ascii="Arial" w:eastAsiaTheme="minorHAnsi" w:hAnsi="Arial" w:cs="Arial"/>
          <w:b/>
          <w:bCs/>
          <w:sz w:val="24"/>
          <w:szCs w:val="24"/>
          <w:lang w:val="pt-BR"/>
        </w:rPr>
      </w:pPr>
      <w:r>
        <w:rPr>
          <w:rFonts w:ascii="Times New Roman" w:hAnsi="Times New Roman" w:cs="Times New Roman"/>
          <w:b/>
          <w:sz w:val="24"/>
          <w:szCs w:val="24"/>
        </w:rPr>
        <w:tab/>
      </w:r>
      <w:r>
        <w:rPr>
          <w:rFonts w:ascii="Arial" w:eastAsiaTheme="minorHAnsi" w:hAnsi="Arial" w:cs="Arial"/>
          <w:b/>
          <w:bCs/>
          <w:sz w:val="24"/>
          <w:szCs w:val="24"/>
          <w:lang w:val="pt-BR"/>
        </w:rPr>
        <w:t>06 Secretaria De Obras, Viaçã</w:t>
      </w:r>
      <w:r w:rsidRPr="00CF1E54">
        <w:rPr>
          <w:rFonts w:ascii="Arial" w:eastAsiaTheme="minorHAnsi" w:hAnsi="Arial" w:cs="Arial"/>
          <w:b/>
          <w:bCs/>
          <w:sz w:val="24"/>
          <w:szCs w:val="24"/>
          <w:lang w:val="pt-BR"/>
        </w:rPr>
        <w:t>o E Urbanismo</w:t>
      </w:r>
    </w:p>
    <w:p w:rsidR="00CF1E54" w:rsidRDefault="00CF1E54" w:rsidP="00CF1E54">
      <w:pPr>
        <w:tabs>
          <w:tab w:val="left" w:pos="2565"/>
        </w:tabs>
        <w:ind w:right="140"/>
        <w:rPr>
          <w:rFonts w:ascii="Arial" w:eastAsiaTheme="minorHAnsi" w:hAnsi="Arial" w:cs="Arial"/>
          <w:b/>
          <w:bCs/>
          <w:sz w:val="24"/>
          <w:szCs w:val="24"/>
          <w:lang w:val="pt-BR"/>
        </w:rPr>
      </w:pPr>
      <w:r>
        <w:rPr>
          <w:rFonts w:ascii="Arial" w:eastAsiaTheme="minorHAnsi" w:hAnsi="Arial" w:cs="Arial"/>
          <w:b/>
          <w:bCs/>
          <w:sz w:val="24"/>
          <w:szCs w:val="24"/>
          <w:lang w:val="pt-BR"/>
        </w:rPr>
        <w:t xml:space="preserve">          06.001 Secretaria De Obras, Viaçã</w:t>
      </w:r>
      <w:r w:rsidRPr="00CF1E54">
        <w:rPr>
          <w:rFonts w:ascii="Arial" w:eastAsiaTheme="minorHAnsi" w:hAnsi="Arial" w:cs="Arial"/>
          <w:b/>
          <w:bCs/>
          <w:sz w:val="24"/>
          <w:szCs w:val="24"/>
          <w:lang w:val="pt-BR"/>
        </w:rPr>
        <w:t>o E Urbanismo</w:t>
      </w:r>
      <w:r>
        <w:rPr>
          <w:rFonts w:ascii="Arial" w:eastAsiaTheme="minorHAnsi" w:hAnsi="Arial" w:cs="Arial"/>
          <w:b/>
          <w:bCs/>
          <w:sz w:val="24"/>
          <w:szCs w:val="24"/>
          <w:lang w:val="pt-BR"/>
        </w:rPr>
        <w:t xml:space="preserve"> </w:t>
      </w:r>
    </w:p>
    <w:p w:rsidR="00CF1E54" w:rsidRPr="00CF1E54" w:rsidRDefault="00CF1E54" w:rsidP="00CF1E54">
      <w:pPr>
        <w:tabs>
          <w:tab w:val="left" w:pos="2565"/>
        </w:tabs>
        <w:ind w:right="140"/>
        <w:rPr>
          <w:rFonts w:ascii="Arial" w:eastAsiaTheme="minorHAnsi" w:hAnsi="Arial" w:cs="Arial"/>
          <w:b/>
          <w:bCs/>
          <w:sz w:val="24"/>
          <w:szCs w:val="24"/>
          <w:lang w:val="pt-BR"/>
        </w:rPr>
      </w:pPr>
      <w:r>
        <w:rPr>
          <w:rFonts w:ascii="Arial" w:eastAsiaTheme="minorHAnsi" w:hAnsi="Arial" w:cs="Arial"/>
          <w:b/>
          <w:bCs/>
          <w:sz w:val="24"/>
          <w:szCs w:val="24"/>
          <w:lang w:val="pt-BR"/>
        </w:rPr>
        <w:t xml:space="preserve">          </w:t>
      </w:r>
      <w:r w:rsidRPr="00CF1E54">
        <w:rPr>
          <w:rFonts w:ascii="Arial" w:eastAsiaTheme="minorHAnsi" w:hAnsi="Arial" w:cs="Arial"/>
          <w:b/>
          <w:bCs/>
          <w:sz w:val="24"/>
          <w:szCs w:val="24"/>
          <w:lang w:val="pt-BR"/>
        </w:rPr>
        <w:t>154510057 Planejamento Urbano</w:t>
      </w:r>
    </w:p>
    <w:p w:rsidR="00CF1E54" w:rsidRDefault="00CF1E54" w:rsidP="00CF1E54">
      <w:pPr>
        <w:tabs>
          <w:tab w:val="left" w:pos="2565"/>
        </w:tabs>
        <w:ind w:right="140"/>
        <w:rPr>
          <w:rFonts w:ascii="Arial" w:eastAsiaTheme="minorHAnsi" w:hAnsi="Arial" w:cs="Arial"/>
          <w:b/>
          <w:bCs/>
          <w:sz w:val="24"/>
          <w:szCs w:val="24"/>
          <w:lang w:val="pt-BR"/>
        </w:rPr>
      </w:pPr>
      <w:r>
        <w:rPr>
          <w:rFonts w:ascii="Arial" w:eastAsiaTheme="minorHAnsi" w:hAnsi="Arial" w:cs="Arial"/>
          <w:b/>
          <w:bCs/>
          <w:sz w:val="24"/>
          <w:szCs w:val="24"/>
          <w:lang w:val="pt-BR"/>
        </w:rPr>
        <w:t xml:space="preserve">          </w:t>
      </w:r>
      <w:r w:rsidRPr="00CF1E54">
        <w:rPr>
          <w:rFonts w:ascii="Arial" w:eastAsiaTheme="minorHAnsi" w:hAnsi="Arial" w:cs="Arial"/>
          <w:b/>
          <w:bCs/>
          <w:sz w:val="24"/>
          <w:szCs w:val="24"/>
          <w:lang w:val="pt-BR"/>
        </w:rPr>
        <w:t>4.4</w:t>
      </w:r>
      <w:r>
        <w:rPr>
          <w:rFonts w:ascii="Arial" w:eastAsiaTheme="minorHAnsi" w:hAnsi="Arial" w:cs="Arial"/>
          <w:b/>
          <w:bCs/>
          <w:sz w:val="24"/>
          <w:szCs w:val="24"/>
          <w:lang w:val="pt-BR"/>
        </w:rPr>
        <w:t>.90.51.00.00.00 Obras E Instalaçõ</w:t>
      </w:r>
      <w:r w:rsidRPr="00CF1E54">
        <w:rPr>
          <w:rFonts w:ascii="Arial" w:eastAsiaTheme="minorHAnsi" w:hAnsi="Arial" w:cs="Arial"/>
          <w:b/>
          <w:bCs/>
          <w:sz w:val="24"/>
          <w:szCs w:val="24"/>
          <w:lang w:val="pt-BR"/>
        </w:rPr>
        <w:t>es</w:t>
      </w:r>
      <w:r>
        <w:rPr>
          <w:rFonts w:ascii="Arial" w:eastAsiaTheme="minorHAnsi" w:hAnsi="Arial" w:cs="Arial"/>
          <w:b/>
          <w:bCs/>
          <w:sz w:val="24"/>
          <w:szCs w:val="24"/>
          <w:lang w:val="pt-BR"/>
        </w:rPr>
        <w:t xml:space="preserve"> </w:t>
      </w:r>
    </w:p>
    <w:p w:rsidR="00CF1E54" w:rsidRDefault="00CF1E54" w:rsidP="00CF1E54">
      <w:pPr>
        <w:ind w:right="140"/>
        <w:rPr>
          <w:rFonts w:ascii="Arial" w:eastAsiaTheme="minorHAnsi" w:hAnsi="Arial" w:cs="Arial"/>
          <w:b/>
          <w:bCs/>
          <w:sz w:val="24"/>
          <w:szCs w:val="24"/>
          <w:lang w:val="pt-BR"/>
        </w:rPr>
      </w:pPr>
      <w:r>
        <w:rPr>
          <w:rFonts w:ascii="Arial" w:eastAsiaTheme="minorHAnsi" w:hAnsi="Arial" w:cs="Arial"/>
          <w:b/>
          <w:bCs/>
          <w:sz w:val="24"/>
          <w:szCs w:val="24"/>
          <w:lang w:val="pt-BR"/>
        </w:rPr>
        <w:tab/>
        <w:t xml:space="preserve"> 6357 Fonte 1754 </w:t>
      </w:r>
    </w:p>
    <w:p w:rsidR="00CF1E54" w:rsidRDefault="00CF1E54" w:rsidP="00CF1E54">
      <w:pPr>
        <w:tabs>
          <w:tab w:val="left" w:pos="2565"/>
        </w:tabs>
        <w:ind w:right="140"/>
        <w:rPr>
          <w:rFonts w:ascii="Arial" w:eastAsiaTheme="minorHAnsi" w:hAnsi="Arial" w:cs="Arial"/>
          <w:b/>
          <w:bCs/>
          <w:sz w:val="24"/>
          <w:szCs w:val="24"/>
          <w:lang w:val="pt-BR"/>
        </w:rPr>
      </w:pPr>
      <w:r w:rsidRPr="00CF1E54">
        <w:rPr>
          <w:rFonts w:ascii="Arial" w:eastAsiaTheme="minorHAnsi" w:hAnsi="Arial" w:cs="Arial"/>
          <w:b/>
          <w:bCs/>
          <w:sz w:val="24"/>
          <w:szCs w:val="24"/>
          <w:lang w:val="pt-BR"/>
        </w:rPr>
        <w:t>4.4</w:t>
      </w:r>
      <w:r>
        <w:rPr>
          <w:rFonts w:ascii="Arial" w:eastAsiaTheme="minorHAnsi" w:hAnsi="Arial" w:cs="Arial"/>
          <w:b/>
          <w:bCs/>
          <w:sz w:val="24"/>
          <w:szCs w:val="24"/>
          <w:lang w:val="pt-BR"/>
        </w:rPr>
        <w:t>.90.51.00.00.00 Obras E Instalaçõ</w:t>
      </w:r>
      <w:r w:rsidRPr="00CF1E54">
        <w:rPr>
          <w:rFonts w:ascii="Arial" w:eastAsiaTheme="minorHAnsi" w:hAnsi="Arial" w:cs="Arial"/>
          <w:b/>
          <w:bCs/>
          <w:sz w:val="24"/>
          <w:szCs w:val="24"/>
          <w:lang w:val="pt-BR"/>
        </w:rPr>
        <w:t>es</w:t>
      </w:r>
      <w:r>
        <w:rPr>
          <w:rFonts w:ascii="Arial" w:eastAsiaTheme="minorHAnsi" w:hAnsi="Arial" w:cs="Arial"/>
          <w:b/>
          <w:bCs/>
          <w:sz w:val="24"/>
          <w:szCs w:val="24"/>
          <w:lang w:val="pt-BR"/>
        </w:rPr>
        <w:t xml:space="preserve"> </w:t>
      </w:r>
    </w:p>
    <w:p w:rsidR="00CF1E54" w:rsidRDefault="00CF1E54" w:rsidP="00CF1E54">
      <w:pPr>
        <w:tabs>
          <w:tab w:val="left" w:pos="2565"/>
        </w:tabs>
        <w:ind w:right="140"/>
        <w:rPr>
          <w:rFonts w:ascii="Arial" w:eastAsiaTheme="minorHAnsi" w:hAnsi="Arial" w:cs="Arial"/>
          <w:b/>
          <w:bCs/>
          <w:sz w:val="24"/>
          <w:szCs w:val="24"/>
          <w:lang w:val="pt-BR"/>
        </w:rPr>
      </w:pPr>
      <w:r>
        <w:rPr>
          <w:rFonts w:ascii="Arial" w:eastAsiaTheme="minorHAnsi" w:hAnsi="Arial" w:cs="Arial"/>
          <w:b/>
          <w:bCs/>
          <w:sz w:val="24"/>
          <w:szCs w:val="24"/>
          <w:lang w:val="pt-BR"/>
        </w:rPr>
        <w:t>6358 Fonte 2701</w:t>
      </w:r>
    </w:p>
    <w:p w:rsidR="00CF1E54" w:rsidRPr="00CF1E54" w:rsidRDefault="00CF1E54" w:rsidP="00CF1E54">
      <w:pPr>
        <w:ind w:right="140"/>
        <w:rPr>
          <w:rFonts w:ascii="Arial" w:eastAsiaTheme="minorHAnsi" w:hAnsi="Arial" w:cs="Arial"/>
          <w:b/>
          <w:bCs/>
          <w:sz w:val="24"/>
          <w:szCs w:val="24"/>
          <w:lang w:val="pt-BR"/>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E07370" w:rsidP="00180527">
      <w:pPr>
        <w:pStyle w:val="Corpodetexto"/>
        <w:ind w:left="2913" w:right="3173"/>
        <w:jc w:val="center"/>
      </w:pPr>
      <w:r>
        <w:t>Marcos Luis Petri</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0"/>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47B" w:rsidRDefault="0029747B">
      <w:r>
        <w:separator/>
      </w:r>
    </w:p>
  </w:endnote>
  <w:endnote w:type="continuationSeparator" w:id="0">
    <w:p w:rsidR="0029747B" w:rsidRDefault="0029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47B" w:rsidRDefault="0029747B">
      <w:r>
        <w:separator/>
      </w:r>
    </w:p>
  </w:footnote>
  <w:footnote w:type="continuationSeparator" w:id="0">
    <w:p w:rsidR="0029747B" w:rsidRDefault="00297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29747B" w:rsidRPr="00415FFD" w:rsidTr="00A51EBC">
      <w:trPr>
        <w:trHeight w:val="955"/>
      </w:trPr>
      <w:tc>
        <w:tcPr>
          <w:tcW w:w="1503" w:type="dxa"/>
          <w:vAlign w:val="center"/>
          <w:hideMark/>
        </w:tcPr>
        <w:p w:rsidR="0029747B" w:rsidRPr="00415FFD" w:rsidRDefault="0029747B"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29747B" w:rsidRPr="00415FFD" w:rsidRDefault="0029747B" w:rsidP="00A51EBC">
          <w:pPr>
            <w:pStyle w:val="Cabealho"/>
            <w:ind w:right="-70"/>
            <w:rPr>
              <w:bCs/>
              <w:sz w:val="24"/>
              <w:szCs w:val="24"/>
            </w:rPr>
          </w:pPr>
          <w:r w:rsidRPr="00415FFD">
            <w:rPr>
              <w:bCs/>
              <w:sz w:val="24"/>
              <w:szCs w:val="24"/>
            </w:rPr>
            <w:t>PREFEITURA MUNICIPAL DE QUINZE DE NOVEMBRO</w:t>
          </w:r>
          <w:r>
            <w:rPr>
              <w:bCs/>
            </w:rPr>
            <w:t xml:space="preserve"> </w:t>
          </w:r>
        </w:p>
        <w:p w:rsidR="0029747B" w:rsidRPr="00415FFD" w:rsidRDefault="0029747B" w:rsidP="00A51EBC">
          <w:pPr>
            <w:pStyle w:val="Cabealho"/>
            <w:ind w:right="360"/>
            <w:rPr>
              <w:bCs/>
            </w:rPr>
          </w:pPr>
          <w:r w:rsidRPr="00415FFD">
            <w:rPr>
              <w:bCs/>
            </w:rPr>
            <w:t>ESTADO DO RIO GRANDE DO SUL</w:t>
          </w:r>
        </w:p>
        <w:p w:rsidR="0029747B" w:rsidRPr="00415FFD" w:rsidRDefault="0029747B" w:rsidP="00A51EBC">
          <w:pPr>
            <w:pStyle w:val="Cabealho"/>
            <w:ind w:right="360"/>
            <w:rPr>
              <w:bCs/>
            </w:rPr>
          </w:pPr>
        </w:p>
      </w:tc>
    </w:tr>
  </w:tbl>
  <w:p w:rsidR="0029747B" w:rsidRDefault="0029747B">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29747B" w:rsidRPr="00415FFD" w:rsidTr="006473A2">
      <w:trPr>
        <w:trHeight w:val="955"/>
      </w:trPr>
      <w:tc>
        <w:tcPr>
          <w:tcW w:w="1503" w:type="dxa"/>
          <w:vAlign w:val="center"/>
          <w:hideMark/>
        </w:tcPr>
        <w:p w:rsidR="0029747B" w:rsidRPr="00415FFD" w:rsidRDefault="0029747B"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29747B" w:rsidRPr="00415FFD" w:rsidRDefault="0029747B" w:rsidP="006473A2">
          <w:pPr>
            <w:pStyle w:val="Cabealho"/>
            <w:ind w:right="-70"/>
            <w:rPr>
              <w:bCs/>
              <w:sz w:val="24"/>
              <w:szCs w:val="24"/>
            </w:rPr>
          </w:pPr>
          <w:r w:rsidRPr="00415FFD">
            <w:rPr>
              <w:bCs/>
              <w:sz w:val="24"/>
              <w:szCs w:val="24"/>
            </w:rPr>
            <w:t>PREFEITURA MUNICIPAL DE QUINZE DE NOVEMBRO</w:t>
          </w:r>
          <w:r>
            <w:rPr>
              <w:bCs/>
            </w:rPr>
            <w:t xml:space="preserve"> </w:t>
          </w:r>
        </w:p>
        <w:p w:rsidR="0029747B" w:rsidRPr="00415FFD" w:rsidRDefault="0029747B" w:rsidP="006473A2">
          <w:pPr>
            <w:pStyle w:val="Cabealho"/>
            <w:ind w:right="360"/>
            <w:rPr>
              <w:bCs/>
            </w:rPr>
          </w:pPr>
          <w:r w:rsidRPr="00415FFD">
            <w:rPr>
              <w:bCs/>
            </w:rPr>
            <w:t>ESTADO DO RIO GRANDE DO SUL</w:t>
          </w:r>
        </w:p>
        <w:p w:rsidR="0029747B" w:rsidRPr="00415FFD" w:rsidRDefault="0029747B" w:rsidP="006473A2">
          <w:pPr>
            <w:pStyle w:val="Cabealho"/>
            <w:ind w:right="360"/>
            <w:rPr>
              <w:bCs/>
            </w:rPr>
          </w:pPr>
        </w:p>
      </w:tc>
    </w:tr>
  </w:tbl>
  <w:p w:rsidR="0029747B" w:rsidRPr="001629E8" w:rsidRDefault="0029747B"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7B" w:rsidRDefault="0029747B">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7B" w:rsidRDefault="0029747B">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7B" w:rsidRDefault="0029747B">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7B" w:rsidRDefault="0029747B">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031D5"/>
    <w:rsid w:val="000865B0"/>
    <w:rsid w:val="00090B97"/>
    <w:rsid w:val="00092D03"/>
    <w:rsid w:val="000A60D5"/>
    <w:rsid w:val="001215F6"/>
    <w:rsid w:val="001629E8"/>
    <w:rsid w:val="001645EE"/>
    <w:rsid w:val="00180527"/>
    <w:rsid w:val="00182BF2"/>
    <w:rsid w:val="001B567C"/>
    <w:rsid w:val="001C103D"/>
    <w:rsid w:val="001C57F4"/>
    <w:rsid w:val="001C6FCD"/>
    <w:rsid w:val="001D3EE3"/>
    <w:rsid w:val="001D5A6E"/>
    <w:rsid w:val="00243017"/>
    <w:rsid w:val="002762AC"/>
    <w:rsid w:val="002848CF"/>
    <w:rsid w:val="0029747B"/>
    <w:rsid w:val="002B2077"/>
    <w:rsid w:val="002D3A35"/>
    <w:rsid w:val="0030616C"/>
    <w:rsid w:val="00327B42"/>
    <w:rsid w:val="00344099"/>
    <w:rsid w:val="0037409A"/>
    <w:rsid w:val="003B2763"/>
    <w:rsid w:val="003C1DA8"/>
    <w:rsid w:val="00404725"/>
    <w:rsid w:val="00404E1C"/>
    <w:rsid w:val="00413DCA"/>
    <w:rsid w:val="0046321C"/>
    <w:rsid w:val="004671DD"/>
    <w:rsid w:val="004A2A2F"/>
    <w:rsid w:val="004D0874"/>
    <w:rsid w:val="00511B8B"/>
    <w:rsid w:val="00586319"/>
    <w:rsid w:val="005B3290"/>
    <w:rsid w:val="005D4475"/>
    <w:rsid w:val="005F0A59"/>
    <w:rsid w:val="00603AE1"/>
    <w:rsid w:val="00613B95"/>
    <w:rsid w:val="0061523E"/>
    <w:rsid w:val="00623DDF"/>
    <w:rsid w:val="00627301"/>
    <w:rsid w:val="006473A2"/>
    <w:rsid w:val="0068701C"/>
    <w:rsid w:val="006A1A13"/>
    <w:rsid w:val="006B7CDE"/>
    <w:rsid w:val="006C7159"/>
    <w:rsid w:val="006D6241"/>
    <w:rsid w:val="00717360"/>
    <w:rsid w:val="00722767"/>
    <w:rsid w:val="00735667"/>
    <w:rsid w:val="0075445C"/>
    <w:rsid w:val="007B08D7"/>
    <w:rsid w:val="007C0F41"/>
    <w:rsid w:val="00805DFF"/>
    <w:rsid w:val="008068B1"/>
    <w:rsid w:val="0097706E"/>
    <w:rsid w:val="009864EA"/>
    <w:rsid w:val="00A05205"/>
    <w:rsid w:val="00A27683"/>
    <w:rsid w:val="00A35B4F"/>
    <w:rsid w:val="00A51EBC"/>
    <w:rsid w:val="00A52C4A"/>
    <w:rsid w:val="00A53BB4"/>
    <w:rsid w:val="00A57359"/>
    <w:rsid w:val="00A8742E"/>
    <w:rsid w:val="00A95013"/>
    <w:rsid w:val="00AA2854"/>
    <w:rsid w:val="00AA2E2C"/>
    <w:rsid w:val="00B237EC"/>
    <w:rsid w:val="00B33E15"/>
    <w:rsid w:val="00B70C13"/>
    <w:rsid w:val="00B81F17"/>
    <w:rsid w:val="00B9579A"/>
    <w:rsid w:val="00B95A24"/>
    <w:rsid w:val="00BB69FC"/>
    <w:rsid w:val="00BD5A23"/>
    <w:rsid w:val="00BE1114"/>
    <w:rsid w:val="00BF23E3"/>
    <w:rsid w:val="00BF5E7B"/>
    <w:rsid w:val="00C455A5"/>
    <w:rsid w:val="00CE0C3C"/>
    <w:rsid w:val="00CF1E54"/>
    <w:rsid w:val="00D01BFA"/>
    <w:rsid w:val="00D17A89"/>
    <w:rsid w:val="00D303CF"/>
    <w:rsid w:val="00D71BE8"/>
    <w:rsid w:val="00D73018"/>
    <w:rsid w:val="00D82E85"/>
    <w:rsid w:val="00DA6218"/>
    <w:rsid w:val="00DD7A40"/>
    <w:rsid w:val="00E07370"/>
    <w:rsid w:val="00E5456C"/>
    <w:rsid w:val="00EA1100"/>
    <w:rsid w:val="00EE05DD"/>
    <w:rsid w:val="00EE5882"/>
    <w:rsid w:val="00EE7132"/>
    <w:rsid w:val="00F1057E"/>
    <w:rsid w:val="00F205E9"/>
    <w:rsid w:val="00F2142E"/>
    <w:rsid w:val="00F271BF"/>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B11C2-07CF-40CA-879D-BFD0195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 w:type="paragraph" w:customStyle="1" w:styleId="alnea">
    <w:name w:val="alínea"/>
    <w:basedOn w:val="Normal"/>
    <w:rsid w:val="00413DCA"/>
    <w:pPr>
      <w:widowControl/>
      <w:overflowPunct w:val="0"/>
      <w:adjustRightInd w:val="0"/>
      <w:spacing w:before="240"/>
      <w:ind w:firstLine="1701"/>
      <w:jc w:val="both"/>
    </w:pPr>
    <w:rPr>
      <w:rFonts w:ascii="Arial" w:eastAsia="Times New Roman" w:hAnsi="Arial"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593666587">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quinzedenovembro.rs.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inzedenovembro.rs.gov.br" TargetMode="External"/><Relationship Id="rId10" Type="http://schemas.openxmlformats.org/officeDocument/2006/relationships/hyperlink" Target="mailto:contato@bll.org.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9EFCF-D931-490A-8218-56B66ABC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11255</Words>
  <Characters>60780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Conta da Microsoft</cp:lastModifiedBy>
  <cp:revision>9</cp:revision>
  <dcterms:created xsi:type="dcterms:W3CDTF">2026-03-04T11:19:00Z</dcterms:created>
  <dcterms:modified xsi:type="dcterms:W3CDTF">2026-03-09T13:51:00Z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