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62" w:rsidRPr="0023107F" w:rsidRDefault="00411F86" w:rsidP="00132FA9">
      <w:pPr>
        <w:tabs>
          <w:tab w:val="left" w:pos="3571"/>
        </w:tabs>
        <w:spacing w:after="86" w:line="240" w:lineRule="auto"/>
        <w:ind w:left="1124" w:right="1116"/>
        <w:jc w:val="center"/>
        <w:rPr>
          <w:color w:val="auto"/>
        </w:rPr>
      </w:pPr>
      <w:r>
        <w:rPr>
          <w:b/>
          <w:color w:val="auto"/>
        </w:rPr>
        <w:t>EDITAL PREGÃO Nº</w:t>
      </w:r>
      <w:r w:rsidR="000F4AAE">
        <w:rPr>
          <w:b/>
          <w:color w:val="auto"/>
        </w:rPr>
        <w:t xml:space="preserve"> 1</w:t>
      </w:r>
      <w:r w:rsidR="0052163D">
        <w:rPr>
          <w:b/>
          <w:color w:val="auto"/>
        </w:rPr>
        <w:t>7</w:t>
      </w:r>
      <w:r w:rsidR="000F4AAE">
        <w:rPr>
          <w:b/>
          <w:color w:val="auto"/>
        </w:rPr>
        <w:t>/2026</w:t>
      </w:r>
    </w:p>
    <w:p w:rsidR="009C5F62" w:rsidRPr="0023107F" w:rsidRDefault="009C5F62" w:rsidP="00132FA9">
      <w:pPr>
        <w:spacing w:after="86" w:line="240" w:lineRule="auto"/>
        <w:ind w:left="1124" w:right="1121"/>
        <w:jc w:val="center"/>
        <w:rPr>
          <w:color w:val="auto"/>
        </w:rPr>
      </w:pPr>
      <w:r w:rsidRPr="0023107F">
        <w:rPr>
          <w:b/>
          <w:color w:val="auto"/>
        </w:rPr>
        <w:t>MODALIDADE: PREGÃO ELETRÔNICO</w:t>
      </w:r>
    </w:p>
    <w:p w:rsidR="009C5F62" w:rsidRPr="0023107F" w:rsidRDefault="009C5F62" w:rsidP="00132FA9">
      <w:pPr>
        <w:spacing w:after="86" w:line="240" w:lineRule="auto"/>
        <w:ind w:left="1124" w:right="1117"/>
        <w:jc w:val="center"/>
        <w:rPr>
          <w:color w:val="auto"/>
        </w:rPr>
      </w:pPr>
      <w:r w:rsidRPr="0023107F">
        <w:rPr>
          <w:b/>
          <w:color w:val="auto"/>
        </w:rPr>
        <w:t>TIPO DA LICITAÇÃO: MENOR PREÇO POR ITEM</w:t>
      </w:r>
    </w:p>
    <w:p w:rsidR="009C5F62" w:rsidRPr="0023107F" w:rsidRDefault="009C5F62" w:rsidP="00132FA9">
      <w:pPr>
        <w:spacing w:line="240" w:lineRule="auto"/>
        <w:ind w:left="-15" w:right="0" w:firstLine="850"/>
        <w:jc w:val="center"/>
        <w:rPr>
          <w:b/>
          <w:color w:val="auto"/>
        </w:rPr>
      </w:pPr>
      <w:r w:rsidRPr="0023107F">
        <w:rPr>
          <w:b/>
          <w:color w:val="auto"/>
        </w:rPr>
        <w:t>ÓRGÃO REQUISIT</w:t>
      </w:r>
      <w:r w:rsidR="00CE46BB">
        <w:rPr>
          <w:b/>
          <w:color w:val="auto"/>
        </w:rPr>
        <w:t>ANTE: SECRETARIA</w:t>
      </w:r>
      <w:r w:rsidR="00A7178D">
        <w:rPr>
          <w:b/>
          <w:color w:val="auto"/>
        </w:rPr>
        <w:t xml:space="preserve"> DE </w:t>
      </w:r>
      <w:r w:rsidR="000F4AAE">
        <w:rPr>
          <w:b/>
          <w:color w:val="auto"/>
        </w:rPr>
        <w:t>OBRAS,</w:t>
      </w:r>
      <w:r w:rsidR="003B4E8E">
        <w:rPr>
          <w:b/>
          <w:color w:val="auto"/>
        </w:rPr>
        <w:t xml:space="preserve"> VIAÇÃO</w:t>
      </w:r>
      <w:r w:rsidR="000F4AAE">
        <w:rPr>
          <w:b/>
          <w:color w:val="auto"/>
        </w:rPr>
        <w:t xml:space="preserve"> E </w:t>
      </w:r>
      <w:proofErr w:type="gramStart"/>
      <w:r w:rsidR="000F4AAE">
        <w:rPr>
          <w:b/>
          <w:color w:val="auto"/>
        </w:rPr>
        <w:t>URBANISMO</w:t>
      </w:r>
      <w:proofErr w:type="gramEnd"/>
    </w:p>
    <w:p w:rsidR="009C5F62" w:rsidRDefault="009C5F62" w:rsidP="009C5F62">
      <w:pPr>
        <w:ind w:left="-15" w:right="0" w:firstLine="850"/>
        <w:jc w:val="center"/>
        <w:rPr>
          <w:b/>
          <w:color w:val="FF0000"/>
        </w:rPr>
      </w:pPr>
    </w:p>
    <w:p w:rsidR="00A9312A" w:rsidRDefault="009C5F62" w:rsidP="009C5F62">
      <w:pPr>
        <w:ind w:left="-15" w:right="0" w:firstLine="850"/>
      </w:pPr>
      <w:r>
        <w:t xml:space="preserve">O </w:t>
      </w:r>
      <w:r w:rsidRPr="0055317B">
        <w:rPr>
          <w:rFonts w:eastAsia="Times New Roman"/>
          <w:b/>
          <w:sz w:val="24"/>
          <w:szCs w:val="24"/>
        </w:rPr>
        <w:t>MUNICÍPIO DE QUINZE DE NOVEMBRO, RS, por intermédio da PREFEITURA MUNICIPAL DE QUINZE DE NOVEMBRO, RS</w:t>
      </w:r>
      <w:r w:rsidRPr="0055317B">
        <w:rPr>
          <w:rFonts w:eastAsia="Times New Roman"/>
          <w:sz w:val="24"/>
          <w:szCs w:val="24"/>
        </w:rPr>
        <w:t>, com sede na Rua Gonçalves Dias, 875, inscrito no CNPJ sob nº 91.574.764/0001-46</w:t>
      </w:r>
      <w:r>
        <w:t xml:space="preserve">, torna público que será realizada licitação na modalidade </w:t>
      </w:r>
      <w:r w:rsidRPr="002F68F7">
        <w:rPr>
          <w:b/>
        </w:rPr>
        <w:t>PREGÃO ELETRÔNICO</w:t>
      </w:r>
      <w:r w:rsidR="00E145E8">
        <w:rPr>
          <w:b/>
        </w:rPr>
        <w:t xml:space="preserve"> REGISTRO DE PREÇOS</w:t>
      </w:r>
      <w:r>
        <w:t xml:space="preserve">, por meio da utilização de recursos da tecnologia da informação (internet), </w:t>
      </w:r>
      <w:r w:rsidR="00411F86" w:rsidRPr="00411F86">
        <w:t>através do Sistema de Pregão Eletrônico da Bolsa de Licitações e Leilões</w:t>
      </w:r>
      <w:r w:rsidR="000F4AAE">
        <w:t xml:space="preserve"> (BLL) no endereço eletrônico &lt;</w:t>
      </w:r>
      <w:proofErr w:type="gramStart"/>
      <w:r w:rsidR="000F4AAE">
        <w:t>https</w:t>
      </w:r>
      <w:proofErr w:type="gramEnd"/>
      <w:r w:rsidR="000F4AAE">
        <w:t>://bllcompras.com/</w:t>
      </w:r>
      <w:r w:rsidR="00411F86" w:rsidRPr="00411F86">
        <w:t>&gt;, a ser dirigido por pregoeiro nas dependências do Departamento de Licitações e Contratos,</w:t>
      </w:r>
      <w:r w:rsidR="0004359F">
        <w:t xml:space="preserve"> para:</w:t>
      </w:r>
      <w:r w:rsidR="00411F86">
        <w:t xml:space="preserve"> </w:t>
      </w:r>
    </w:p>
    <w:p w:rsidR="009C5F62" w:rsidRDefault="00E145E8" w:rsidP="009C5F62">
      <w:pPr>
        <w:ind w:left="-15" w:right="0" w:firstLine="850"/>
      </w:pPr>
      <w:r>
        <w:rPr>
          <w:b/>
        </w:rPr>
        <w:t xml:space="preserve">REGISTRO DE PREÇOS visando futura </w:t>
      </w:r>
      <w:r w:rsidR="003B4E8E">
        <w:rPr>
          <w:b/>
        </w:rPr>
        <w:t>a</w:t>
      </w:r>
      <w:r w:rsidR="003B4E8E" w:rsidRPr="003B4E8E">
        <w:rPr>
          <w:b/>
        </w:rPr>
        <w:t>quisição</w:t>
      </w:r>
      <w:r w:rsidR="003B4E8E">
        <w:rPr>
          <w:b/>
        </w:rPr>
        <w:t xml:space="preserve"> de</w:t>
      </w:r>
      <w:r w:rsidR="003B4E8E" w:rsidRPr="003B4E8E">
        <w:rPr>
          <w:b/>
        </w:rPr>
        <w:t xml:space="preserve"> pedrisco, pó de brita e brita n° 03</w:t>
      </w:r>
      <w:r w:rsidRPr="00E145E8">
        <w:rPr>
          <w:b/>
        </w:rPr>
        <w:t xml:space="preserve">, </w:t>
      </w:r>
      <w:r w:rsidRPr="00E145E8">
        <w:t>conforme especificações e condições estabelecidas neste Edital e nos seus Anexos</w:t>
      </w:r>
      <w:r w:rsidR="0004359F">
        <w:t>.</w:t>
      </w:r>
    </w:p>
    <w:p w:rsidR="009C5F62" w:rsidRPr="0023107F" w:rsidRDefault="009C5F62" w:rsidP="009C5F62">
      <w:pPr>
        <w:ind w:left="-15" w:right="0" w:firstLine="850"/>
        <w:rPr>
          <w:color w:val="auto"/>
        </w:rPr>
      </w:pPr>
      <w:r w:rsidRPr="0023107F">
        <w:rPr>
          <w:color w:val="auto"/>
        </w:rPr>
        <w:t>Regem a presente l</w:t>
      </w:r>
      <w:r w:rsidR="00270565">
        <w:rPr>
          <w:color w:val="auto"/>
        </w:rPr>
        <w:t>icitação a Lei Federal 14.133/2021</w:t>
      </w:r>
      <w:r w:rsidRPr="0023107F">
        <w:rPr>
          <w:color w:val="auto"/>
        </w:rPr>
        <w:t>.</w:t>
      </w:r>
    </w:p>
    <w:p w:rsidR="009C5F62" w:rsidRPr="0023107F" w:rsidRDefault="009C5F62" w:rsidP="009C5F62">
      <w:pPr>
        <w:ind w:left="-15" w:right="0" w:firstLine="850"/>
        <w:rPr>
          <w:color w:val="auto"/>
        </w:rPr>
      </w:pPr>
      <w:r w:rsidRPr="0023107F">
        <w:rPr>
          <w:color w:val="auto"/>
        </w:rPr>
        <w:t>As Propostas de Preços serão recebidas no período de</w:t>
      </w:r>
      <w:r w:rsidRPr="0023107F">
        <w:rPr>
          <w:b/>
          <w:color w:val="auto"/>
        </w:rPr>
        <w:t xml:space="preserve"> </w:t>
      </w:r>
      <w:r w:rsidR="00CE46BB">
        <w:rPr>
          <w:b/>
          <w:color w:val="auto"/>
        </w:rPr>
        <w:t>1</w:t>
      </w:r>
      <w:r w:rsidR="00A9120B">
        <w:rPr>
          <w:b/>
          <w:color w:val="auto"/>
        </w:rPr>
        <w:t>2</w:t>
      </w:r>
      <w:r w:rsidR="00270565">
        <w:rPr>
          <w:b/>
          <w:color w:val="auto"/>
        </w:rPr>
        <w:t xml:space="preserve"> de </w:t>
      </w:r>
      <w:r w:rsidR="00A9120B">
        <w:rPr>
          <w:b/>
          <w:color w:val="auto"/>
        </w:rPr>
        <w:t>junho</w:t>
      </w:r>
      <w:r w:rsidR="000F4AAE">
        <w:rPr>
          <w:b/>
          <w:color w:val="auto"/>
        </w:rPr>
        <w:t xml:space="preserve"> de 2026</w:t>
      </w:r>
      <w:r w:rsidR="00270565">
        <w:rPr>
          <w:b/>
          <w:color w:val="auto"/>
        </w:rPr>
        <w:t xml:space="preserve"> a </w:t>
      </w:r>
      <w:r w:rsidR="000F4AAE">
        <w:rPr>
          <w:b/>
          <w:color w:val="auto"/>
        </w:rPr>
        <w:t>2</w:t>
      </w:r>
      <w:r w:rsidR="00A9120B">
        <w:rPr>
          <w:b/>
          <w:color w:val="auto"/>
        </w:rPr>
        <w:t>6</w:t>
      </w:r>
      <w:r w:rsidR="00F36710">
        <w:rPr>
          <w:b/>
          <w:color w:val="auto"/>
        </w:rPr>
        <w:t xml:space="preserve"> </w:t>
      </w:r>
      <w:r w:rsidR="00270565">
        <w:rPr>
          <w:b/>
          <w:color w:val="auto"/>
        </w:rPr>
        <w:t xml:space="preserve">de </w:t>
      </w:r>
      <w:r w:rsidR="00A9120B">
        <w:rPr>
          <w:b/>
          <w:color w:val="auto"/>
        </w:rPr>
        <w:t>junho</w:t>
      </w:r>
      <w:r w:rsidR="000F4AAE">
        <w:rPr>
          <w:b/>
          <w:color w:val="auto"/>
        </w:rPr>
        <w:t xml:space="preserve"> de 2026</w:t>
      </w:r>
      <w:r w:rsidRPr="0023107F">
        <w:rPr>
          <w:color w:val="auto"/>
        </w:rPr>
        <w:t>,</w:t>
      </w:r>
      <w:r w:rsidR="007F58E8" w:rsidRPr="0023107F">
        <w:rPr>
          <w:b/>
          <w:color w:val="auto"/>
        </w:rPr>
        <w:t xml:space="preserve"> até as 09h0</w:t>
      </w:r>
      <w:r w:rsidRPr="0023107F">
        <w:rPr>
          <w:b/>
          <w:color w:val="auto"/>
        </w:rPr>
        <w:t xml:space="preserve">0min </w:t>
      </w:r>
      <w:r w:rsidRPr="0023107F">
        <w:rPr>
          <w:color w:val="auto"/>
        </w:rPr>
        <w:t>(horário de Brasília), no site supramencionado.</w:t>
      </w:r>
    </w:p>
    <w:p w:rsidR="009C5F62" w:rsidRPr="0023107F" w:rsidRDefault="009C5F62" w:rsidP="009C5F62">
      <w:pPr>
        <w:ind w:left="-15" w:right="0" w:firstLine="850"/>
        <w:rPr>
          <w:color w:val="auto"/>
        </w:rPr>
      </w:pPr>
      <w:r w:rsidRPr="0023107F">
        <w:rPr>
          <w:color w:val="auto"/>
        </w:rPr>
        <w:t xml:space="preserve">O início da Sessão de Disputa de Preços (Lances) será no </w:t>
      </w:r>
      <w:r w:rsidRPr="0023107F">
        <w:rPr>
          <w:b/>
          <w:color w:val="auto"/>
        </w:rPr>
        <w:t xml:space="preserve">dia </w:t>
      </w:r>
      <w:r w:rsidR="000F4AAE">
        <w:rPr>
          <w:b/>
          <w:color w:val="auto"/>
        </w:rPr>
        <w:t>2</w:t>
      </w:r>
      <w:r w:rsidR="00A9120B">
        <w:rPr>
          <w:b/>
          <w:color w:val="auto"/>
        </w:rPr>
        <w:t>6</w:t>
      </w:r>
      <w:r w:rsidR="00A76EC2">
        <w:rPr>
          <w:b/>
          <w:color w:val="auto"/>
        </w:rPr>
        <w:t xml:space="preserve"> de </w:t>
      </w:r>
      <w:r w:rsidR="00A9120B">
        <w:rPr>
          <w:b/>
          <w:color w:val="auto"/>
        </w:rPr>
        <w:t>junho</w:t>
      </w:r>
      <w:r w:rsidR="00270565">
        <w:rPr>
          <w:b/>
          <w:color w:val="auto"/>
        </w:rPr>
        <w:t xml:space="preserve"> de 202</w:t>
      </w:r>
      <w:r w:rsidR="000F4AAE">
        <w:rPr>
          <w:b/>
          <w:color w:val="auto"/>
        </w:rPr>
        <w:t>6</w:t>
      </w:r>
      <w:r w:rsidRPr="0023107F">
        <w:rPr>
          <w:color w:val="auto"/>
        </w:rPr>
        <w:t>,</w:t>
      </w:r>
      <w:r w:rsidRPr="0023107F">
        <w:rPr>
          <w:b/>
          <w:color w:val="auto"/>
        </w:rPr>
        <w:t xml:space="preserve"> às 09</w:t>
      </w:r>
      <w:r w:rsidR="007F58E8" w:rsidRPr="0023107F">
        <w:rPr>
          <w:b/>
          <w:color w:val="auto"/>
        </w:rPr>
        <w:t>h01min</w:t>
      </w:r>
      <w:r w:rsidRPr="0023107F">
        <w:rPr>
          <w:b/>
          <w:color w:val="auto"/>
        </w:rPr>
        <w:t xml:space="preserve"> horas </w:t>
      </w:r>
      <w:r w:rsidRPr="0023107F">
        <w:rPr>
          <w:color w:val="auto"/>
        </w:rPr>
        <w:t>(horário de Brasília), no site supramencionado.</w:t>
      </w:r>
    </w:p>
    <w:p w:rsidR="009C5F62" w:rsidRDefault="009C5F62" w:rsidP="009C5F62">
      <w:pPr>
        <w:ind w:left="-15" w:right="0" w:firstLine="850"/>
      </w:pPr>
      <w:r>
        <w:t>O Edital e se</w:t>
      </w:r>
      <w:r w:rsidR="00411F86">
        <w:t>us Anexos poderão ser obtidos na</w:t>
      </w:r>
      <w:r>
        <w:t xml:space="preserve"> </w:t>
      </w:r>
      <w:r w:rsidR="00411F86" w:rsidRPr="00411F86">
        <w:t>Bolsa de Licitações e Leilões</w:t>
      </w:r>
      <w:r w:rsidR="000F4AAE">
        <w:t xml:space="preserve"> (BLL) no endereço eletrônico &lt;</w:t>
      </w:r>
      <w:proofErr w:type="gramStart"/>
      <w:r w:rsidR="00411F86" w:rsidRPr="00411F86">
        <w:t>https</w:t>
      </w:r>
      <w:proofErr w:type="gramEnd"/>
      <w:r w:rsidR="00411F86" w:rsidRPr="00411F86">
        <w:t>://bllcompras.com/&gt;</w:t>
      </w:r>
      <w:r>
        <w:t xml:space="preserve">e no site da Prefeitura Municipal de Quinze de Novembro, RS </w:t>
      </w:r>
      <w:r w:rsidRPr="009C5F62">
        <w:rPr>
          <w:color w:val="0000FF"/>
          <w:u w:val="single" w:color="0000FF"/>
        </w:rPr>
        <w:t>www.quinzedenovembro.rs.gov.br</w:t>
      </w:r>
      <w:r>
        <w:t>. Informações poderão ser obtidas na Central de Licitações, Contratos e Administração, cujo endereço está no rodapé do Edital, de segunda a sexta-feira, no horário das 07</w:t>
      </w:r>
      <w:r w:rsidR="000F4AAE">
        <w:t>h30min</w:t>
      </w:r>
      <w:r w:rsidR="00340236">
        <w:t xml:space="preserve"> às 11</w:t>
      </w:r>
      <w:r w:rsidR="000F4AAE">
        <w:t>h30min</w:t>
      </w:r>
      <w:r w:rsidR="00340236">
        <w:t xml:space="preserve"> e das</w:t>
      </w:r>
      <w:r>
        <w:t xml:space="preserve"> 13</w:t>
      </w:r>
      <w:r w:rsidR="000F4AAE">
        <w:t>h</w:t>
      </w:r>
      <w:r w:rsidR="00340236">
        <w:t>30</w:t>
      </w:r>
      <w:r w:rsidR="000F4AAE">
        <w:t>min</w:t>
      </w:r>
      <w:r w:rsidR="00340236">
        <w:t xml:space="preserve"> 17</w:t>
      </w:r>
      <w:r w:rsidR="000F4AAE">
        <w:t>h30min, pelo telefone (54) 3322-150</w:t>
      </w:r>
      <w:r>
        <w:t>0 ou pelo e</w:t>
      </w:r>
      <w:r w:rsidR="000F4AAE">
        <w:t>-</w:t>
      </w:r>
      <w:r>
        <w:t xml:space="preserve">mail </w:t>
      </w:r>
      <w:r w:rsidR="00703022">
        <w:t>licitacoes15novembro@gmail.com</w:t>
      </w:r>
    </w:p>
    <w:p w:rsidR="009C5F62" w:rsidRPr="0023107F" w:rsidRDefault="009C5F62" w:rsidP="00132FA9">
      <w:pPr>
        <w:ind w:left="-15" w:right="0" w:firstLine="850"/>
        <w:jc w:val="center"/>
        <w:rPr>
          <w:color w:val="auto"/>
        </w:rPr>
      </w:pPr>
      <w:r w:rsidRPr="0023107F">
        <w:rPr>
          <w:color w:val="auto"/>
        </w:rPr>
        <w:t xml:space="preserve">Quinze de Novembro, RS, </w:t>
      </w:r>
      <w:r w:rsidR="00A9120B">
        <w:rPr>
          <w:color w:val="auto"/>
        </w:rPr>
        <w:t>10</w:t>
      </w:r>
      <w:r w:rsidR="00C52CE3">
        <w:rPr>
          <w:color w:val="auto"/>
        </w:rPr>
        <w:t xml:space="preserve"> de </w:t>
      </w:r>
      <w:r w:rsidR="00A9120B">
        <w:rPr>
          <w:color w:val="auto"/>
        </w:rPr>
        <w:t>junho</w:t>
      </w:r>
      <w:r w:rsidR="00C52CE3">
        <w:rPr>
          <w:color w:val="auto"/>
        </w:rPr>
        <w:t xml:space="preserve"> de 202</w:t>
      </w:r>
      <w:r w:rsidR="000F4AAE">
        <w:rPr>
          <w:color w:val="auto"/>
        </w:rPr>
        <w:t>6</w:t>
      </w:r>
      <w:r w:rsidRPr="0023107F">
        <w:rPr>
          <w:color w:val="auto"/>
        </w:rPr>
        <w:t>.</w:t>
      </w:r>
    </w:p>
    <w:p w:rsidR="009C5F62" w:rsidRPr="0023107F" w:rsidRDefault="009C5F62" w:rsidP="009C5F62">
      <w:pPr>
        <w:pStyle w:val="PargrafodaLista"/>
        <w:spacing w:line="265" w:lineRule="auto"/>
        <w:ind w:left="366" w:right="2589" w:firstLine="0"/>
        <w:rPr>
          <w:b/>
          <w:color w:val="auto"/>
        </w:rPr>
      </w:pPr>
    </w:p>
    <w:p w:rsidR="00C52CE3" w:rsidRDefault="00C52CE3" w:rsidP="00452560">
      <w:pPr>
        <w:pStyle w:val="PargrafodaLista"/>
        <w:spacing w:line="265" w:lineRule="auto"/>
        <w:ind w:left="1782" w:right="2589" w:firstLine="342"/>
        <w:jc w:val="center"/>
        <w:rPr>
          <w:b/>
          <w:color w:val="auto"/>
        </w:rPr>
      </w:pPr>
    </w:p>
    <w:p w:rsidR="009C5F62" w:rsidRPr="0023107F" w:rsidRDefault="00C52CE3" w:rsidP="00452560">
      <w:pPr>
        <w:pStyle w:val="PargrafodaLista"/>
        <w:spacing w:line="265" w:lineRule="auto"/>
        <w:ind w:left="1782" w:right="2589" w:firstLine="342"/>
        <w:jc w:val="center"/>
        <w:rPr>
          <w:b/>
          <w:color w:val="auto"/>
        </w:rPr>
      </w:pPr>
      <w:r>
        <w:rPr>
          <w:b/>
          <w:color w:val="auto"/>
        </w:rPr>
        <w:t>MARCOS LUIS PETRI</w:t>
      </w:r>
    </w:p>
    <w:p w:rsidR="009C5F62" w:rsidRPr="0023107F" w:rsidRDefault="009C5F62" w:rsidP="00452560">
      <w:pPr>
        <w:pStyle w:val="PargrafodaLista"/>
        <w:spacing w:line="265" w:lineRule="auto"/>
        <w:ind w:left="1440" w:right="2589" w:firstLine="342"/>
        <w:jc w:val="center"/>
        <w:rPr>
          <w:color w:val="auto"/>
        </w:rPr>
      </w:pPr>
      <w:r w:rsidRPr="0023107F">
        <w:rPr>
          <w:color w:val="auto"/>
        </w:rPr>
        <w:t>Prefeito Municipal</w:t>
      </w:r>
    </w:p>
    <w:p w:rsidR="009C5F62" w:rsidRPr="0023107F" w:rsidRDefault="009C5F62" w:rsidP="009C5F62">
      <w:pPr>
        <w:pStyle w:val="PargrafodaLista"/>
        <w:spacing w:line="265" w:lineRule="auto"/>
        <w:ind w:left="366" w:right="2589" w:firstLine="0"/>
        <w:rPr>
          <w:color w:val="auto"/>
        </w:rPr>
      </w:pPr>
    </w:p>
    <w:p w:rsidR="009C5F62" w:rsidRPr="00782DCF" w:rsidRDefault="00703022" w:rsidP="009C5F62">
      <w:pPr>
        <w:pStyle w:val="PargrafodaLista"/>
        <w:spacing w:line="265" w:lineRule="auto"/>
        <w:ind w:left="366" w:right="1" w:firstLine="0"/>
        <w:rPr>
          <w:b/>
          <w:color w:val="auto"/>
        </w:rPr>
      </w:pPr>
      <w:r w:rsidRPr="00782DCF">
        <w:rPr>
          <w:b/>
          <w:color w:val="auto"/>
        </w:rPr>
        <w:t>DELVIO JUNG</w:t>
      </w:r>
      <w:r w:rsidR="009C5F62" w:rsidRPr="00782DCF">
        <w:rPr>
          <w:b/>
          <w:color w:val="auto"/>
        </w:rPr>
        <w:tab/>
      </w:r>
      <w:r w:rsidR="009C5F62" w:rsidRPr="00782DCF">
        <w:rPr>
          <w:b/>
          <w:color w:val="auto"/>
        </w:rPr>
        <w:tab/>
      </w:r>
      <w:r w:rsidR="009C5F62" w:rsidRPr="00782DCF">
        <w:rPr>
          <w:b/>
          <w:color w:val="auto"/>
        </w:rPr>
        <w:tab/>
      </w:r>
      <w:r w:rsidR="009C5F62" w:rsidRPr="00782DCF">
        <w:rPr>
          <w:b/>
          <w:color w:val="auto"/>
        </w:rPr>
        <w:tab/>
      </w:r>
      <w:r w:rsidRPr="00782DCF">
        <w:rPr>
          <w:b/>
          <w:color w:val="auto"/>
        </w:rPr>
        <w:tab/>
      </w:r>
      <w:r w:rsidR="009C5F62" w:rsidRPr="00782DCF">
        <w:rPr>
          <w:b/>
          <w:color w:val="auto"/>
        </w:rPr>
        <w:t xml:space="preserve">   VIVIANE DENISE JANK HORBACH</w:t>
      </w:r>
    </w:p>
    <w:p w:rsidR="009C5F62" w:rsidRPr="009C5F62" w:rsidRDefault="009C5F62" w:rsidP="00A60F41">
      <w:pPr>
        <w:pStyle w:val="PargrafodaLista"/>
        <w:spacing w:line="265" w:lineRule="auto"/>
        <w:ind w:left="366" w:right="1" w:firstLine="0"/>
        <w:rPr>
          <w:color w:val="FF0000"/>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A9312A" w:rsidRDefault="0061061D" w:rsidP="00132FA9">
      <w:pPr>
        <w:spacing w:after="160"/>
        <w:ind w:left="0" w:right="0" w:firstLine="0"/>
        <w:jc w:val="left"/>
      </w:pPr>
      <w:r>
        <w:br w:type="page"/>
      </w:r>
      <w:r w:rsidR="0004359F">
        <w:rPr>
          <w:b/>
        </w:rPr>
        <w:lastRenderedPageBreak/>
        <w:t>DO OBJETO</w:t>
      </w:r>
    </w:p>
    <w:p w:rsidR="00E145E8" w:rsidRDefault="00411F86" w:rsidP="00132FA9">
      <w:pPr>
        <w:pStyle w:val="PargrafodaLista"/>
        <w:autoSpaceDE w:val="0"/>
      </w:pPr>
      <w:r>
        <w:rPr>
          <w:b/>
        </w:rPr>
        <w:t xml:space="preserve">REGISTRO DE PREÇOS visando futura </w:t>
      </w:r>
      <w:r w:rsidR="003B4E8E">
        <w:rPr>
          <w:b/>
        </w:rPr>
        <w:t>a</w:t>
      </w:r>
      <w:r w:rsidR="003B4E8E" w:rsidRPr="003B4E8E">
        <w:rPr>
          <w:b/>
        </w:rPr>
        <w:t>quisição</w:t>
      </w:r>
      <w:r w:rsidR="003B4E8E">
        <w:rPr>
          <w:b/>
        </w:rPr>
        <w:t xml:space="preserve"> de</w:t>
      </w:r>
      <w:r w:rsidR="003B4E8E" w:rsidRPr="003B4E8E">
        <w:rPr>
          <w:b/>
        </w:rPr>
        <w:t xml:space="preserve"> pedrisco, pó de brita e brita n° 03</w:t>
      </w:r>
      <w:r w:rsidRPr="00E145E8">
        <w:rPr>
          <w:b/>
        </w:rPr>
        <w:t>,</w:t>
      </w:r>
      <w:r w:rsidR="000F4AAE">
        <w:rPr>
          <w:lang w:eastAsia="ar-SA"/>
        </w:rPr>
        <w:t xml:space="preserve"> </w:t>
      </w:r>
      <w:r w:rsidRPr="00E145E8">
        <w:t>conforme especificações e condições estabelecidas neste Edital e nos seus Anexos</w:t>
      </w:r>
      <w:r>
        <w:t>.</w:t>
      </w:r>
    </w:p>
    <w:p w:rsidR="00E145E8" w:rsidRDefault="009C137F" w:rsidP="00A7178D">
      <w:pPr>
        <w:numPr>
          <w:ilvl w:val="1"/>
          <w:numId w:val="1"/>
        </w:numPr>
        <w:ind w:right="0" w:firstLine="850"/>
      </w:pPr>
      <w:r>
        <w:t>O presente proc</w:t>
      </w:r>
      <w:r w:rsidR="00E145E8">
        <w:t>esso licitatório visa atender as necessidad</w:t>
      </w:r>
      <w:r w:rsidR="00411F86">
        <w:t>es do Departamento Municipal de Saúde mediante aquisição de materiais de consumo</w:t>
      </w:r>
      <w:r w:rsidR="00E145E8">
        <w:t>.</w:t>
      </w:r>
    </w:p>
    <w:p w:rsidR="00A9312A" w:rsidRDefault="009C137F" w:rsidP="00E145E8">
      <w:pPr>
        <w:ind w:left="1570" w:right="0" w:firstLine="0"/>
      </w:pPr>
      <w:r>
        <w:t xml:space="preserve"> </w:t>
      </w:r>
      <w:r w:rsidR="0004359F">
        <w:t>São partes integrantes deste Edital:</w:t>
      </w:r>
    </w:p>
    <w:p w:rsidR="00A9312A" w:rsidRDefault="0004359F">
      <w:pPr>
        <w:numPr>
          <w:ilvl w:val="3"/>
          <w:numId w:val="2"/>
        </w:numPr>
        <w:spacing w:after="0"/>
        <w:ind w:right="0" w:hanging="256"/>
      </w:pPr>
      <w:r>
        <w:t>Anexo I – Termo de Referência</w:t>
      </w:r>
    </w:p>
    <w:p w:rsidR="00A9312A" w:rsidRDefault="0004359F">
      <w:pPr>
        <w:numPr>
          <w:ilvl w:val="3"/>
          <w:numId w:val="2"/>
        </w:numPr>
        <w:spacing w:after="219"/>
        <w:ind w:right="0" w:hanging="256"/>
      </w:pPr>
      <w:r>
        <w:t>Anexo II – Modelo de Proposta de Preços Final</w:t>
      </w:r>
    </w:p>
    <w:p w:rsidR="00A9312A" w:rsidRDefault="0004359F">
      <w:pPr>
        <w:numPr>
          <w:ilvl w:val="0"/>
          <w:numId w:val="1"/>
        </w:numPr>
        <w:ind w:right="0" w:hanging="366"/>
      </w:pPr>
      <w:r>
        <w:rPr>
          <w:b/>
        </w:rPr>
        <w:t>DAS CONDIÇÕES DE PARTICIPAÇÃO</w:t>
      </w:r>
    </w:p>
    <w:p w:rsidR="00A9312A" w:rsidRDefault="0004359F" w:rsidP="00132FA9">
      <w:pPr>
        <w:numPr>
          <w:ilvl w:val="1"/>
          <w:numId w:val="1"/>
        </w:numPr>
        <w:ind w:right="0" w:firstLine="567"/>
      </w:pPr>
      <w:r>
        <w:t>Poderão participar desta licitação, as empresas do ramo de atividade pertinente ao objeto da licitação</w:t>
      </w:r>
      <w:r w:rsidR="00132FA9">
        <w:t xml:space="preserve"> que </w:t>
      </w:r>
      <w:r>
        <w:t>atenderem todas as exigências constantes neste Edital, inclusive quanto à documentação, e estiv</w:t>
      </w:r>
      <w:r w:rsidR="00851579">
        <w:t>erem devidamente credenciadas</w:t>
      </w:r>
      <w:r>
        <w:t xml:space="preserve"> </w:t>
      </w:r>
      <w:r w:rsidR="00411F86">
        <w:t xml:space="preserve">na </w:t>
      </w:r>
      <w:r w:rsidR="00411F86" w:rsidRPr="00411F86">
        <w:t>Bolsa de Licitações e Leilões</w:t>
      </w:r>
      <w:r w:rsidR="000F4AAE">
        <w:t xml:space="preserve"> (BLL) no endereço eletrônico &lt;</w:t>
      </w:r>
      <w:proofErr w:type="gramStart"/>
      <w:r w:rsidR="00411F86" w:rsidRPr="00411F86">
        <w:t>https</w:t>
      </w:r>
      <w:proofErr w:type="gramEnd"/>
      <w:r w:rsidR="00411F86" w:rsidRPr="00411F86">
        <w:t>://bllcompras.com/ &gt;</w:t>
      </w:r>
      <w:r>
        <w:t>Será vedada a participação de:</w:t>
      </w:r>
    </w:p>
    <w:p w:rsidR="00A9312A" w:rsidRDefault="0004359F" w:rsidP="00A7178D">
      <w:pPr>
        <w:numPr>
          <w:ilvl w:val="3"/>
          <w:numId w:val="3"/>
        </w:numPr>
        <w:spacing w:after="29"/>
        <w:ind w:left="0" w:right="0" w:firstLine="567"/>
      </w:pPr>
      <w:r>
        <w:t>Empresas que não explorem ramo de atividade compatível com o objeto da</w:t>
      </w:r>
      <w:r w:rsidR="009C5F62">
        <w:t xml:space="preserve"> </w:t>
      </w:r>
      <w:r>
        <w:t>licitação;</w:t>
      </w:r>
    </w:p>
    <w:p w:rsidR="00A9312A" w:rsidRDefault="0004359F" w:rsidP="00A7178D">
      <w:pPr>
        <w:numPr>
          <w:ilvl w:val="3"/>
          <w:numId w:val="3"/>
        </w:numPr>
        <w:spacing w:after="31"/>
        <w:ind w:left="0" w:right="0" w:firstLine="567"/>
      </w:pPr>
      <w:r>
        <w:t>Empresas impedidas de licitar, contratar e/ou transacionar com a</w:t>
      </w:r>
      <w:r w:rsidR="009C5F62">
        <w:t xml:space="preserve"> </w:t>
      </w:r>
      <w:r>
        <w:t>Administração Pública direta ou indireta;</w:t>
      </w:r>
    </w:p>
    <w:p w:rsidR="00A9312A" w:rsidRDefault="0004359F" w:rsidP="00A7178D">
      <w:pPr>
        <w:numPr>
          <w:ilvl w:val="3"/>
          <w:numId w:val="3"/>
        </w:numPr>
        <w:spacing w:after="29"/>
        <w:ind w:left="0" w:right="0" w:firstLine="567"/>
      </w:pPr>
      <w:r>
        <w:t>Empresas declaradas inidôneas por ato de qualquer Autoridade Competente</w:t>
      </w:r>
      <w:r w:rsidR="009C5F62">
        <w:t xml:space="preserve"> </w:t>
      </w:r>
      <w:r>
        <w:t>para tanto;</w:t>
      </w:r>
    </w:p>
    <w:p w:rsidR="00A9312A" w:rsidRDefault="0004359F" w:rsidP="009C5F62">
      <w:pPr>
        <w:numPr>
          <w:ilvl w:val="3"/>
          <w:numId w:val="3"/>
        </w:numPr>
        <w:spacing w:after="59"/>
        <w:ind w:left="0" w:right="0" w:firstLine="567"/>
      </w:pPr>
      <w:r>
        <w:t>Empresas sob processo de falência e concordata;</w:t>
      </w:r>
    </w:p>
    <w:p w:rsidR="00A9312A" w:rsidRDefault="0004359F" w:rsidP="00A7178D">
      <w:pPr>
        <w:numPr>
          <w:ilvl w:val="3"/>
          <w:numId w:val="3"/>
        </w:numPr>
        <w:spacing w:after="29"/>
        <w:ind w:left="0" w:right="0" w:firstLine="567"/>
      </w:pPr>
      <w:r>
        <w:t>Empresas que tenham servidor ou dirig</w:t>
      </w:r>
      <w:r w:rsidR="00BA7C97">
        <w:t>ente da secretaria requisitante</w:t>
      </w:r>
      <w:r>
        <w:t>;</w:t>
      </w:r>
    </w:p>
    <w:p w:rsidR="00A9312A" w:rsidRDefault="000F4AAE" w:rsidP="009C5F62">
      <w:pPr>
        <w:numPr>
          <w:ilvl w:val="3"/>
          <w:numId w:val="3"/>
        </w:numPr>
        <w:ind w:left="0" w:right="0" w:firstLine="567"/>
      </w:pPr>
      <w:r>
        <w:t xml:space="preserve">           </w:t>
      </w:r>
      <w:r w:rsidR="0004359F">
        <w:t>Empresas consorciadas.</w:t>
      </w:r>
    </w:p>
    <w:p w:rsidR="00A9312A" w:rsidRDefault="0004359F" w:rsidP="009C5F62">
      <w:pPr>
        <w:numPr>
          <w:ilvl w:val="1"/>
          <w:numId w:val="1"/>
        </w:numPr>
        <w:spacing w:after="222"/>
        <w:ind w:left="0" w:right="0" w:firstLine="567"/>
      </w:pPr>
      <w:r>
        <w:t>A participação na presente licitação implica a aceitação plena das condições</w:t>
      </w:r>
      <w:r w:rsidR="009C5F62">
        <w:t xml:space="preserve"> </w:t>
      </w:r>
      <w:r>
        <w:t>expressas neste Edital e seus Anexos.</w:t>
      </w:r>
    </w:p>
    <w:p w:rsidR="00A9312A" w:rsidRDefault="0004359F">
      <w:pPr>
        <w:numPr>
          <w:ilvl w:val="0"/>
          <w:numId w:val="1"/>
        </w:numPr>
        <w:ind w:right="0" w:hanging="366"/>
      </w:pPr>
      <w:r>
        <w:rPr>
          <w:b/>
        </w:rPr>
        <w:t>DO CREDENCIAMEN</w:t>
      </w:r>
      <w:r w:rsidR="00851579">
        <w:rPr>
          <w:b/>
        </w:rPr>
        <w:t>TO NA BOLSA DE LICITAÇÕES E LEILÕES</w:t>
      </w:r>
    </w:p>
    <w:p w:rsidR="00A9312A" w:rsidRDefault="0004359F" w:rsidP="009C5F62">
      <w:pPr>
        <w:numPr>
          <w:ilvl w:val="1"/>
          <w:numId w:val="1"/>
        </w:numPr>
        <w:ind w:left="0" w:right="0" w:firstLine="567"/>
      </w:pPr>
      <w:r>
        <w:t>Serão utilizados para a realização deste certame, recursos de tecnologia da</w:t>
      </w:r>
      <w:r w:rsidR="009C5F62">
        <w:t xml:space="preserve"> </w:t>
      </w:r>
      <w:r>
        <w:t>informação, compostos por um conjunto de programas de computador que permitem confrontação sucessiva através do envio de lances dos licitantes, com plena visibilidade para o(a) Pregoeiro(a) e total transparência dos resultados para a sociedade, através da Rede Mundial de Computadores – Internet.</w:t>
      </w:r>
    </w:p>
    <w:p w:rsidR="00A9312A" w:rsidRDefault="0004359F" w:rsidP="009C5F62">
      <w:pPr>
        <w:numPr>
          <w:ilvl w:val="1"/>
          <w:numId w:val="1"/>
        </w:numPr>
        <w:ind w:left="0" w:right="0" w:firstLine="567"/>
      </w:pPr>
      <w:r>
        <w:t>A realização do procedimento estará a cargo da Pregoeira</w:t>
      </w:r>
      <w:r w:rsidR="00851579">
        <w:t xml:space="preserve"> e da Bolsa de Licitações e Leilões</w:t>
      </w:r>
      <w:r>
        <w:t>, empresa contratada para, através da rede mundial de computadores, prover o sistema de compras eletrônicas.</w:t>
      </w:r>
    </w:p>
    <w:p w:rsidR="00A9312A" w:rsidRDefault="0004359F" w:rsidP="00851579">
      <w:pPr>
        <w:numPr>
          <w:ilvl w:val="1"/>
          <w:numId w:val="1"/>
        </w:numPr>
        <w:ind w:right="0" w:firstLine="567"/>
      </w:pPr>
      <w:r>
        <w:lastRenderedPageBreak/>
        <w:t>Para acesso ao sistema eletrônico, os interessados em participar do certame</w:t>
      </w:r>
      <w:r w:rsidR="009C5F62">
        <w:t xml:space="preserve"> </w:t>
      </w:r>
      <w:r>
        <w:t>deverão dispor de um cadastro prévio junto a</w:t>
      </w:r>
      <w:r w:rsidR="00851579">
        <w:t xml:space="preserve"> </w:t>
      </w:r>
      <w:r w:rsidR="00851579" w:rsidRPr="00851579">
        <w:t>Bolsa de Licitações e Leilões</w:t>
      </w:r>
      <w:r>
        <w:t>.</w:t>
      </w:r>
    </w:p>
    <w:p w:rsidR="00A9312A" w:rsidRDefault="0004359F" w:rsidP="009C5F62">
      <w:pPr>
        <w:numPr>
          <w:ilvl w:val="2"/>
          <w:numId w:val="1"/>
        </w:numPr>
        <w:spacing w:after="0"/>
        <w:ind w:left="0" w:right="0" w:firstLine="567"/>
      </w:pPr>
      <w:r>
        <w:t>O credenciamento dar-se-á pela atribuição de chave de identificação e de</w:t>
      </w:r>
      <w:r w:rsidR="009C5F62">
        <w:t xml:space="preserve"> </w:t>
      </w:r>
      <w:r>
        <w:t>senha, pessoal e intransferível, para acesso ao sistema eletrônico.</w:t>
      </w:r>
    </w:p>
    <w:p w:rsidR="00A9312A" w:rsidRDefault="0004359F" w:rsidP="009C5F62">
      <w:pPr>
        <w:numPr>
          <w:ilvl w:val="2"/>
          <w:numId w:val="1"/>
        </w:numPr>
        <w:spacing w:after="0"/>
        <w:ind w:left="0" w:right="0" w:firstLine="567"/>
      </w:pPr>
      <w:r>
        <w:t>O credenciamento junto ao provedor do sistema implica a responsabilidade</w:t>
      </w:r>
      <w:r w:rsidR="009C5F62">
        <w:t xml:space="preserve"> </w:t>
      </w:r>
      <w:r>
        <w:t>legal do licitante ou seu representante legal e a presunção de sua capacidade técnica para a realização das transações inerentes ao pregão eletrônico.</w:t>
      </w:r>
    </w:p>
    <w:p w:rsidR="00A9312A" w:rsidRDefault="0004359F" w:rsidP="009C5F62">
      <w:pPr>
        <w:numPr>
          <w:ilvl w:val="2"/>
          <w:numId w:val="1"/>
        </w:numPr>
        <w:spacing w:after="0"/>
        <w:ind w:left="0" w:right="0" w:firstLine="567"/>
      </w:pPr>
      <w:r>
        <w:t>O uso da senha de acesso ao sistema eletrônico é de inteira e exclusiva</w:t>
      </w:r>
      <w:r w:rsidR="009C5F62">
        <w:t xml:space="preserve"> </w:t>
      </w:r>
      <w:r>
        <w:t>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A9312A" w:rsidRDefault="0004359F" w:rsidP="009C5F62">
      <w:pPr>
        <w:numPr>
          <w:ilvl w:val="1"/>
          <w:numId w:val="1"/>
        </w:numPr>
        <w:ind w:left="0" w:right="0" w:firstLine="567"/>
      </w:pPr>
      <w:r>
        <w:t>Como requisito para a participação no pregão, em campo próprio do sistema</w:t>
      </w:r>
      <w:r w:rsidR="009C5F62">
        <w:t xml:space="preserve"> </w:t>
      </w:r>
      <w:r>
        <w:t>eletrônico, o licitante deverá manifestar pleno conhecimento e atendimento às exigências de habilitação e que sua proposta está em conformidade com as exigências previstas no Edital e seus Anexos.</w:t>
      </w:r>
    </w:p>
    <w:p w:rsidR="00A9312A" w:rsidRDefault="0004359F" w:rsidP="009C5F62">
      <w:pPr>
        <w:numPr>
          <w:ilvl w:val="2"/>
          <w:numId w:val="1"/>
        </w:numPr>
        <w:spacing w:after="0"/>
        <w:ind w:left="0" w:right="0" w:firstLine="567"/>
      </w:pPr>
      <w:r>
        <w:t>A declaração falsa relativa ao cumprimento dos requisitos de habilitação e</w:t>
      </w:r>
      <w:r w:rsidR="009C5F62">
        <w:t xml:space="preserve"> </w:t>
      </w:r>
      <w:r>
        <w:t>proposta sujeitará o licitante às sanções previstas no Edital e na legislação vigente.</w:t>
      </w:r>
    </w:p>
    <w:p w:rsidR="00A9312A" w:rsidRDefault="0004359F" w:rsidP="009C5F62">
      <w:pPr>
        <w:numPr>
          <w:ilvl w:val="1"/>
          <w:numId w:val="1"/>
        </w:numPr>
        <w:ind w:left="0" w:right="0" w:firstLine="567"/>
      </w:pPr>
      <w:r>
        <w:t>O licitante, ao utilizar sua senha de acesso ao sistema para cadastrar proposta</w:t>
      </w:r>
      <w:r w:rsidR="009C5F62">
        <w:t xml:space="preserve"> </w:t>
      </w:r>
      <w:r>
        <w:t>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A9312A" w:rsidRDefault="0004359F" w:rsidP="009C5F62">
      <w:pPr>
        <w:numPr>
          <w:ilvl w:val="1"/>
          <w:numId w:val="1"/>
        </w:numPr>
        <w:ind w:left="0" w:right="0" w:firstLine="567"/>
      </w:pPr>
      <w:r>
        <w:t>O licitante é inteiramente responsável por todas as transações assumidas em</w:t>
      </w:r>
      <w:r w:rsidR="009C5F62">
        <w:t xml:space="preserve"> </w:t>
      </w:r>
      <w:r>
        <w:t>seu nome no sistema eletrônico, assumindo como firme e verdadeira sua proposta, assim como os lances inseridos durante a sessão pública.</w:t>
      </w:r>
    </w:p>
    <w:p w:rsidR="000F4AAE" w:rsidRDefault="0004359F" w:rsidP="000F4AAE">
      <w:pPr>
        <w:numPr>
          <w:ilvl w:val="1"/>
          <w:numId w:val="1"/>
        </w:numPr>
        <w:ind w:left="0" w:right="0" w:firstLine="567"/>
      </w:pPr>
      <w:r>
        <w:t>Caberá ao licitante acompanhar as operações no sistema eletrônico durante a</w:t>
      </w:r>
      <w:r w:rsidR="009C5F62">
        <w:t xml:space="preserve"> </w:t>
      </w:r>
      <w:r>
        <w:t>sessão pública do pregão eletrônico, ficando responsável pelo ônus decorrente da perda de negócios diante da inobservância de qualquer mensagem emitida pelo sistema ou de sua desconexão.</w:t>
      </w:r>
    </w:p>
    <w:p w:rsidR="00A9312A" w:rsidRDefault="0004359F" w:rsidP="000F4AAE">
      <w:pPr>
        <w:numPr>
          <w:ilvl w:val="1"/>
          <w:numId w:val="1"/>
        </w:numPr>
        <w:ind w:left="0" w:right="0" w:firstLine="567"/>
      </w:pPr>
      <w:r>
        <w:t xml:space="preserve">Todos os custos </w:t>
      </w:r>
      <w:r w:rsidR="00851579">
        <w:t>decorrentes do credenciamento na</w:t>
      </w:r>
      <w:r>
        <w:t xml:space="preserve"> </w:t>
      </w:r>
      <w:r w:rsidR="00851579" w:rsidRPr="00851579">
        <w:t>Bolsa de Licitações e Leilões</w:t>
      </w:r>
      <w:r>
        <w:t>, da elaboração e apresentação de propostas, serão de responsabilidade do licitante.</w:t>
      </w:r>
    </w:p>
    <w:p w:rsidR="000F4AAE" w:rsidRDefault="000F4AAE" w:rsidP="000F4AAE">
      <w:pPr>
        <w:ind w:left="567" w:right="0" w:firstLine="0"/>
      </w:pPr>
    </w:p>
    <w:p w:rsidR="00A9312A" w:rsidRDefault="0004359F">
      <w:pPr>
        <w:numPr>
          <w:ilvl w:val="0"/>
          <w:numId w:val="1"/>
        </w:numPr>
        <w:ind w:right="0" w:hanging="366"/>
      </w:pPr>
      <w:r>
        <w:rPr>
          <w:b/>
        </w:rPr>
        <w:t>DOS PROCEDIMENTOS</w:t>
      </w:r>
    </w:p>
    <w:p w:rsidR="00A9312A" w:rsidRDefault="0004359F" w:rsidP="009C5F62">
      <w:pPr>
        <w:numPr>
          <w:ilvl w:val="1"/>
          <w:numId w:val="1"/>
        </w:numPr>
        <w:ind w:left="0" w:right="0" w:firstLine="567"/>
      </w:pPr>
      <w:r>
        <w:t>Após a divulgação do Edital no endereço eletrônico, o licitante deverá</w:t>
      </w:r>
      <w:r w:rsidR="009C5F62">
        <w:t xml:space="preserve"> </w:t>
      </w:r>
      <w:r>
        <w:t xml:space="preserve">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A9312A" w:rsidRDefault="0004359F" w:rsidP="004A3937">
      <w:pPr>
        <w:numPr>
          <w:ilvl w:val="2"/>
          <w:numId w:val="1"/>
        </w:numPr>
        <w:spacing w:after="0"/>
        <w:ind w:left="0" w:right="0" w:firstLine="567"/>
      </w:pPr>
      <w:r>
        <w:lastRenderedPageBreak/>
        <w:t>Os documentos de habilitação e a proposta de preços deverão estar no</w:t>
      </w:r>
      <w:r w:rsidR="004A3937">
        <w:t xml:space="preserve"> </w:t>
      </w:r>
      <w:r>
        <w:t>formato PDF.</w:t>
      </w:r>
    </w:p>
    <w:p w:rsidR="00A9312A" w:rsidRDefault="0004359F" w:rsidP="004A3937">
      <w:pPr>
        <w:numPr>
          <w:ilvl w:val="2"/>
          <w:numId w:val="1"/>
        </w:numPr>
        <w:spacing w:after="0"/>
        <w:ind w:left="0" w:right="0" w:firstLine="567"/>
      </w:pPr>
      <w:r>
        <w:t>Os documentos de habilitação e a proposta do licitante melhor classificado</w:t>
      </w:r>
      <w:r w:rsidR="004A3937">
        <w:t xml:space="preserve"> </w:t>
      </w:r>
      <w:r>
        <w:t>serão disponibilizados para avaliação da Pregoeira e para acesso público somente após o encerramento da sessão pública de lances.</w:t>
      </w:r>
    </w:p>
    <w:p w:rsidR="00A9312A" w:rsidRDefault="0004359F" w:rsidP="009C5F62">
      <w:pPr>
        <w:numPr>
          <w:ilvl w:val="1"/>
          <w:numId w:val="1"/>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A9312A" w:rsidRDefault="0004359F" w:rsidP="009C5F62">
      <w:pPr>
        <w:numPr>
          <w:ilvl w:val="1"/>
          <w:numId w:val="1"/>
        </w:numPr>
        <w:ind w:left="0" w:right="0" w:firstLine="567"/>
      </w:pPr>
      <w:r>
        <w:t>Para inserção de sua proposta inicial, o licitante deverá observar rigorosamente a descrição e unidade de fornecimento do objeto, constante neste Edital e seus Anexos.</w:t>
      </w:r>
    </w:p>
    <w:p w:rsidR="00A9312A" w:rsidRDefault="0004359F" w:rsidP="004A3937">
      <w:pPr>
        <w:numPr>
          <w:ilvl w:val="2"/>
          <w:numId w:val="1"/>
        </w:numPr>
        <w:spacing w:after="0"/>
        <w:ind w:left="0" w:right="0" w:firstLine="567"/>
      </w:pPr>
      <w:r>
        <w:t>No campo “</w:t>
      </w:r>
      <w:r>
        <w:rPr>
          <w:b/>
        </w:rPr>
        <w:t>MARCA</w:t>
      </w:r>
      <w:r>
        <w:t xml:space="preserve">” da proposta eletrônica, deverá ser especificada </w:t>
      </w:r>
      <w:r>
        <w:rPr>
          <w:b/>
        </w:rPr>
        <w:t>uma</w:t>
      </w:r>
      <w:r w:rsidR="004A3937">
        <w:t xml:space="preserve"> </w:t>
      </w:r>
      <w:r w:rsidRPr="004A3937">
        <w:rPr>
          <w:b/>
        </w:rPr>
        <w:t>única marca</w:t>
      </w:r>
      <w:r>
        <w:t xml:space="preserve"> para o item ofertado. Não serão aceitas expressões do tipo “diversas”, “marcas diversas”, ou quaisquer outras.</w:t>
      </w:r>
    </w:p>
    <w:p w:rsidR="00A9312A" w:rsidRDefault="0004359F" w:rsidP="004A3937">
      <w:pPr>
        <w:numPr>
          <w:ilvl w:val="2"/>
          <w:numId w:val="1"/>
        </w:numPr>
        <w:spacing w:after="0"/>
        <w:ind w:left="0" w:right="0" w:firstLine="567"/>
      </w:pPr>
      <w:r>
        <w:t>No campo “</w:t>
      </w:r>
      <w:r>
        <w:rPr>
          <w:b/>
        </w:rPr>
        <w:t>FABRICANTE</w:t>
      </w:r>
      <w:r>
        <w:t>” da proposta eletrônica, deverá ser especificado</w:t>
      </w:r>
      <w:r w:rsidR="004A3937">
        <w:t xml:space="preserve"> </w:t>
      </w:r>
      <w:r w:rsidRPr="004A3937">
        <w:rPr>
          <w:b/>
        </w:rPr>
        <w:t>um único fabricante</w:t>
      </w:r>
      <w:r>
        <w:t xml:space="preserve"> para o item ofertado. Não serão aceitas expressões do tipo “diversas”, “fabricantes diversos”, ou quaisquer outras.</w:t>
      </w:r>
    </w:p>
    <w:p w:rsidR="00A9312A" w:rsidRDefault="0004359F" w:rsidP="004A3937">
      <w:pPr>
        <w:numPr>
          <w:ilvl w:val="2"/>
          <w:numId w:val="1"/>
        </w:numPr>
        <w:spacing w:after="0"/>
        <w:ind w:left="0" w:right="0" w:firstLine="567"/>
      </w:pPr>
      <w:r>
        <w:t>No campo “</w:t>
      </w:r>
      <w:r>
        <w:rPr>
          <w:b/>
        </w:rPr>
        <w:t>DESCRIÇÃO DETALHADA DO ITEM</w:t>
      </w:r>
      <w:r>
        <w:t>” da proposta eletrônica,</w:t>
      </w:r>
      <w:r w:rsidR="004A3937">
        <w:t xml:space="preserve"> </w:t>
      </w:r>
      <w:r>
        <w:t>deverão ser incluídas somente informações que complementem a especificação do produto.</w:t>
      </w:r>
    </w:p>
    <w:p w:rsidR="00A9312A" w:rsidRDefault="0004359F" w:rsidP="009C5F62">
      <w:pPr>
        <w:numPr>
          <w:ilvl w:val="1"/>
          <w:numId w:val="1"/>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A9312A" w:rsidRDefault="0004359F" w:rsidP="004A3937">
      <w:pPr>
        <w:numPr>
          <w:ilvl w:val="2"/>
          <w:numId w:val="1"/>
        </w:numPr>
        <w:spacing w:after="0"/>
        <w:ind w:left="0" w:right="0" w:firstLine="567"/>
      </w:pPr>
      <w:r>
        <w:t>Caso a empresa assinale a opção NÃO, a mesma será tratada sem os</w:t>
      </w:r>
      <w:r w:rsidR="004A3937">
        <w:t xml:space="preserve"> </w:t>
      </w:r>
      <w:r>
        <w:t>benefícios da Lei Complementar 123/06.</w:t>
      </w:r>
    </w:p>
    <w:p w:rsidR="00A9312A" w:rsidRDefault="0004359F" w:rsidP="009C5F62">
      <w:pPr>
        <w:numPr>
          <w:ilvl w:val="1"/>
          <w:numId w:val="1"/>
        </w:numPr>
        <w:ind w:left="0" w:right="0" w:firstLine="567"/>
      </w:pPr>
      <w:r>
        <w:t>A Pregoeira verificará as propostas apresentadas e desclassificará aquelas que</w:t>
      </w:r>
      <w:r w:rsidR="004A3937">
        <w:t xml:space="preserve"> </w:t>
      </w:r>
      <w:r>
        <w:t>não estejam em conformidade com os requisitos do Edital e/ou que forem manifestamente inexequíveis.</w:t>
      </w:r>
    </w:p>
    <w:p w:rsidR="00A9312A" w:rsidRDefault="0004359F" w:rsidP="004A3937">
      <w:pPr>
        <w:numPr>
          <w:ilvl w:val="2"/>
          <w:numId w:val="1"/>
        </w:numPr>
        <w:spacing w:after="0"/>
        <w:ind w:left="0" w:right="0" w:firstLine="567"/>
      </w:pPr>
      <w:r>
        <w:t xml:space="preserve">O julgamento das propostas será feito pelo </w:t>
      </w:r>
      <w:r w:rsidR="00851579">
        <w:rPr>
          <w:b/>
        </w:rPr>
        <w:t>menor valor unitário do Lote</w:t>
      </w:r>
      <w:r>
        <w:t>,</w:t>
      </w:r>
      <w:r w:rsidR="004A3937">
        <w:t xml:space="preserve"> </w:t>
      </w:r>
      <w:r>
        <w:t>de acordo com o especificado no Anexo I.</w:t>
      </w:r>
    </w:p>
    <w:p w:rsidR="00A9312A" w:rsidRDefault="0004359F" w:rsidP="004A3937">
      <w:pPr>
        <w:numPr>
          <w:ilvl w:val="2"/>
          <w:numId w:val="1"/>
        </w:numPr>
        <w:spacing w:after="0"/>
        <w:ind w:left="0" w:right="0" w:firstLine="567"/>
      </w:pPr>
      <w:r>
        <w:t>A desclassificação da proposta será fundamentada e registrada no sistema,</w:t>
      </w:r>
      <w:r w:rsidR="004A3937">
        <w:t xml:space="preserve"> </w:t>
      </w:r>
      <w:r>
        <w:t>acompanhado em tempo real por todos os participantes.</w:t>
      </w:r>
    </w:p>
    <w:p w:rsidR="00A9312A" w:rsidRDefault="0004359F" w:rsidP="009C5F62">
      <w:pPr>
        <w:numPr>
          <w:ilvl w:val="1"/>
          <w:numId w:val="1"/>
        </w:numPr>
        <w:ind w:left="0" w:right="0" w:firstLine="567"/>
      </w:pPr>
      <w:r>
        <w:t>O sistema ordenará automaticamente as propostas classificadas pela</w:t>
      </w:r>
      <w:r w:rsidR="004A3937">
        <w:t xml:space="preserve"> </w:t>
      </w:r>
      <w:r>
        <w:t>Pregoeira.</w:t>
      </w:r>
    </w:p>
    <w:p w:rsidR="00A9312A" w:rsidRDefault="0004359F" w:rsidP="009C5F62">
      <w:pPr>
        <w:numPr>
          <w:ilvl w:val="1"/>
          <w:numId w:val="1"/>
        </w:numPr>
        <w:ind w:left="0" w:right="0" w:firstLine="567"/>
      </w:pPr>
      <w:r>
        <w:t>Somente as propostas classificadas pela Pregoeira participarão da etapa de</w:t>
      </w:r>
      <w:r w:rsidR="004A3937">
        <w:t xml:space="preserve"> </w:t>
      </w:r>
      <w:r>
        <w:t>envio de lances.</w:t>
      </w:r>
    </w:p>
    <w:p w:rsidR="00A9312A" w:rsidRDefault="0004359F" w:rsidP="009C5F62">
      <w:pPr>
        <w:numPr>
          <w:ilvl w:val="1"/>
          <w:numId w:val="1"/>
        </w:numPr>
        <w:ind w:left="0" w:right="0" w:firstLine="567"/>
      </w:pPr>
      <w:r>
        <w:lastRenderedPageBreak/>
        <w:t>O preço de abertura da etapa de lances corresponde ao menor preço ofertado</w:t>
      </w:r>
      <w:r w:rsidR="004A3937">
        <w:t xml:space="preserve"> </w:t>
      </w:r>
      <w:r>
        <w:t>na etapa de propostas.</w:t>
      </w:r>
    </w:p>
    <w:p w:rsidR="00A9312A" w:rsidRDefault="0004359F" w:rsidP="004A3937">
      <w:pPr>
        <w:numPr>
          <w:ilvl w:val="2"/>
          <w:numId w:val="1"/>
        </w:numPr>
        <w:spacing w:after="0"/>
        <w:ind w:left="0" w:right="0" w:firstLine="567"/>
      </w:pPr>
      <w:r>
        <w:t>No caso de nenhum fornecedor apresentar lance na respectiva etapa,</w:t>
      </w:r>
      <w:r w:rsidR="004A3937">
        <w:t xml:space="preserve"> </w:t>
      </w:r>
      <w:r>
        <w:t>valem os valores obtidos na etapa de propostas.</w:t>
      </w:r>
    </w:p>
    <w:p w:rsidR="00A9312A" w:rsidRDefault="0004359F" w:rsidP="009C5F62">
      <w:pPr>
        <w:numPr>
          <w:ilvl w:val="1"/>
          <w:numId w:val="1"/>
        </w:numPr>
        <w:ind w:left="0" w:right="0" w:firstLine="567"/>
      </w:pPr>
      <w:r>
        <w:t>Aberta a etapa competitiva (sessão pública de lances), o licitante poderá</w:t>
      </w:r>
      <w:r w:rsidR="004A3937">
        <w:t xml:space="preserve"> </w:t>
      </w:r>
      <w:r>
        <w:t>encaminhar lances, exclusivamente por meio do sistema eletrônico, sendo o licitante imediatamente informado do recebimento do lance e do valor consignado no registro.</w:t>
      </w:r>
    </w:p>
    <w:p w:rsidR="00A9312A" w:rsidRDefault="0004359F" w:rsidP="004A3937">
      <w:pPr>
        <w:numPr>
          <w:ilvl w:val="2"/>
          <w:numId w:val="1"/>
        </w:numPr>
        <w:spacing w:after="0"/>
        <w:ind w:left="0" w:right="0" w:firstLine="567"/>
      </w:pPr>
      <w:r>
        <w:t xml:space="preserve">O licitante poderá oferecer lances sucessivos, considerando o </w:t>
      </w:r>
      <w:r>
        <w:rPr>
          <w:b/>
        </w:rPr>
        <w:t>valor</w:t>
      </w:r>
      <w:r w:rsidR="004A3937">
        <w:t xml:space="preserve"> </w:t>
      </w:r>
      <w:r w:rsidRPr="004A3937">
        <w:rPr>
          <w:b/>
        </w:rPr>
        <w:t>unitário do item</w:t>
      </w:r>
      <w:r>
        <w:t>, observando o horário fixado e as regras de aceitação dos mesmos.</w:t>
      </w:r>
    </w:p>
    <w:p w:rsidR="00A9312A" w:rsidRDefault="0004359F" w:rsidP="009C5F62">
      <w:pPr>
        <w:numPr>
          <w:ilvl w:val="1"/>
          <w:numId w:val="1"/>
        </w:numPr>
        <w:ind w:left="0" w:right="0" w:firstLine="567"/>
      </w:pPr>
      <w:r>
        <w:t>O licitante somente poderá oferecer valor inferior ao último lance por ele</w:t>
      </w:r>
      <w:r w:rsidR="004A3937">
        <w:t xml:space="preserve"> </w:t>
      </w:r>
      <w:r>
        <w:t>ofertado e registrado pelo sistema.</w:t>
      </w:r>
    </w:p>
    <w:p w:rsidR="00A9312A" w:rsidRDefault="0004359F" w:rsidP="004A3937">
      <w:pPr>
        <w:numPr>
          <w:ilvl w:val="2"/>
          <w:numId w:val="1"/>
        </w:numPr>
        <w:spacing w:after="0"/>
        <w:ind w:left="0" w:right="0" w:firstLine="567"/>
      </w:pPr>
      <w:r>
        <w:t>Não serão aceitos dois ou mais lances de mesmo valor, prevalecendo</w:t>
      </w:r>
      <w:r w:rsidR="004A3937">
        <w:t xml:space="preserve"> </w:t>
      </w:r>
      <w:r>
        <w:t>aquele que foi recebido e registrado em primeiro lugar pelo sistema eletrônico.</w:t>
      </w:r>
    </w:p>
    <w:p w:rsidR="00A9312A" w:rsidRDefault="0004359F" w:rsidP="009C5F62">
      <w:pPr>
        <w:numPr>
          <w:ilvl w:val="1"/>
          <w:numId w:val="1"/>
        </w:numPr>
        <w:ind w:left="0" w:right="0" w:firstLine="567"/>
      </w:pPr>
      <w:r>
        <w:t>Se algum licitante fizer um lance que esteja em desacordo com a licitação</w:t>
      </w:r>
      <w:r w:rsidR="004A3937">
        <w:t xml:space="preserve"> </w:t>
      </w:r>
      <w:r>
        <w:t>(preços e diferenças inexequíveis ou excessivas), poderá tê-lo cancelado pela Pregoeira através do sistema.</w:t>
      </w:r>
    </w:p>
    <w:p w:rsidR="00A9312A" w:rsidRDefault="0004359F" w:rsidP="009C5F62">
      <w:pPr>
        <w:numPr>
          <w:ilvl w:val="1"/>
          <w:numId w:val="1"/>
        </w:numPr>
        <w:ind w:left="0" w:right="0" w:firstLine="567"/>
      </w:pPr>
      <w:r>
        <w:t>Durante a sessão pública do Pregão Eletrônico, o licitante será informado em</w:t>
      </w:r>
      <w:r w:rsidR="004A3937">
        <w:t xml:space="preserve"> </w:t>
      </w:r>
      <w:r>
        <w:t>tempo real do valor do menor lance registrado, vedada a identificação do seu detentor.</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 xml:space="preserve">A etapa de lances da Sessão Pública será no </w:t>
      </w:r>
      <w:r w:rsidRPr="0023107F">
        <w:rPr>
          <w:b/>
          <w:color w:val="auto"/>
          <w:highlight w:val="yellow"/>
        </w:rPr>
        <w:t>modo de disputa Aberto e Fechado</w:t>
      </w:r>
      <w:r w:rsidRPr="0023107F">
        <w:rPr>
          <w:color w:val="auto"/>
          <w:highlight w:val="yellow"/>
        </w:rPr>
        <w:t>, conforme art. 33 do Decreto Federal 10.024/2019.</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A etapa de envio de lances da sessão pública terá duração de 15 (quinze)</w:t>
      </w:r>
      <w:r w:rsidR="004A3937" w:rsidRPr="0023107F">
        <w:rPr>
          <w:color w:val="auto"/>
          <w:highlight w:val="yellow"/>
        </w:rPr>
        <w:t xml:space="preserve"> </w:t>
      </w:r>
      <w:r w:rsidRPr="0023107F">
        <w:rPr>
          <w:color w:val="auto"/>
          <w:highlight w:val="yellow"/>
        </w:rPr>
        <w:t>minutos.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previsto no subitem 4.13.1, o sistema encaminhará o</w:t>
      </w:r>
      <w:r w:rsidR="004A3937" w:rsidRPr="0023107F">
        <w:rPr>
          <w:color w:val="auto"/>
          <w:highlight w:val="yellow"/>
        </w:rPr>
        <w:t xml:space="preserve"> </w:t>
      </w:r>
      <w:r w:rsidRPr="0023107F">
        <w:rPr>
          <w:color w:val="auto"/>
          <w:highlight w:val="yellow"/>
        </w:rPr>
        <w:t>aviso de fechamento iminente dos lances e, transcorrido o período de até 10 (dez) minutos, aleatoriamente determinado, a recepção de lances será automaticamente encerrada.</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 o prazo de que trata o subitem 4.13.2, o sistema abrirá a</w:t>
      </w:r>
      <w:r w:rsidR="004A3937" w:rsidRPr="0023107F">
        <w:rPr>
          <w:color w:val="auto"/>
          <w:highlight w:val="yellow"/>
        </w:rPr>
        <w:t xml:space="preserve"> </w:t>
      </w:r>
      <w:r w:rsidRPr="0023107F">
        <w:rPr>
          <w:color w:val="auto"/>
          <w:highlight w:val="yellow"/>
        </w:rPr>
        <w:t>oportunidade para que o autor da oferta de valor mais baixo e os autores das ofertas com valores até 10% (dez por cento) superiores àquela possam ofertar um lance final e fechado em até 05 (cinco) minutos, que será sigiloso até o encerramento deste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ausência de, no mínimo, 03 (três) ofertas nas condições de que trata o</w:t>
      </w:r>
      <w:r w:rsidR="004A3937" w:rsidRPr="0023107F">
        <w:rPr>
          <w:color w:val="auto"/>
          <w:highlight w:val="yellow"/>
        </w:rPr>
        <w:t xml:space="preserve"> </w:t>
      </w:r>
      <w:r w:rsidRPr="0023107F">
        <w:rPr>
          <w:color w:val="auto"/>
          <w:highlight w:val="yellow"/>
        </w:rPr>
        <w:t>subitem 4.13.3, os autores dos melhores lances subsequentes, na ordem de classificação, até o máximo de 03 (três), poderão oferecer um lance final e fechado em até 05 (cinco) minutos, que será sigiloso até o encerramento do prazo.</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Encerrados os prazos estabelecidos nos subitens 4.13.3 e 4.13.4, o</w:t>
      </w:r>
      <w:r w:rsidR="004A3937" w:rsidRPr="0023107F">
        <w:rPr>
          <w:color w:val="auto"/>
          <w:highlight w:val="yellow"/>
        </w:rPr>
        <w:t xml:space="preserve"> </w:t>
      </w:r>
      <w:r w:rsidRPr="0023107F">
        <w:rPr>
          <w:color w:val="auto"/>
          <w:highlight w:val="yellow"/>
        </w:rPr>
        <w:t xml:space="preserve">sistema ordenará os lances em ordem crescente de </w:t>
      </w:r>
      <w:proofErr w:type="spellStart"/>
      <w:r w:rsidRPr="0023107F">
        <w:rPr>
          <w:color w:val="auto"/>
          <w:highlight w:val="yellow"/>
        </w:rPr>
        <w:t>vantajosidade</w:t>
      </w:r>
      <w:proofErr w:type="spellEnd"/>
      <w:r w:rsidRPr="0023107F">
        <w:rPr>
          <w:color w:val="auto"/>
          <w:highlight w:val="yellow"/>
        </w:rPr>
        <w:t>.</w:t>
      </w:r>
    </w:p>
    <w:p w:rsidR="00A9312A" w:rsidRPr="0023107F" w:rsidRDefault="0004359F" w:rsidP="009C5F62">
      <w:pPr>
        <w:numPr>
          <w:ilvl w:val="2"/>
          <w:numId w:val="1"/>
        </w:numPr>
        <w:ind w:left="0" w:right="0" w:firstLine="567"/>
        <w:rPr>
          <w:color w:val="auto"/>
          <w:highlight w:val="yellow"/>
        </w:rPr>
      </w:pPr>
      <w:r w:rsidRPr="0023107F">
        <w:rPr>
          <w:color w:val="auto"/>
          <w:highlight w:val="yellow"/>
        </w:rPr>
        <w:t xml:space="preserve">Na ausência de lance final e fechado classificado nos termos dos subitens4.13.3 e 4.13.4, haverá o reinício da etapa fechada para que os demais licitantes, até o máximo de 03 (três), na ordem de classificação, possam ofertar um lance final e </w:t>
      </w:r>
      <w:r w:rsidRPr="0023107F">
        <w:rPr>
          <w:color w:val="auto"/>
          <w:highlight w:val="yellow"/>
        </w:rPr>
        <w:lastRenderedPageBreak/>
        <w:t>fechado em até 5 (cinco) minutos, que será sigiloso até o encerramento deste prazo, observado, após esta etapa, o disposto no subitem 4.13.5.</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Na hipótese de não haver licitante classificado na etapa de lance fechado</w:t>
      </w:r>
      <w:r w:rsidR="004A3937" w:rsidRPr="0023107F">
        <w:rPr>
          <w:color w:val="auto"/>
          <w:highlight w:val="yellow"/>
        </w:rPr>
        <w:t xml:space="preserve"> </w:t>
      </w:r>
      <w:r w:rsidRPr="0023107F">
        <w:rPr>
          <w:color w:val="auto"/>
          <w:highlight w:val="yellow"/>
        </w:rPr>
        <w:t>que atenda às exigências para habilitação, a Pregoeira poderá, mediante justificativa, admitir o reinício da etapa fechada, nos termos do disposto no subitem 4.13.6.</w:t>
      </w:r>
    </w:p>
    <w:p w:rsidR="00A9312A" w:rsidRPr="0023107F" w:rsidRDefault="0004359F" w:rsidP="009C5F62">
      <w:pPr>
        <w:numPr>
          <w:ilvl w:val="1"/>
          <w:numId w:val="1"/>
        </w:numPr>
        <w:ind w:left="0" w:right="0" w:firstLine="567"/>
        <w:rPr>
          <w:color w:val="auto"/>
          <w:highlight w:val="yellow"/>
        </w:rPr>
      </w:pPr>
      <w:r w:rsidRPr="0023107F">
        <w:rPr>
          <w:color w:val="auto"/>
          <w:highlight w:val="yellow"/>
        </w:rPr>
        <w:t>Na hipótese de o sistema eletrônico desconectar para a Pregoeira no decorrer</w:t>
      </w:r>
      <w:r w:rsidR="004A3937" w:rsidRPr="0023107F">
        <w:rPr>
          <w:color w:val="auto"/>
          <w:highlight w:val="yellow"/>
        </w:rPr>
        <w:t xml:space="preserve"> </w:t>
      </w:r>
      <w:r w:rsidRPr="0023107F">
        <w:rPr>
          <w:color w:val="auto"/>
          <w:highlight w:val="yellow"/>
        </w:rPr>
        <w:t>da etapa de envio de lances da sessão pública e permanecer acessível aos licitantes, os lances continuarão sendo recebidos, sem prejuízo dos atos realizados.</w:t>
      </w:r>
    </w:p>
    <w:p w:rsidR="00A9312A" w:rsidRPr="0023107F" w:rsidRDefault="0004359F" w:rsidP="004A3937">
      <w:pPr>
        <w:numPr>
          <w:ilvl w:val="2"/>
          <w:numId w:val="1"/>
        </w:numPr>
        <w:spacing w:after="0"/>
        <w:ind w:left="0" w:right="0" w:firstLine="567"/>
        <w:rPr>
          <w:color w:val="auto"/>
          <w:highlight w:val="yellow"/>
        </w:rPr>
      </w:pPr>
      <w:r w:rsidRPr="0023107F">
        <w:rPr>
          <w:color w:val="auto"/>
          <w:highlight w:val="yellow"/>
        </w:rPr>
        <w:t>Quando a desconexão do sistema eletrônico para a Pregoeira persistir</w:t>
      </w:r>
      <w:r w:rsidR="004A3937" w:rsidRPr="0023107F">
        <w:rPr>
          <w:color w:val="auto"/>
          <w:highlight w:val="yellow"/>
        </w:rPr>
        <w:t xml:space="preserve"> </w:t>
      </w:r>
      <w:r w:rsidRPr="0023107F">
        <w:rPr>
          <w:color w:val="auto"/>
          <w:highlight w:val="yellow"/>
        </w:rPr>
        <w:t>por tempo superior a 10 (dez) minutos, a sessão pública será suspensa e reiniciada após a comunicação do fato aos participantes, no sítio eletrônico utilizado para divulgação.</w:t>
      </w:r>
    </w:p>
    <w:p w:rsidR="00A9312A" w:rsidRDefault="0004359F" w:rsidP="009C5F62">
      <w:pPr>
        <w:numPr>
          <w:ilvl w:val="1"/>
          <w:numId w:val="1"/>
        </w:numPr>
        <w:ind w:left="0" w:right="0" w:firstLine="567"/>
      </w:pPr>
      <w:r>
        <w:t>Após a etapa de envio de lances, haverá a aplicação dos critérios de</w:t>
      </w:r>
      <w:r w:rsidR="004A3937">
        <w:t xml:space="preserve"> </w:t>
      </w:r>
      <w:r>
        <w:t>desempate previstos nos art. 44 e 45 da Lei Compl</w:t>
      </w:r>
      <w:r w:rsidR="00E535A7">
        <w:t>ementar 123/06</w:t>
      </w:r>
      <w:r>
        <w:t>.</w:t>
      </w:r>
    </w:p>
    <w:p w:rsidR="00A9312A" w:rsidRDefault="0004359F" w:rsidP="009C5F62">
      <w:pPr>
        <w:numPr>
          <w:ilvl w:val="1"/>
          <w:numId w:val="1"/>
        </w:numPr>
        <w:ind w:left="0" w:right="0" w:firstLine="567"/>
      </w:pPr>
      <w:r>
        <w:t>Encerrada a sessão de lances, o sistema verificará a ocorrência do empate</w:t>
      </w:r>
      <w:r w:rsidR="004A3937">
        <w:t xml:space="preserve"> </w:t>
      </w:r>
      <w:r>
        <w:t>ficto, previsto no art. 44, § 2º, da Lei Complementar 123/06, sendo assegurada, como critério do desempate, preferência de contratação para as microempresas e empresas de pequeno porte.</w:t>
      </w:r>
    </w:p>
    <w:p w:rsidR="00A9312A" w:rsidRDefault="0004359F" w:rsidP="004A3937">
      <w:pPr>
        <w:numPr>
          <w:ilvl w:val="2"/>
          <w:numId w:val="1"/>
        </w:numPr>
        <w:spacing w:after="0"/>
        <w:ind w:left="0" w:right="0" w:firstLine="567"/>
      </w:pPr>
      <w:r>
        <w:t>Entende-se como empate ficto, as situações em que as propostas</w:t>
      </w:r>
      <w:r w:rsidR="004A3937">
        <w:t xml:space="preserve"> </w:t>
      </w:r>
      <w:r>
        <w:t>apresentadas pela microempresa ou empresa de pequeno porte sejam superiores em até 5% (cinco por cento) à proposta de menor valor.</w:t>
      </w:r>
    </w:p>
    <w:p w:rsidR="00A9312A" w:rsidRDefault="0004359F" w:rsidP="009C5F62">
      <w:pPr>
        <w:numPr>
          <w:ilvl w:val="1"/>
          <w:numId w:val="1"/>
        </w:numPr>
        <w:ind w:left="0" w:right="0" w:firstLine="567"/>
      </w:pPr>
      <w:r>
        <w:t>Ocorrendo o empate ficto, na forma do subitem anterior, a microempresa ou</w:t>
      </w:r>
      <w:r w:rsidR="004A3937">
        <w:t xml:space="preserve"> </w:t>
      </w:r>
      <w:r>
        <w:t>empresa de pequeno porte detentora da proposta de menor valor será convocada para apresentar, no prazo de 05 (cinco) minutos, nova proposta inferior àquela considerada até então, de menor preço, situação em que será declarada vencedora do certame.</w:t>
      </w:r>
    </w:p>
    <w:p w:rsidR="00A9312A" w:rsidRDefault="0004359F" w:rsidP="004A3937">
      <w:pPr>
        <w:numPr>
          <w:ilvl w:val="2"/>
          <w:numId w:val="1"/>
        </w:numPr>
        <w:spacing w:after="0"/>
        <w:ind w:left="0" w:right="0" w:firstLine="567"/>
      </w:pPr>
      <w:r>
        <w:t>Se a microempresa ou empresa de pequeno porte convocada não</w:t>
      </w:r>
      <w:r w:rsidR="004A3937">
        <w:t xml:space="preserve"> </w:t>
      </w:r>
      <w:r>
        <w:t>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A9312A" w:rsidRDefault="0004359F" w:rsidP="009C5F62">
      <w:pPr>
        <w:numPr>
          <w:ilvl w:val="1"/>
          <w:numId w:val="1"/>
        </w:numPr>
        <w:ind w:left="0" w:right="0" w:firstLine="567"/>
      </w:pPr>
      <w:r>
        <w:t>Se nenhuma microempresa ou empresa de pequeno porte satisfizer as</w:t>
      </w:r>
      <w:r w:rsidR="004A3937">
        <w:t xml:space="preserve"> </w:t>
      </w:r>
      <w:r>
        <w:t>exigências do subitem 4.17, será declarado melhor classificado do item/lote o licitante detentor da proposta originariamente de menor valor.</w:t>
      </w:r>
    </w:p>
    <w:p w:rsidR="00A9312A" w:rsidRDefault="0004359F" w:rsidP="009C5F62">
      <w:pPr>
        <w:numPr>
          <w:ilvl w:val="1"/>
          <w:numId w:val="1"/>
        </w:numPr>
        <w:ind w:left="0" w:right="0" w:firstLine="567"/>
      </w:pPr>
      <w:r>
        <w:t>O disposto nos subitens 4.16 a 4.18 não se aplica às hipóteses em que a</w:t>
      </w:r>
      <w:r w:rsidR="004A3937">
        <w:t xml:space="preserve"> </w:t>
      </w:r>
      <w:r>
        <w:t>proposta de menor valor inicial tiver sido apresentada por microempresa ou empresa de pequeno porte, bem como às empresas que deixarem de declarar a condição de beneficiárias da Lei Complementar nº 123/06 no momento do envio de suas propostas pelo sistema.</w:t>
      </w:r>
    </w:p>
    <w:p w:rsidR="00A9312A" w:rsidRDefault="0004359F" w:rsidP="009C5F62">
      <w:pPr>
        <w:numPr>
          <w:ilvl w:val="1"/>
          <w:numId w:val="1"/>
        </w:numPr>
        <w:ind w:left="0" w:right="0" w:firstLine="567"/>
      </w:pPr>
      <w:r>
        <w:t>Na hipótese de persistir o empate, a proposta vencedora será sorteada pelo</w:t>
      </w:r>
      <w:r w:rsidR="004A3937">
        <w:t xml:space="preserve"> </w:t>
      </w:r>
      <w:r>
        <w:t>sistema eletrônico dentre as propostas empatadas.</w:t>
      </w:r>
    </w:p>
    <w:p w:rsidR="00A9312A" w:rsidRDefault="0004359F" w:rsidP="009C5F62">
      <w:pPr>
        <w:numPr>
          <w:ilvl w:val="1"/>
          <w:numId w:val="1"/>
        </w:numPr>
        <w:ind w:left="0" w:right="0" w:firstLine="567"/>
      </w:pPr>
      <w:r>
        <w:lastRenderedPageBreak/>
        <w:t>Encerrada a etapa de envio de lances da sessão pública, a Pregoeira</w:t>
      </w:r>
      <w:r w:rsidR="004A3937">
        <w:t xml:space="preserve"> </w:t>
      </w:r>
      <w:r>
        <w:t>encaminhará, pelo sistema eletrônico, contraproposta ao licitante que tenha apresentado o melhor preço, para que seja obtida melhor proposta, vedada a negociação em condições diferentes das previstas no Edital.</w:t>
      </w:r>
    </w:p>
    <w:p w:rsidR="00A9312A" w:rsidRDefault="0004359F" w:rsidP="004A3937">
      <w:pPr>
        <w:numPr>
          <w:ilvl w:val="2"/>
          <w:numId w:val="1"/>
        </w:numPr>
        <w:spacing w:after="0"/>
        <w:ind w:left="0" w:right="0" w:firstLine="567"/>
      </w:pPr>
      <w:r>
        <w:t>O licitante que receber solicitação de negociação deverá responder</w:t>
      </w:r>
      <w:r w:rsidR="004A3937">
        <w:t xml:space="preserve"> </w:t>
      </w:r>
      <w:r>
        <w:t>dentro do prazo estipulado na sessão pela Pregoeira.</w:t>
      </w:r>
    </w:p>
    <w:p w:rsidR="00A9312A" w:rsidRDefault="0004359F" w:rsidP="004A3937">
      <w:pPr>
        <w:numPr>
          <w:ilvl w:val="2"/>
          <w:numId w:val="1"/>
        </w:numPr>
        <w:spacing w:after="0"/>
        <w:ind w:left="0" w:right="0" w:firstLine="567"/>
      </w:pPr>
      <w:r>
        <w:t>A negociação será realizada por meio do sistema e poderá ser</w:t>
      </w:r>
      <w:r w:rsidR="004A3937">
        <w:t xml:space="preserve"> </w:t>
      </w:r>
      <w:r>
        <w:t>acompanhada pelos demais licitantes.</w:t>
      </w:r>
    </w:p>
    <w:p w:rsidR="00A9312A" w:rsidRDefault="0004359F" w:rsidP="009C5F62">
      <w:pPr>
        <w:numPr>
          <w:ilvl w:val="1"/>
          <w:numId w:val="1"/>
        </w:numPr>
        <w:ind w:left="0" w:right="0" w:firstLine="567"/>
      </w:pPr>
      <w:r>
        <w:t>Concluída a negociação, o licitante melhor classificado deverá encaminhar via</w:t>
      </w:r>
      <w:r w:rsidR="004A3937">
        <w:t xml:space="preserve"> </w:t>
      </w:r>
      <w:r>
        <w:t>sist</w:t>
      </w:r>
      <w:r w:rsidR="00A60F41">
        <w:t>ema, através de campo próprio na Bolsa de Licitações e Leilões - BLL</w:t>
      </w:r>
      <w:r>
        <w:t>, a proposta adequada ao último lance ofertado (em conformidade com o subitem 8.3) e, se necessário, os documentos complementares, no prazo de 24 (vinte e quatro) horas contadas da solicitação da Pregoeira no sistema.</w:t>
      </w:r>
    </w:p>
    <w:p w:rsidR="00A9312A" w:rsidRDefault="0004359F" w:rsidP="004A3937">
      <w:pPr>
        <w:numPr>
          <w:ilvl w:val="2"/>
          <w:numId w:val="1"/>
        </w:numPr>
        <w:spacing w:after="0"/>
        <w:ind w:left="0" w:right="0" w:firstLine="567"/>
      </w:pPr>
      <w:r>
        <w:t>A proposta de preços atualizada e os documentos complementares</w:t>
      </w:r>
      <w:r w:rsidR="004A3937">
        <w:t xml:space="preserve"> </w:t>
      </w:r>
      <w:r>
        <w:t>deverão estar no formato PDF.</w:t>
      </w:r>
    </w:p>
    <w:p w:rsidR="00A9312A" w:rsidRDefault="0004359F" w:rsidP="009C5F62">
      <w:pPr>
        <w:numPr>
          <w:ilvl w:val="1"/>
          <w:numId w:val="1"/>
        </w:numPr>
        <w:ind w:left="0" w:right="0" w:firstLine="567"/>
      </w:pPr>
      <w:r>
        <w:t>Encerrada a etapa de negociação, a Pregoeira examinará a proposta</w:t>
      </w:r>
      <w:r w:rsidR="004A3937">
        <w:t xml:space="preserve"> </w:t>
      </w:r>
      <w:r>
        <w:t>classificada em primeiro lugar quanto à adequação ao objeto e à compatibilidade do preço em relação ao máximo estipulado para aquisição do objeto e verificará a habilitação do licitante conforme disposições do Edital.</w:t>
      </w:r>
    </w:p>
    <w:p w:rsidR="00A9312A" w:rsidRDefault="0004359F" w:rsidP="009C5F62">
      <w:pPr>
        <w:numPr>
          <w:ilvl w:val="1"/>
          <w:numId w:val="1"/>
        </w:numPr>
        <w:ind w:left="0" w:right="0" w:firstLine="567"/>
      </w:pPr>
      <w:r>
        <w:t>A Pregoeira poderá, no julgamento da habilitação e das propostas, sanar erros</w:t>
      </w:r>
      <w:r w:rsidR="004A3937">
        <w:t xml:space="preserve"> </w:t>
      </w:r>
      <w:r>
        <w:t>ou falhas que não alterem a substância das propostas, dos documentos e sua validade jurídica, mediante decisão fundamentada, registrada em ata e acessível aos licitantes, e lhes atribuirá validade e eficácia para fins de habilitação e classificação.</w:t>
      </w:r>
    </w:p>
    <w:p w:rsidR="00A9312A" w:rsidRDefault="0004359F" w:rsidP="004A3937">
      <w:pPr>
        <w:numPr>
          <w:ilvl w:val="2"/>
          <w:numId w:val="1"/>
        </w:numPr>
        <w:spacing w:after="0"/>
        <w:ind w:left="0" w:right="0" w:firstLine="567"/>
      </w:pPr>
      <w:r>
        <w:t>Na hipótese de necessidade de suspensão da sessão pública para a</w:t>
      </w:r>
      <w:r w:rsidR="004A3937">
        <w:t xml:space="preserve"> </w:t>
      </w:r>
      <w:r>
        <w:t>realização de diligências, a sessão pública será reiniciada mediante aviso prévio no sistema com, no mínimo, 24 (vinte e quatro) horas de antecedência, e a ocorrência será registrada em ata.</w:t>
      </w:r>
    </w:p>
    <w:p w:rsidR="00A9312A" w:rsidRDefault="0004359F" w:rsidP="009C5F62">
      <w:pPr>
        <w:numPr>
          <w:ilvl w:val="1"/>
          <w:numId w:val="1"/>
        </w:numPr>
        <w:ind w:left="0" w:right="0" w:firstLine="567"/>
      </w:pPr>
      <w:r>
        <w:t>Na hipótese de a proposta vencedora não for aceitável ou o licitante não</w:t>
      </w:r>
      <w:r w:rsidR="004A3937">
        <w:t xml:space="preserve"> </w:t>
      </w:r>
      <w:r>
        <w:t>atender às exigências para habilitação, a Pregoeira examinará a proposta subsequente e assim sucessivamente, na ordem de classificação, até a apuração de uma proposta que atenda ao Edital.</w:t>
      </w:r>
    </w:p>
    <w:p w:rsidR="00A9312A" w:rsidRDefault="0004359F" w:rsidP="009C5F62">
      <w:pPr>
        <w:numPr>
          <w:ilvl w:val="1"/>
          <w:numId w:val="1"/>
        </w:numPr>
        <w:ind w:left="0" w:right="0" w:firstLine="567"/>
      </w:pPr>
      <w:r>
        <w:t>Constatado o atendimento às exigências estabelecidas no Edital, o licitante</w:t>
      </w:r>
      <w:r w:rsidR="004A3937">
        <w:t xml:space="preserve"> </w:t>
      </w:r>
      <w:r>
        <w:t>será declarado vencedor.</w:t>
      </w:r>
    </w:p>
    <w:p w:rsidR="00A9312A" w:rsidRDefault="0004359F" w:rsidP="009C5F62">
      <w:pPr>
        <w:numPr>
          <w:ilvl w:val="1"/>
          <w:numId w:val="1"/>
        </w:numPr>
        <w:ind w:left="0" w:right="0" w:firstLine="567"/>
      </w:pPr>
      <w:r>
        <w:t>A Pregoeira poderá suspender ou reabrir a sessão pública a qualquer</w:t>
      </w:r>
      <w:r w:rsidR="004A3937">
        <w:t xml:space="preserve"> </w:t>
      </w:r>
      <w:r>
        <w:t>momento, justificadamente.</w:t>
      </w:r>
    </w:p>
    <w:p w:rsidR="00A9312A" w:rsidRDefault="00851579" w:rsidP="009C5F62">
      <w:pPr>
        <w:numPr>
          <w:ilvl w:val="1"/>
          <w:numId w:val="1"/>
        </w:numPr>
        <w:spacing w:after="222"/>
        <w:ind w:left="0" w:right="0" w:firstLine="567"/>
      </w:pPr>
      <w:r>
        <w:t>O sistema eletrônico da Bolsa de Licitações e Leilões</w:t>
      </w:r>
      <w:r w:rsidR="0004359F">
        <w:t xml:space="preserve"> disponibilizará as Atas e Relatórios, que poderão ser visualizados e impressos pelos interessados.</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b/>
          <w:bCs/>
          <w:highlight w:val="yellow"/>
        </w:rPr>
      </w:pPr>
      <w:r>
        <w:rPr>
          <w:highlight w:val="yellow"/>
        </w:rPr>
        <w:lastRenderedPageBreak/>
        <w:t>4.29</w:t>
      </w:r>
      <w:r w:rsidR="00092D64" w:rsidRPr="00092D64">
        <w:rPr>
          <w:highlight w:val="yellow"/>
        </w:rPr>
        <w:t xml:space="preserve"> - Serão consideradas de preços excessivos as propostas que apresentarem valores superiores – após a sessão de lances e negociação direta - aos valores previstos na planilha estimativa constante do presente edital</w:t>
      </w:r>
      <w:r w:rsidR="00092D64" w:rsidRPr="00092D64">
        <w:rPr>
          <w:b/>
          <w:bCs/>
          <w:highlight w:val="yellow"/>
        </w:rPr>
        <w:t>.</w:t>
      </w:r>
    </w:p>
    <w:p w:rsidR="00092D64" w:rsidRPr="00092D64" w:rsidRDefault="004D4137" w:rsidP="004D4137">
      <w:pPr>
        <w:pStyle w:val="PargrafodaLista"/>
        <w:overflowPunct w:val="0"/>
        <w:autoSpaceDE w:val="0"/>
        <w:autoSpaceDN w:val="0"/>
        <w:adjustRightInd w:val="0"/>
        <w:spacing w:after="0" w:line="240" w:lineRule="auto"/>
        <w:ind w:left="0" w:firstLine="426"/>
        <w:textAlignment w:val="baseline"/>
        <w:rPr>
          <w:highlight w:val="yellow"/>
        </w:rPr>
      </w:pPr>
      <w:r>
        <w:rPr>
          <w:highlight w:val="yellow"/>
        </w:rPr>
        <w:t>4.29-</w:t>
      </w:r>
      <w:r w:rsidR="00092D64" w:rsidRPr="00092D64">
        <w:rPr>
          <w:highlight w:val="yellow"/>
        </w:rPr>
        <w:t>.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092D64" w:rsidRDefault="00092D64" w:rsidP="00092D64">
      <w:pPr>
        <w:spacing w:after="222"/>
        <w:ind w:left="0" w:right="0" w:firstLine="0"/>
      </w:pPr>
    </w:p>
    <w:p w:rsidR="00A9312A" w:rsidRDefault="0004359F" w:rsidP="00092D64">
      <w:pPr>
        <w:pStyle w:val="PargrafodaLista"/>
        <w:numPr>
          <w:ilvl w:val="0"/>
          <w:numId w:val="18"/>
        </w:numPr>
        <w:ind w:right="0"/>
      </w:pPr>
      <w:r w:rsidRPr="00092D64">
        <w:rPr>
          <w:b/>
        </w:rPr>
        <w:t>DOS PEDIDOS DE ESCLARECIMENTOS, DA IMPUGNAÇÃO AO ATO</w:t>
      </w:r>
      <w:r w:rsidR="004D4137">
        <w:rPr>
          <w:b/>
        </w:rPr>
        <w:t xml:space="preserve"> </w:t>
      </w:r>
      <w:r w:rsidRPr="00092D64">
        <w:rPr>
          <w:b/>
        </w:rPr>
        <w:t>CONVOCATÓRIO E DOS RECURSOS ADMINISTRATIVOS</w:t>
      </w:r>
    </w:p>
    <w:p w:rsidR="00A9312A" w:rsidRDefault="0004359F" w:rsidP="00092D64">
      <w:pPr>
        <w:numPr>
          <w:ilvl w:val="1"/>
          <w:numId w:val="18"/>
        </w:numPr>
        <w:ind w:left="0" w:right="0"/>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w:t>
      </w:r>
      <w:r w:rsidR="00A60F41">
        <w:t xml:space="preserve"> por meio eletrônico, através da Bolsa de Licitações e Leilões -BLL</w:t>
      </w:r>
      <w:r>
        <w:t>.</w:t>
      </w:r>
    </w:p>
    <w:p w:rsidR="00A9312A" w:rsidRDefault="0004359F" w:rsidP="00092D64">
      <w:pPr>
        <w:numPr>
          <w:ilvl w:val="2"/>
          <w:numId w:val="18"/>
        </w:numPr>
        <w:ind w:left="0" w:right="0"/>
      </w:pPr>
      <w:r>
        <w:t>A Pregoeira responderá aos pedidos de esclarecimentos no prazo de 02 (dois) dias úteis, contados da data de recebimento do pedido.</w:t>
      </w:r>
    </w:p>
    <w:p w:rsidR="00A9312A" w:rsidRDefault="0004359F" w:rsidP="00092D64">
      <w:pPr>
        <w:numPr>
          <w:ilvl w:val="2"/>
          <w:numId w:val="18"/>
        </w:numPr>
        <w:spacing w:after="0"/>
        <w:ind w:left="0" w:right="0"/>
      </w:pPr>
      <w:r>
        <w:t>As respostas aos pedidos de esclarecimentos serão divulgadas pelo</w:t>
      </w:r>
      <w:r w:rsidR="004A3937">
        <w:t xml:space="preserve"> </w:t>
      </w:r>
      <w:r>
        <w:t>sistema e vincularão os participantes e a administração.</w:t>
      </w:r>
    </w:p>
    <w:p w:rsidR="00A9312A" w:rsidRDefault="0004359F" w:rsidP="00092D64">
      <w:pPr>
        <w:numPr>
          <w:ilvl w:val="1"/>
          <w:numId w:val="18"/>
        </w:numPr>
        <w:ind w:left="0" w:right="0"/>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w:t>
      </w:r>
      <w:r w:rsidR="00A60F41">
        <w:t xml:space="preserve"> por meio eletrônico, através da</w:t>
      </w:r>
      <w:r>
        <w:t xml:space="preserve"> </w:t>
      </w:r>
      <w:r w:rsidR="00A60F41">
        <w:t>Bolsa de Licitações e Leilões -BLL</w:t>
      </w:r>
      <w:r>
        <w:t xml:space="preserve">. </w:t>
      </w:r>
      <w:r>
        <w:rPr>
          <w:b/>
        </w:rPr>
        <w:t>O horário limite para recebimento das impugnações é às 17</w:t>
      </w:r>
      <w:r w:rsidR="000F4AAE">
        <w:rPr>
          <w:b/>
        </w:rPr>
        <w:t>h30min</w:t>
      </w:r>
      <w:r>
        <w:rPr>
          <w:b/>
        </w:rPr>
        <w:t xml:space="preserve"> da data especificada no sistema</w:t>
      </w:r>
      <w:r>
        <w:t>, considerando o horário de expediente desta Administração.</w:t>
      </w:r>
    </w:p>
    <w:p w:rsidR="00A9312A" w:rsidRDefault="0004359F" w:rsidP="00092D64">
      <w:pPr>
        <w:numPr>
          <w:ilvl w:val="2"/>
          <w:numId w:val="18"/>
        </w:numPr>
        <w:spacing w:after="0"/>
        <w:ind w:left="0" w:right="0"/>
      </w:pPr>
      <w:r>
        <w:t>A impugnação não possui efeito suspensivo e caberá à Pregoeira decidir</w:t>
      </w:r>
      <w:r w:rsidR="004A3937">
        <w:t xml:space="preserve"> </w:t>
      </w:r>
      <w:r>
        <w:t>sobre a impugnação no prazo de 02 (dois) dias úteis, contados da data de recebimento da impugnação.</w:t>
      </w:r>
    </w:p>
    <w:p w:rsidR="00A9312A" w:rsidRDefault="0004359F" w:rsidP="00092D64">
      <w:pPr>
        <w:numPr>
          <w:ilvl w:val="2"/>
          <w:numId w:val="18"/>
        </w:numPr>
        <w:spacing w:after="0"/>
        <w:ind w:left="0" w:right="0"/>
      </w:pPr>
      <w:r>
        <w:t>Acolhida a impugnação contra o Edital, será definida e publicada nova data</w:t>
      </w:r>
      <w:r w:rsidR="004A3937">
        <w:t xml:space="preserve"> </w:t>
      </w:r>
      <w:r>
        <w:t>para a realização do certame.</w:t>
      </w:r>
    </w:p>
    <w:p w:rsidR="00A9312A" w:rsidRDefault="0004359F" w:rsidP="00092D64">
      <w:pPr>
        <w:numPr>
          <w:ilvl w:val="1"/>
          <w:numId w:val="18"/>
        </w:numPr>
        <w:ind w:left="0" w:right="0"/>
      </w:pPr>
      <w:r>
        <w:t>Declarado o vencedor, qualquer licitante poderá, durante o prazo concedido na</w:t>
      </w:r>
      <w:r w:rsidR="004A3937">
        <w:t xml:space="preserve"> </w:t>
      </w:r>
      <w:r>
        <w:t>sessão pública, de forma imediata, em campo próprio do sistema, manifestar sua intenção de recorrer.</w:t>
      </w:r>
    </w:p>
    <w:p w:rsidR="00A9312A" w:rsidRDefault="0004359F" w:rsidP="00092D64">
      <w:pPr>
        <w:numPr>
          <w:ilvl w:val="2"/>
          <w:numId w:val="18"/>
        </w:numPr>
        <w:spacing w:after="0"/>
        <w:ind w:left="0" w:right="0"/>
      </w:pPr>
      <w:r>
        <w:t>Caberá recurso nos casos previstos na Lei Federal 10.520/02, devendo o</w:t>
      </w:r>
      <w:r w:rsidR="004A3937">
        <w:t xml:space="preserve"> </w:t>
      </w:r>
      <w:r>
        <w:t>licitante manifestar motivadamente sua intenção de interpor recurso.</w:t>
      </w:r>
    </w:p>
    <w:p w:rsidR="00A9312A" w:rsidRDefault="0004359F" w:rsidP="00092D64">
      <w:pPr>
        <w:numPr>
          <w:ilvl w:val="2"/>
          <w:numId w:val="18"/>
        </w:numPr>
        <w:spacing w:after="0"/>
        <w:ind w:left="0" w:right="0"/>
      </w:pPr>
      <w:r>
        <w:t>A intenção motivada de recorrer é aquela que identifica, objetivamente, os</w:t>
      </w:r>
      <w:r w:rsidR="004A3937">
        <w:t xml:space="preserve"> </w:t>
      </w:r>
      <w:r>
        <w:t>fatos e o direito que o licitante pretende que sejam revistos pela Pregoeira.</w:t>
      </w:r>
    </w:p>
    <w:p w:rsidR="00A9312A" w:rsidRDefault="0004359F" w:rsidP="00092D64">
      <w:pPr>
        <w:numPr>
          <w:ilvl w:val="1"/>
          <w:numId w:val="18"/>
        </w:numPr>
        <w:ind w:left="0" w:right="0"/>
      </w:pPr>
      <w:r>
        <w:t>O licitante que manifestar a intenção de recurso e a mesma ter sido aceita pela</w:t>
      </w:r>
      <w:r w:rsidR="004A3937">
        <w:t xml:space="preserve"> </w:t>
      </w:r>
      <w:r>
        <w:t>Pregoeira, disporá o prazo de 03 (três) dias para a apresentação das razões do recurso, exclusivamente</w:t>
      </w:r>
      <w:r w:rsidR="00A60F41">
        <w:t xml:space="preserve"> por meio eletrônico, através da Bolsa de Licitações e Leilões -BLL</w:t>
      </w:r>
      <w:r>
        <w:t>.</w:t>
      </w:r>
    </w:p>
    <w:p w:rsidR="00A9312A" w:rsidRDefault="0004359F" w:rsidP="00092D64">
      <w:pPr>
        <w:numPr>
          <w:ilvl w:val="1"/>
          <w:numId w:val="18"/>
        </w:numPr>
        <w:ind w:left="0" w:right="0"/>
      </w:pPr>
      <w:r>
        <w:t>Os demais licitantes ficarão intimados para, se desejarem, apresentar suas</w:t>
      </w:r>
      <w:r w:rsidR="004A3937">
        <w:t xml:space="preserve"> </w:t>
      </w:r>
      <w:r>
        <w:t>contrarrazões, no prazo de 03 (três) dias, contados da data final do prazo do recorrente.</w:t>
      </w:r>
    </w:p>
    <w:p w:rsidR="00A9312A" w:rsidRDefault="0004359F" w:rsidP="00092D64">
      <w:pPr>
        <w:numPr>
          <w:ilvl w:val="1"/>
          <w:numId w:val="18"/>
        </w:numPr>
        <w:ind w:left="0" w:right="0"/>
      </w:pPr>
      <w:r>
        <w:lastRenderedPageBreak/>
        <w:t>A ausência de manifestação imediata e motivada do licitante quanto à intenção</w:t>
      </w:r>
      <w:r w:rsidR="004A3937">
        <w:t xml:space="preserve"> </w:t>
      </w:r>
      <w:r>
        <w:t>de recorrer importará na decadência do direito desse direito, e a Pregoeira estará autorizada a adjudicar o objeto ao licitante declarado vencedor.</w:t>
      </w:r>
    </w:p>
    <w:p w:rsidR="00A9312A" w:rsidRDefault="0004359F" w:rsidP="00092D64">
      <w:pPr>
        <w:numPr>
          <w:ilvl w:val="1"/>
          <w:numId w:val="18"/>
        </w:numPr>
        <w:ind w:left="0" w:right="0"/>
      </w:pPr>
      <w:r>
        <w:t>O acolhimento do recurso importará na invalidação apenas dos atos que não possam ser aproveitados.</w:t>
      </w:r>
    </w:p>
    <w:p w:rsidR="00A9312A" w:rsidRDefault="0004359F" w:rsidP="00092D64">
      <w:pPr>
        <w:numPr>
          <w:ilvl w:val="1"/>
          <w:numId w:val="18"/>
        </w:numPr>
        <w:ind w:left="0" w:right="0"/>
      </w:pPr>
      <w:r>
        <w:t>Não serão considerados os recursos interpostos após os respectivos prazos</w:t>
      </w:r>
      <w:r w:rsidR="004A3937">
        <w:t xml:space="preserve"> </w:t>
      </w:r>
      <w:r>
        <w:t xml:space="preserve">legais, bem como aqueles </w:t>
      </w:r>
      <w:r w:rsidR="00851579">
        <w:t>encaminhados por meios que não a Bolsa de Licitações e Leilões</w:t>
      </w:r>
      <w:r>
        <w:t>.</w:t>
      </w:r>
    </w:p>
    <w:p w:rsidR="000F4AAE" w:rsidRDefault="0004359F" w:rsidP="000F4AAE">
      <w:pPr>
        <w:numPr>
          <w:ilvl w:val="1"/>
          <w:numId w:val="18"/>
        </w:numPr>
        <w:ind w:left="0" w:right="0"/>
      </w:pPr>
      <w:r>
        <w:t xml:space="preserve">Decairá do direito de impugnar, perante a Administração, os termos desta licitação, o licitante que, aceitando-os sem objeção, venha apontar, depois do julgamento, falhas ou irregularidades que a </w:t>
      </w:r>
      <w:proofErr w:type="gramStart"/>
      <w:r>
        <w:t>viciaram</w:t>
      </w:r>
      <w:proofErr w:type="gramEnd"/>
      <w:r>
        <w:t>, hipótese em que tal comunicação não terá efeito de recurso.</w:t>
      </w:r>
    </w:p>
    <w:p w:rsidR="00A9312A" w:rsidRDefault="0004359F" w:rsidP="000F4AAE">
      <w:pPr>
        <w:numPr>
          <w:ilvl w:val="1"/>
          <w:numId w:val="18"/>
        </w:numPr>
        <w:ind w:left="0" w:right="0"/>
      </w:pPr>
      <w:r>
        <w:t>O acompanhamento dos resultados, recursos e atos pertinentes a este E</w:t>
      </w:r>
      <w:r w:rsidR="00A60F41">
        <w:t>dital poderão ser consultados na</w:t>
      </w:r>
      <w:r>
        <w:t xml:space="preserve"> </w:t>
      </w:r>
      <w:r w:rsidR="00A60F41" w:rsidRPr="00A60F41">
        <w:t xml:space="preserve">Bolsa de Licitações e </w:t>
      </w:r>
      <w:proofErr w:type="gramStart"/>
      <w:r w:rsidR="00A60F41" w:rsidRPr="00A60F41">
        <w:t>Leilões -BLL</w:t>
      </w:r>
      <w:proofErr w:type="gramEnd"/>
      <w:r>
        <w:t>, que será atualizado automaticamente a cada nova etapa do certame.</w:t>
      </w:r>
    </w:p>
    <w:p w:rsidR="000F4AAE" w:rsidRDefault="000F4AAE" w:rsidP="000F4AAE">
      <w:pPr>
        <w:spacing w:after="0"/>
        <w:ind w:left="0" w:right="0" w:firstLine="0"/>
      </w:pPr>
    </w:p>
    <w:p w:rsidR="00A9312A" w:rsidRDefault="0004359F" w:rsidP="00092D64">
      <w:pPr>
        <w:numPr>
          <w:ilvl w:val="0"/>
          <w:numId w:val="18"/>
        </w:numPr>
        <w:ind w:right="0"/>
      </w:pPr>
      <w:r>
        <w:rPr>
          <w:b/>
        </w:rPr>
        <w:t>DO ENVIO DA DOCUMENTAÇÃO DE HABILITAÇÃO E DA PROPOSTA DE PREÇOS</w:t>
      </w:r>
    </w:p>
    <w:p w:rsidR="00A9312A" w:rsidRDefault="0004359F" w:rsidP="00092D64">
      <w:pPr>
        <w:numPr>
          <w:ilvl w:val="1"/>
          <w:numId w:val="18"/>
        </w:numPr>
        <w:ind w:left="0" w:right="0"/>
      </w:pPr>
      <w:r>
        <w:t>O licitante interessado em participar do certame deverá encaminhar os</w:t>
      </w:r>
      <w:r w:rsidR="004A3937">
        <w:t xml:space="preserve"> </w:t>
      </w:r>
      <w:r>
        <w:t>documentos de habilitação exigidos no Edital e a proposta de preços, na forma e no prazo especificado nos subitens 4.1 e 4.1.1.</w:t>
      </w:r>
    </w:p>
    <w:p w:rsidR="00A9312A" w:rsidRDefault="0004359F" w:rsidP="00092D64">
      <w:pPr>
        <w:numPr>
          <w:ilvl w:val="1"/>
          <w:numId w:val="18"/>
        </w:numPr>
        <w:ind w:left="0" w:right="0"/>
      </w:pPr>
      <w:r>
        <w:t>O licitante classificado em primeiro lugar deverá enviar a proposta adequada ao último lance ofertado e, se necessário, os documentos complementares, na forma e no prazo especificado nos subitens 4.22 e 4.22.1.</w:t>
      </w:r>
    </w:p>
    <w:p w:rsidR="00A9312A" w:rsidRDefault="0004359F" w:rsidP="000F4AAE">
      <w:pPr>
        <w:numPr>
          <w:ilvl w:val="1"/>
          <w:numId w:val="18"/>
        </w:numPr>
        <w:spacing w:after="0"/>
        <w:ind w:left="0" w:right="0"/>
      </w:pPr>
      <w:r>
        <w:t>O licitante que deixar de apresentar a documentação, apresentar documentação</w:t>
      </w:r>
      <w:r w:rsidR="004A3937">
        <w:t xml:space="preserve"> </w:t>
      </w:r>
      <w:r>
        <w:t xml:space="preserve">falsa ou não mantiver sua proposta, será inabilitado do certame e ficará passível da aplicação de multa, assim como a decretação da suspensão temporária do direito de licitar e contratar com o Município de </w:t>
      </w:r>
      <w:r w:rsidR="004A3937">
        <w:t>Quinze de Novembro, RS</w:t>
      </w:r>
      <w:r>
        <w:t>.</w:t>
      </w:r>
    </w:p>
    <w:p w:rsidR="000F4AAE" w:rsidRDefault="000F4AAE" w:rsidP="000F4AAE">
      <w:pPr>
        <w:tabs>
          <w:tab w:val="left" w:pos="5970"/>
        </w:tabs>
        <w:spacing w:after="0"/>
        <w:ind w:left="0" w:right="0" w:firstLine="0"/>
      </w:pPr>
      <w:r>
        <w:tab/>
      </w:r>
    </w:p>
    <w:p w:rsidR="00A9312A" w:rsidRDefault="0004359F" w:rsidP="00092D64">
      <w:pPr>
        <w:numPr>
          <w:ilvl w:val="0"/>
          <w:numId w:val="18"/>
        </w:numPr>
        <w:ind w:right="0"/>
      </w:pPr>
      <w:r>
        <w:rPr>
          <w:b/>
        </w:rPr>
        <w:t>DA DOCUMENTAÇÃO DE HABILITAÇÃO</w:t>
      </w:r>
    </w:p>
    <w:p w:rsidR="00A9312A" w:rsidRDefault="0004359F" w:rsidP="00092D64">
      <w:pPr>
        <w:numPr>
          <w:ilvl w:val="1"/>
          <w:numId w:val="18"/>
        </w:numPr>
        <w:ind w:left="0" w:right="0"/>
      </w:pPr>
      <w:r>
        <w:t>Os documentos</w:t>
      </w:r>
      <w:r>
        <w:rPr>
          <w:b/>
        </w:rPr>
        <w:t xml:space="preserve"> </w:t>
      </w:r>
      <w:r>
        <w:t>de habilitação apresentados deverão estar no nome e CNPJ do licitante, e em plena validade na data de abertura do certame.</w:t>
      </w:r>
    </w:p>
    <w:p w:rsidR="00A9312A" w:rsidRDefault="0004359F" w:rsidP="00092D64">
      <w:pPr>
        <w:numPr>
          <w:ilvl w:val="2"/>
          <w:numId w:val="18"/>
        </w:numPr>
        <w:spacing w:after="0"/>
        <w:ind w:left="0" w:right="0"/>
      </w:pPr>
      <w:r>
        <w:t>Se o licitante for a filial, todos os documentos deverão ser apresentados</w:t>
      </w:r>
      <w:r w:rsidR="004A3937">
        <w:t xml:space="preserve"> </w:t>
      </w:r>
      <w:r>
        <w:t>em seu nome e de acordo com o número do CNPJ da filial, exceto aqueles que, pela própria natureza, são emitidos somente em nome da matriz.</w:t>
      </w:r>
    </w:p>
    <w:p w:rsidR="00A9312A" w:rsidRDefault="0004359F" w:rsidP="00092D64">
      <w:pPr>
        <w:numPr>
          <w:ilvl w:val="1"/>
          <w:numId w:val="18"/>
        </w:numPr>
        <w:ind w:left="0" w:right="0"/>
      </w:pPr>
      <w:r>
        <w:t>Não serão aceitos protocolos, documentos não autenticados, nem documentos</w:t>
      </w:r>
      <w:r w:rsidR="004A3937">
        <w:t xml:space="preserve"> </w:t>
      </w:r>
      <w:r>
        <w:t>com prazo de validade vencido.</w:t>
      </w:r>
    </w:p>
    <w:p w:rsidR="00A9312A" w:rsidRDefault="0004359F" w:rsidP="00092D64">
      <w:pPr>
        <w:numPr>
          <w:ilvl w:val="2"/>
          <w:numId w:val="18"/>
        </w:numPr>
        <w:ind w:left="0" w:right="0"/>
      </w:pPr>
      <w:r>
        <w:t>Caso o órgão emissor não declare a validade do documento, esta será de</w:t>
      </w:r>
      <w:r w:rsidR="00A60F41">
        <w:t xml:space="preserve"> </w:t>
      </w:r>
      <w:r>
        <w:t>90 (noventa) dias contados da data de emissão, exceto Comprovante de Inscrição no CNPJ e Atestado de Qualificação Técnica (quando este for solicitado).</w:t>
      </w:r>
    </w:p>
    <w:p w:rsidR="00A9312A" w:rsidRDefault="0004359F" w:rsidP="00092D64">
      <w:pPr>
        <w:numPr>
          <w:ilvl w:val="2"/>
          <w:numId w:val="18"/>
        </w:numPr>
        <w:spacing w:after="0"/>
        <w:ind w:left="0" w:right="0"/>
      </w:pPr>
      <w:r>
        <w:lastRenderedPageBreak/>
        <w:t>Os documentos expedidos pela internet estarão sujeitos a verificação de</w:t>
      </w:r>
      <w:r w:rsidR="004A3937">
        <w:t xml:space="preserve"> </w:t>
      </w:r>
      <w:r>
        <w:t>sua autenticidade através de consulta realizada pela Pregoeira.</w:t>
      </w:r>
    </w:p>
    <w:p w:rsidR="00A9312A" w:rsidRPr="00874F3B" w:rsidRDefault="0004359F" w:rsidP="00092D64">
      <w:pPr>
        <w:numPr>
          <w:ilvl w:val="1"/>
          <w:numId w:val="18"/>
        </w:numPr>
        <w:ind w:left="0" w:right="0"/>
        <w:rPr>
          <w:color w:val="auto"/>
        </w:rPr>
      </w:pPr>
      <w:r w:rsidRPr="00874F3B">
        <w:rPr>
          <w:color w:val="auto"/>
        </w:rPr>
        <w:t>As declarações assim como a proposta de preços, deverão estar assinadas</w:t>
      </w:r>
      <w:r w:rsidR="004A3937" w:rsidRPr="00874F3B">
        <w:rPr>
          <w:color w:val="auto"/>
        </w:rPr>
        <w:t xml:space="preserve"> </w:t>
      </w:r>
      <w:r w:rsidRPr="00874F3B">
        <w:rPr>
          <w:color w:val="auto"/>
        </w:rPr>
        <w:t xml:space="preserve">pelo </w:t>
      </w:r>
      <w:r w:rsidR="00874F3B" w:rsidRPr="00874F3B">
        <w:rPr>
          <w:color w:val="auto"/>
        </w:rPr>
        <w:t>sócio administrador</w:t>
      </w:r>
      <w:r w:rsidRPr="00874F3B">
        <w:rPr>
          <w:color w:val="auto"/>
        </w:rPr>
        <w:t xml:space="preserve"> do licitante ou por seu representante legal</w:t>
      </w:r>
      <w:r w:rsidR="00874F3B" w:rsidRPr="00874F3B">
        <w:rPr>
          <w:color w:val="auto"/>
        </w:rPr>
        <w:t>, não sendo aceitos documentos com data anterior a publicação desse Edital.</w:t>
      </w:r>
    </w:p>
    <w:p w:rsidR="00A9312A" w:rsidRDefault="0004359F" w:rsidP="00092D64">
      <w:pPr>
        <w:numPr>
          <w:ilvl w:val="2"/>
          <w:numId w:val="18"/>
        </w:numPr>
        <w:spacing w:after="0"/>
        <w:ind w:left="0" w:right="0"/>
      </w:pPr>
      <w:r>
        <w:t>Em caso de representante legal, deverá ser apresentado o instrumento</w:t>
      </w:r>
      <w:r w:rsidR="004A3937">
        <w:t xml:space="preserve"> </w:t>
      </w:r>
      <w:r>
        <w:t>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A9312A" w:rsidRDefault="0004359F" w:rsidP="00092D64">
      <w:pPr>
        <w:numPr>
          <w:ilvl w:val="1"/>
          <w:numId w:val="18"/>
        </w:numPr>
        <w:ind w:left="0" w:right="0"/>
      </w:pPr>
      <w:r>
        <w:rPr>
          <w:b/>
        </w:rPr>
        <w:t>O licitante deverá apresentar a seguinte documentação para habilitação:</w:t>
      </w:r>
    </w:p>
    <w:p w:rsidR="00A9312A" w:rsidRDefault="0004359F" w:rsidP="00092D64">
      <w:pPr>
        <w:numPr>
          <w:ilvl w:val="2"/>
          <w:numId w:val="18"/>
        </w:numPr>
        <w:ind w:left="0" w:right="0"/>
      </w:pPr>
      <w:r>
        <w:rPr>
          <w:b/>
        </w:rPr>
        <w:t>Documentos pertinentes à Capacidade Jurídica:</w:t>
      </w:r>
    </w:p>
    <w:p w:rsidR="00A9312A" w:rsidRDefault="0004359F" w:rsidP="00092D64">
      <w:pPr>
        <w:numPr>
          <w:ilvl w:val="3"/>
          <w:numId w:val="18"/>
        </w:numPr>
        <w:spacing w:after="0"/>
        <w:ind w:left="0" w:right="0"/>
      </w:pPr>
      <w:r>
        <w:t>Ato constitutivo, estatuto ou contrato social em vigor, devidamente registrado,</w:t>
      </w:r>
      <w:r w:rsidR="00074E0C">
        <w:t xml:space="preserve"> </w:t>
      </w:r>
      <w:r>
        <w:t>em se tratando de sociedades comerciais e, no caso de sociedades por ações, acompanhado de documentos de eleição de seus administradores, já adequados a Lei Federal 10.406/02.</w:t>
      </w:r>
    </w:p>
    <w:p w:rsidR="00A9312A" w:rsidRDefault="0004359F" w:rsidP="00092D64">
      <w:pPr>
        <w:numPr>
          <w:ilvl w:val="4"/>
          <w:numId w:val="18"/>
        </w:numPr>
        <w:ind w:left="1701" w:right="2"/>
      </w:pPr>
      <w:r>
        <w:t>A apresentação do contrato social consolidado, devidamente registrado na</w:t>
      </w:r>
      <w:r w:rsidR="00074E0C">
        <w:t xml:space="preserve"> </w:t>
      </w:r>
      <w:r>
        <w:t>Junta Comercial, substitui a apresentação das al</w:t>
      </w:r>
      <w:r w:rsidR="00074E0C">
        <w:t xml:space="preserve">terações do mesmo, desde que já </w:t>
      </w:r>
      <w:r>
        <w:t>adequado a Lei Federal 10.406/02.</w:t>
      </w:r>
    </w:p>
    <w:p w:rsidR="00A9312A" w:rsidRDefault="0004359F" w:rsidP="00092D64">
      <w:pPr>
        <w:numPr>
          <w:ilvl w:val="3"/>
          <w:numId w:val="18"/>
        </w:numPr>
        <w:ind w:left="0" w:right="0"/>
      </w:pPr>
      <w:r>
        <w:t>Cédula de Identidade e Registro Comercial, no caso de empresa individual.</w:t>
      </w:r>
    </w:p>
    <w:p w:rsidR="00A9312A" w:rsidRDefault="0004359F" w:rsidP="00092D64">
      <w:pPr>
        <w:numPr>
          <w:ilvl w:val="3"/>
          <w:numId w:val="18"/>
        </w:numPr>
        <w:spacing w:after="0"/>
        <w:ind w:left="0" w:right="0"/>
      </w:pPr>
      <w:r>
        <w:t>Decreto da Autorização, em se tratando de</w:t>
      </w:r>
      <w:r w:rsidR="00074E0C">
        <w:t xml:space="preserve"> empresa ou sociedade estrangei</w:t>
      </w:r>
      <w:r>
        <w:t>ra em funcionamento no País, e Ata de Registro ou Autorização para Funcionamento, expedida pelo órgão competente.</w:t>
      </w:r>
    </w:p>
    <w:p w:rsidR="00A9312A" w:rsidRDefault="0004359F" w:rsidP="00092D64">
      <w:pPr>
        <w:numPr>
          <w:ilvl w:val="2"/>
          <w:numId w:val="18"/>
        </w:numPr>
        <w:ind w:left="0" w:right="0"/>
      </w:pPr>
      <w:r>
        <w:rPr>
          <w:b/>
        </w:rPr>
        <w:t>Documentos pertinentes à Regularidade Fiscal:</w:t>
      </w:r>
    </w:p>
    <w:p w:rsidR="00A9312A" w:rsidRDefault="0004359F" w:rsidP="00092D64">
      <w:pPr>
        <w:numPr>
          <w:ilvl w:val="3"/>
          <w:numId w:val="18"/>
        </w:numPr>
        <w:ind w:left="0" w:right="0"/>
      </w:pPr>
      <w:r>
        <w:t>Prova de inscrição no Cadastro Nacional de Pessoas (CNPJ).</w:t>
      </w:r>
    </w:p>
    <w:p w:rsidR="00A9312A" w:rsidRDefault="0004359F" w:rsidP="00092D64">
      <w:pPr>
        <w:numPr>
          <w:ilvl w:val="3"/>
          <w:numId w:val="18"/>
        </w:numPr>
        <w:spacing w:after="0"/>
        <w:ind w:left="0" w:right="0"/>
      </w:pPr>
      <w:r>
        <w:t>Prova de regularidade com a Fazenda Federal</w:t>
      </w:r>
      <w:r w:rsidR="00300A89">
        <w:t>, inclusive quanto às contribui</w:t>
      </w:r>
      <w:r>
        <w:t>ções sociais (Certidão Conjunta de Débitos relativos a Tributos Federais e à Dívida Ativa da União).</w:t>
      </w:r>
    </w:p>
    <w:p w:rsidR="00A9312A" w:rsidRDefault="0004359F" w:rsidP="00092D64">
      <w:pPr>
        <w:numPr>
          <w:ilvl w:val="3"/>
          <w:numId w:val="18"/>
        </w:numPr>
        <w:spacing w:after="0"/>
        <w:ind w:left="0" w:right="0"/>
      </w:pPr>
      <w:r>
        <w:t>Prova de regularidade com a Fazenda Estadu</w:t>
      </w:r>
      <w:r w:rsidR="00300A89">
        <w:t>al do domicílio ou sede do lici</w:t>
      </w:r>
      <w:r>
        <w:t>tante.</w:t>
      </w:r>
    </w:p>
    <w:p w:rsidR="00A9312A" w:rsidRDefault="0004359F" w:rsidP="00092D64">
      <w:pPr>
        <w:numPr>
          <w:ilvl w:val="3"/>
          <w:numId w:val="18"/>
        </w:numPr>
        <w:spacing w:after="0"/>
        <w:ind w:left="0" w:right="0"/>
      </w:pPr>
      <w:r>
        <w:t>Prova de regularidade com a Fazenda Municip</w:t>
      </w:r>
      <w:r w:rsidR="00300A89">
        <w:t>al do domicílio ou sede do lici</w:t>
      </w:r>
      <w:r>
        <w:t>tante.</w:t>
      </w:r>
    </w:p>
    <w:p w:rsidR="00A9312A" w:rsidRDefault="0004359F" w:rsidP="00092D64">
      <w:pPr>
        <w:numPr>
          <w:ilvl w:val="3"/>
          <w:numId w:val="18"/>
        </w:numPr>
        <w:spacing w:after="0"/>
        <w:ind w:left="0" w:right="0"/>
      </w:pPr>
      <w:r>
        <w:t>Certificado de Regularidade de Situação (CRF) perante o Fundo de Garantia</w:t>
      </w:r>
      <w:r w:rsidR="00300A89">
        <w:t xml:space="preserve"> </w:t>
      </w:r>
      <w:r>
        <w:t>por Tempo de Serviço – FGTS.</w:t>
      </w:r>
    </w:p>
    <w:p w:rsidR="00A9312A" w:rsidRDefault="0004359F" w:rsidP="00092D64">
      <w:pPr>
        <w:numPr>
          <w:ilvl w:val="3"/>
          <w:numId w:val="18"/>
        </w:numPr>
        <w:ind w:left="0" w:right="0"/>
      </w:pPr>
      <w:r>
        <w:t>Certidão Negativa de Débitos Trabalhistas (CNDT), fornecida pela Justiça do</w:t>
      </w:r>
      <w:r w:rsidR="00300A89">
        <w:t xml:space="preserve"> </w:t>
      </w:r>
      <w:r>
        <w:t>Trabalho.</w:t>
      </w:r>
    </w:p>
    <w:p w:rsidR="00A9312A" w:rsidRDefault="0004359F" w:rsidP="00092D64">
      <w:pPr>
        <w:numPr>
          <w:ilvl w:val="2"/>
          <w:numId w:val="18"/>
        </w:numPr>
        <w:ind w:left="0" w:right="0"/>
      </w:pPr>
      <w:r>
        <w:rPr>
          <w:b/>
        </w:rPr>
        <w:t>Declarações:</w:t>
      </w:r>
    </w:p>
    <w:p w:rsidR="00A9312A" w:rsidRDefault="0004359F" w:rsidP="00092D64">
      <w:pPr>
        <w:numPr>
          <w:ilvl w:val="3"/>
          <w:numId w:val="18"/>
        </w:numPr>
        <w:spacing w:after="0"/>
        <w:ind w:left="0" w:right="0"/>
      </w:pPr>
      <w:r>
        <w:t>Declaração de que o licitante não incorre em qualquer da</w:t>
      </w:r>
      <w:r w:rsidR="00300A89">
        <w:t>s condições impediti</w:t>
      </w:r>
      <w:r>
        <w:t>vas, especificando:</w:t>
      </w:r>
    </w:p>
    <w:p w:rsidR="00A9312A" w:rsidRDefault="0004359F" w:rsidP="00092D64">
      <w:pPr>
        <w:numPr>
          <w:ilvl w:val="4"/>
          <w:numId w:val="18"/>
        </w:numPr>
        <w:spacing w:after="0"/>
        <w:ind w:left="1701" w:right="2"/>
      </w:pPr>
      <w:r>
        <w:t>Que não foi declarado inidôneo por ato da Administração Pública;</w:t>
      </w:r>
    </w:p>
    <w:p w:rsidR="00A9312A" w:rsidRDefault="0004359F" w:rsidP="00092D64">
      <w:pPr>
        <w:numPr>
          <w:ilvl w:val="4"/>
          <w:numId w:val="18"/>
        </w:numPr>
        <w:spacing w:after="0"/>
        <w:ind w:left="1701" w:right="0"/>
      </w:pPr>
      <w:r>
        <w:t>Que não está suspenso de partici</w:t>
      </w:r>
      <w:r w:rsidR="00300A89">
        <w:t xml:space="preserve">par em licitações e impedido de </w:t>
      </w:r>
      <w:r>
        <w:t>contratar</w:t>
      </w:r>
      <w:r w:rsidR="00300A89">
        <w:t xml:space="preserve"> </w:t>
      </w:r>
      <w:r>
        <w:t xml:space="preserve">com o Município de </w:t>
      </w:r>
      <w:r w:rsidR="00300A89">
        <w:t>Quinze de Novembro, RS</w:t>
      </w:r>
      <w:r>
        <w:t>;</w:t>
      </w:r>
    </w:p>
    <w:p w:rsidR="00A9312A" w:rsidRDefault="0004359F" w:rsidP="00092D64">
      <w:pPr>
        <w:numPr>
          <w:ilvl w:val="4"/>
          <w:numId w:val="18"/>
        </w:numPr>
        <w:spacing w:after="0"/>
        <w:ind w:left="1701" w:right="0"/>
      </w:pPr>
      <w:r>
        <w:lastRenderedPageBreak/>
        <w:t xml:space="preserve">Que não foi apenado pelo Município de </w:t>
      </w:r>
      <w:r w:rsidR="00300A89">
        <w:t>Quinze de Novembro, RS com rescisão de con</w:t>
      </w:r>
      <w:r>
        <w:t>trato, quer por deficiência dos serviços prestados, quer por outro motivo igualmente grave, no transcorrer dos últimos 02 (dois) anos;</w:t>
      </w:r>
    </w:p>
    <w:p w:rsidR="00A9312A" w:rsidRDefault="0004359F" w:rsidP="00092D64">
      <w:pPr>
        <w:numPr>
          <w:ilvl w:val="4"/>
          <w:numId w:val="18"/>
        </w:numPr>
        <w:spacing w:after="0"/>
        <w:ind w:left="1701" w:right="0"/>
      </w:pPr>
      <w:r>
        <w:t>Que não incorre nas demais condições impeditivas previstas na Lei Federal</w:t>
      </w:r>
      <w:r w:rsidR="00300A89">
        <w:t xml:space="preserve"> </w:t>
      </w:r>
      <w:r w:rsidR="00E535A7">
        <w:t>14.133/2021</w:t>
      </w:r>
      <w:r w:rsidR="00B738B4">
        <w:t>.</w:t>
      </w:r>
    </w:p>
    <w:p w:rsidR="00A9312A" w:rsidRPr="00BE1C52" w:rsidRDefault="0004359F" w:rsidP="00092D64">
      <w:pPr>
        <w:numPr>
          <w:ilvl w:val="3"/>
          <w:numId w:val="18"/>
        </w:numPr>
        <w:spacing w:after="0"/>
        <w:ind w:left="0" w:right="0"/>
      </w:pPr>
      <w:r w:rsidRPr="00BE1C52">
        <w:t>Declaração de atendimento à norma do inciso X</w:t>
      </w:r>
      <w:r w:rsidR="00300A89" w:rsidRPr="00BE1C52">
        <w:t>XXIII do artigo 7° da Constitui</w:t>
      </w:r>
      <w:r w:rsidRPr="00BE1C52">
        <w:t>ção Federal, com redação dada pela Emenda Constitucional 20/98, que proíbe trabalho noturno, perigoso ou insalubre aos menores de 18 anos e de que qualquer trabalho a menores de 16 anos, salvo na condição de aprendiz a partir de 14 anos.</w:t>
      </w:r>
    </w:p>
    <w:p w:rsidR="00B738B4" w:rsidRPr="00BE1C52" w:rsidRDefault="00B738B4" w:rsidP="00092D64">
      <w:pPr>
        <w:numPr>
          <w:ilvl w:val="3"/>
          <w:numId w:val="18"/>
        </w:numPr>
        <w:spacing w:after="0"/>
        <w:ind w:left="0" w:right="0"/>
        <w:rPr>
          <w:color w:val="auto"/>
        </w:rPr>
      </w:pPr>
      <w:r w:rsidRPr="00BE1C52">
        <w:rPr>
          <w:color w:val="auto"/>
          <w:shd w:val="clear" w:color="auto" w:fill="FFFFFF"/>
        </w:rPr>
        <w:t>Declaração de cumprimento dos requisitos de habilitação e que as declar</w:t>
      </w:r>
      <w:r w:rsidR="00BE1C52" w:rsidRPr="00BE1C52">
        <w:rPr>
          <w:color w:val="auto"/>
          <w:shd w:val="clear" w:color="auto" w:fill="FFFFFF"/>
        </w:rPr>
        <w:t>ações informadas são verídicas.</w:t>
      </w:r>
    </w:p>
    <w:p w:rsidR="00A9312A" w:rsidRDefault="0004359F" w:rsidP="00092D64">
      <w:pPr>
        <w:numPr>
          <w:ilvl w:val="3"/>
          <w:numId w:val="18"/>
        </w:numPr>
        <w:spacing w:after="0"/>
        <w:ind w:left="0" w:right="0"/>
      </w:pPr>
      <w:r>
        <w:t>Declaração de comprovação, exigida somente para microempresa e empresa</w:t>
      </w:r>
      <w:r w:rsidR="00300A89">
        <w:t xml:space="preserve"> </w:t>
      </w:r>
      <w:r>
        <w:t>de pequeno porte, de enquadramento em um dos dois regimes, caso tenha se utilizado e se beneficiado do tratamento diferenciado e favorecido na presente licitação, na forma do disposto na Lei Complementar 123/06, ou certidão simplificada do enquadramento de ME ou EPP expedida pela Junta Comercial.</w:t>
      </w:r>
    </w:p>
    <w:p w:rsidR="00874F3B" w:rsidRPr="00A9120B" w:rsidRDefault="00874F3B" w:rsidP="00874F3B">
      <w:pPr>
        <w:numPr>
          <w:ilvl w:val="3"/>
          <w:numId w:val="18"/>
        </w:numPr>
        <w:spacing w:after="0"/>
        <w:ind w:left="0" w:right="0"/>
        <w:rPr>
          <w:highlight w:val="yellow"/>
        </w:rPr>
      </w:pPr>
      <w:r w:rsidRPr="00586C32">
        <w:t xml:space="preserve"> </w:t>
      </w:r>
      <w:r w:rsidRPr="00A9120B">
        <w:rPr>
          <w:highlight w:val="yellow"/>
        </w:rPr>
        <w:t>Licenciamento ambiental (Licença de Operação LO) próprio e válido para extração e beneficiamento de minérios, ou a comprovação da origem do produto mediante contrato de fornecimento ou notas fiscais comprobatórias da aquisição,</w:t>
      </w:r>
      <w:proofErr w:type="gramStart"/>
      <w:r w:rsidRPr="00A9120B">
        <w:rPr>
          <w:highlight w:val="yellow"/>
        </w:rPr>
        <w:t xml:space="preserve">  </w:t>
      </w:r>
      <w:proofErr w:type="gramEnd"/>
      <w:r w:rsidRPr="00A9120B">
        <w:rPr>
          <w:highlight w:val="yellow"/>
        </w:rPr>
        <w:t>e, neste caso, o respectivo licenciamento ambiental deste fornecedor.</w:t>
      </w:r>
    </w:p>
    <w:p w:rsidR="00874F3B" w:rsidRDefault="00874F3B" w:rsidP="00874F3B">
      <w:pPr>
        <w:spacing w:after="0"/>
        <w:ind w:left="0" w:right="0" w:firstLine="0"/>
      </w:pPr>
    </w:p>
    <w:p w:rsidR="00A9312A" w:rsidRDefault="0004359F" w:rsidP="00092D64">
      <w:pPr>
        <w:numPr>
          <w:ilvl w:val="1"/>
          <w:numId w:val="18"/>
        </w:numPr>
        <w:ind w:left="0" w:right="0"/>
      </w:pPr>
      <w:r>
        <w:rPr>
          <w:b/>
        </w:rPr>
        <w:t>Da habilitação de microempresas e empresas de pequeno porte, nos termos da Lei Complementar 123/06:</w:t>
      </w:r>
    </w:p>
    <w:p w:rsidR="00A9312A" w:rsidRDefault="0004359F" w:rsidP="00092D64">
      <w:pPr>
        <w:numPr>
          <w:ilvl w:val="2"/>
          <w:numId w:val="18"/>
        </w:numPr>
        <w:spacing w:after="0"/>
        <w:ind w:left="0" w:right="0"/>
      </w:pPr>
      <w:r>
        <w:t>As microempresas e empresas de pequeno porte, por ocasião da</w:t>
      </w:r>
      <w:r w:rsidR="00300A89">
        <w:t xml:space="preserve"> </w:t>
      </w:r>
      <w:r>
        <w:t>participação em certames licitatórios, deverão apresentar toda a documentação exigida, inclusive de regularidade fiscal</w:t>
      </w:r>
      <w:r w:rsidR="00F83C8D">
        <w:t xml:space="preserve"> e </w:t>
      </w:r>
      <w:r w:rsidR="00260F11">
        <w:t>trabalhista</w:t>
      </w:r>
      <w:r>
        <w:t>, mesmo que esta apresente alguma restrição.</w:t>
      </w:r>
    </w:p>
    <w:p w:rsidR="00A9312A" w:rsidRDefault="0004359F" w:rsidP="00300A89">
      <w:pPr>
        <w:numPr>
          <w:ilvl w:val="4"/>
          <w:numId w:val="4"/>
        </w:numPr>
        <w:spacing w:after="0"/>
        <w:ind w:left="1701" w:right="0" w:firstLine="0"/>
      </w:pPr>
      <w:r>
        <w:t>Havendo alguma restrição na comprovação da regularidade fiscal</w:t>
      </w:r>
      <w:r w:rsidR="00F83C8D">
        <w:t xml:space="preserve"> e trabalhista</w:t>
      </w:r>
      <w:r>
        <w:t>, será</w:t>
      </w:r>
      <w:r w:rsidR="00F83C8D">
        <w:t xml:space="preserve"> </w:t>
      </w:r>
      <w:r>
        <w:t>assegurado o prazo de 05 (cinco) dias úteis, cujo termo inicial corresponderá ao momento em que o licitante for declarado o vencedor do certame, a critério da Administração Pública, para a regularização da documentação.</w:t>
      </w:r>
    </w:p>
    <w:p w:rsidR="00A9312A" w:rsidRDefault="0004359F" w:rsidP="000559A8">
      <w:pPr>
        <w:numPr>
          <w:ilvl w:val="4"/>
          <w:numId w:val="4"/>
        </w:numPr>
        <w:spacing w:after="222"/>
        <w:ind w:left="1701" w:right="0" w:firstLine="0"/>
      </w:pPr>
      <w:r>
        <w:t>A não-regularização da documentação no prazo previsto no subitem acima</w:t>
      </w:r>
      <w:r w:rsidR="00E535A7">
        <w:t xml:space="preserve"> </w:t>
      </w:r>
      <w:r>
        <w:t xml:space="preserve">implicará decadência do direito à contratação, sem prejuízo das sanções previstas no art. </w:t>
      </w:r>
      <w:r w:rsidR="00E535A7">
        <w:t xml:space="preserve">155 </w:t>
      </w:r>
      <w:r>
        <w:t xml:space="preserve">da Lei Federal </w:t>
      </w:r>
      <w:r w:rsidR="00E535A7">
        <w:t>14.133/2021</w:t>
      </w:r>
      <w:r>
        <w:t>, sendo facultado à Administração convocar os licitantes remanescentes, na ordem de classificação, ou revogar a licitação.</w:t>
      </w:r>
    </w:p>
    <w:p w:rsidR="00A9312A" w:rsidRDefault="0004359F" w:rsidP="00092D64">
      <w:pPr>
        <w:numPr>
          <w:ilvl w:val="0"/>
          <w:numId w:val="18"/>
        </w:numPr>
        <w:ind w:right="0"/>
      </w:pPr>
      <w:r>
        <w:rPr>
          <w:b/>
        </w:rPr>
        <w:t>DA PROPOSTA DE PREÇOS</w:t>
      </w:r>
    </w:p>
    <w:p w:rsidR="00A9312A" w:rsidRPr="000F0BCD" w:rsidRDefault="0004359F" w:rsidP="00092D64">
      <w:pPr>
        <w:numPr>
          <w:ilvl w:val="1"/>
          <w:numId w:val="18"/>
        </w:numPr>
        <w:spacing w:after="0"/>
        <w:ind w:left="0" w:right="0"/>
      </w:pPr>
      <w:r>
        <w:t>A proposta de preços eletrônica deverá ser apresentada com base no “</w:t>
      </w:r>
      <w:r>
        <w:rPr>
          <w:b/>
        </w:rPr>
        <w:t>VALOR</w:t>
      </w:r>
      <w:r w:rsidR="00300A89" w:rsidRPr="000F0BCD">
        <w:rPr>
          <w:b/>
        </w:rPr>
        <w:t xml:space="preserve"> </w:t>
      </w:r>
      <w:r w:rsidR="00360CD2" w:rsidRPr="000F0BCD">
        <w:rPr>
          <w:b/>
        </w:rPr>
        <w:t>UNITÁRIO DO LOTE</w:t>
      </w:r>
      <w:r>
        <w:t>”, exclusivamente mediante o cadastramento no sistema PREGÃO</w:t>
      </w:r>
      <w:r w:rsidR="00300A89">
        <w:t xml:space="preserve"> </w:t>
      </w:r>
      <w:r>
        <w:t>ELETRÔNICO</w:t>
      </w:r>
      <w:r w:rsidRPr="000F0BCD">
        <w:rPr>
          <w:color w:val="auto"/>
        </w:rPr>
        <w:t xml:space="preserve">, </w:t>
      </w:r>
      <w:r w:rsidR="00300A89" w:rsidRPr="000F0BCD">
        <w:rPr>
          <w:b/>
          <w:color w:val="auto"/>
          <w:highlight w:val="yellow"/>
        </w:rPr>
        <w:lastRenderedPageBreak/>
        <w:t xml:space="preserve">no período de </w:t>
      </w:r>
      <w:r w:rsidR="003B4E8E">
        <w:rPr>
          <w:b/>
          <w:color w:val="auto"/>
          <w:highlight w:val="yellow"/>
        </w:rPr>
        <w:t>1</w:t>
      </w:r>
      <w:r w:rsidR="00A9120B">
        <w:rPr>
          <w:b/>
          <w:color w:val="auto"/>
          <w:highlight w:val="yellow"/>
        </w:rPr>
        <w:t>2</w:t>
      </w:r>
      <w:r w:rsidR="009926A2">
        <w:rPr>
          <w:b/>
          <w:color w:val="auto"/>
          <w:highlight w:val="yellow"/>
        </w:rPr>
        <w:t xml:space="preserve"> de </w:t>
      </w:r>
      <w:r w:rsidR="00A9120B">
        <w:rPr>
          <w:b/>
          <w:color w:val="auto"/>
          <w:highlight w:val="yellow"/>
        </w:rPr>
        <w:t>junho</w:t>
      </w:r>
      <w:r w:rsidR="00C52CE3">
        <w:rPr>
          <w:b/>
          <w:color w:val="auto"/>
          <w:highlight w:val="yellow"/>
        </w:rPr>
        <w:t xml:space="preserve"> de 202</w:t>
      </w:r>
      <w:r w:rsidR="000F4AAE">
        <w:rPr>
          <w:b/>
          <w:color w:val="auto"/>
          <w:highlight w:val="yellow"/>
        </w:rPr>
        <w:t>6</w:t>
      </w:r>
      <w:r w:rsidR="00C52CE3">
        <w:rPr>
          <w:b/>
          <w:color w:val="auto"/>
          <w:highlight w:val="yellow"/>
        </w:rPr>
        <w:t xml:space="preserve"> a 2</w:t>
      </w:r>
      <w:r w:rsidR="00A9120B">
        <w:rPr>
          <w:b/>
          <w:color w:val="auto"/>
          <w:highlight w:val="yellow"/>
        </w:rPr>
        <w:t>6</w:t>
      </w:r>
      <w:r w:rsidR="00C52CE3">
        <w:rPr>
          <w:b/>
          <w:color w:val="auto"/>
          <w:highlight w:val="yellow"/>
        </w:rPr>
        <w:t xml:space="preserve"> de </w:t>
      </w:r>
      <w:r w:rsidR="00A9120B">
        <w:rPr>
          <w:b/>
          <w:color w:val="auto"/>
          <w:highlight w:val="yellow"/>
        </w:rPr>
        <w:t>junho</w:t>
      </w:r>
      <w:r w:rsidR="00C52CE3">
        <w:rPr>
          <w:b/>
          <w:color w:val="auto"/>
          <w:highlight w:val="yellow"/>
        </w:rPr>
        <w:t xml:space="preserve"> de 202</w:t>
      </w:r>
      <w:r w:rsidR="000F4AAE">
        <w:rPr>
          <w:b/>
          <w:color w:val="auto"/>
          <w:highlight w:val="yellow"/>
        </w:rPr>
        <w:t>6</w:t>
      </w:r>
      <w:r w:rsidR="00300A89" w:rsidRPr="000F0BCD">
        <w:rPr>
          <w:color w:val="auto"/>
          <w:highlight w:val="yellow"/>
        </w:rPr>
        <w:t>,</w:t>
      </w:r>
      <w:r w:rsidR="0023107F" w:rsidRPr="000F0BCD">
        <w:rPr>
          <w:b/>
          <w:color w:val="auto"/>
          <w:highlight w:val="yellow"/>
        </w:rPr>
        <w:t xml:space="preserve"> até as 09h0</w:t>
      </w:r>
      <w:r w:rsidR="00300A89" w:rsidRPr="000F0BCD">
        <w:rPr>
          <w:b/>
          <w:color w:val="auto"/>
          <w:highlight w:val="yellow"/>
        </w:rPr>
        <w:t>0min</w:t>
      </w:r>
      <w:r w:rsidR="00300A89" w:rsidRPr="000F0BCD">
        <w:rPr>
          <w:b/>
          <w:color w:val="auto"/>
        </w:rPr>
        <w:t xml:space="preserve"> </w:t>
      </w:r>
      <w:r w:rsidRPr="000F0BCD">
        <w:rPr>
          <w:color w:val="auto"/>
        </w:rPr>
        <w:t>(horário de Brasília).</w:t>
      </w:r>
    </w:p>
    <w:p w:rsidR="00A9312A" w:rsidRDefault="0004359F" w:rsidP="00092D64">
      <w:pPr>
        <w:numPr>
          <w:ilvl w:val="2"/>
          <w:numId w:val="18"/>
        </w:numPr>
        <w:ind w:left="0" w:right="0"/>
      </w:pPr>
      <w:r w:rsidRPr="0023107F">
        <w:rPr>
          <w:color w:val="auto"/>
        </w:rPr>
        <w:t xml:space="preserve">A proposta de preços deverá conter o </w:t>
      </w:r>
      <w:r w:rsidRPr="0023107F">
        <w:rPr>
          <w:b/>
          <w:color w:val="auto"/>
        </w:rPr>
        <w:t>PREÇO UNITÁRIO E TOTAL DO ITEM OFERTADO</w:t>
      </w:r>
      <w:r w:rsidRPr="0023107F">
        <w:rPr>
          <w:color w:val="auto"/>
        </w:rPr>
        <w:t>,</w:t>
      </w:r>
      <w:r w:rsidRPr="0023107F">
        <w:rPr>
          <w:b/>
          <w:color w:val="auto"/>
        </w:rPr>
        <w:t xml:space="preserve"> </w:t>
      </w:r>
      <w:r w:rsidRPr="0023107F">
        <w:rPr>
          <w:color w:val="auto"/>
        </w:rPr>
        <w:t>conforme unidades e quantidades mencionadas no Anexo I,</w:t>
      </w:r>
      <w:r w:rsidRPr="0023107F">
        <w:rPr>
          <w:b/>
          <w:color w:val="auto"/>
        </w:rPr>
        <w:t xml:space="preserve"> </w:t>
      </w:r>
      <w:r w:rsidRPr="0023107F">
        <w:rPr>
          <w:color w:val="auto"/>
        </w:rPr>
        <w:t>expresso em reais com, no máximo,</w:t>
      </w:r>
      <w:r w:rsidRPr="0023107F">
        <w:rPr>
          <w:b/>
          <w:color w:val="auto"/>
        </w:rPr>
        <w:t xml:space="preserve"> </w:t>
      </w:r>
      <w:r w:rsidRPr="0023107F">
        <w:rPr>
          <w:b/>
          <w:color w:val="auto"/>
          <w:highlight w:val="yellow"/>
        </w:rPr>
        <w:t xml:space="preserve">02 </w:t>
      </w:r>
      <w:r w:rsidRPr="0023107F">
        <w:rPr>
          <w:color w:val="auto"/>
          <w:highlight w:val="yellow"/>
        </w:rPr>
        <w:t>(duas)</w:t>
      </w:r>
      <w:r w:rsidRPr="0023107F">
        <w:rPr>
          <w:b/>
          <w:color w:val="auto"/>
          <w:highlight w:val="yellow"/>
        </w:rPr>
        <w:t xml:space="preserve"> casas decimais</w:t>
      </w:r>
      <w:r w:rsidRPr="0023107F">
        <w:rPr>
          <w:color w:val="auto"/>
        </w:rPr>
        <w:t xml:space="preserve">, </w:t>
      </w:r>
      <w:r>
        <w:t>válido para ser praticado desde a data da apresentação da proposta até o efetivo pagamento.</w:t>
      </w:r>
    </w:p>
    <w:p w:rsidR="00A9312A" w:rsidRDefault="0004359F" w:rsidP="00092D64">
      <w:pPr>
        <w:numPr>
          <w:ilvl w:val="2"/>
          <w:numId w:val="18"/>
        </w:numPr>
        <w:spacing w:after="0"/>
        <w:ind w:left="0" w:right="0"/>
      </w:pPr>
      <w:r>
        <w:t>Os campos “MARCA”, “FABRICANTE” e “DESCRIÇÃO DETALHADA DO</w:t>
      </w:r>
      <w:r w:rsidR="00300A89">
        <w:t xml:space="preserve"> </w:t>
      </w:r>
      <w:r>
        <w:t>ITEM” deverão ser preenchidos de acordo com os subitens 4.3.1 a 4.3.3 deste Edital.</w:t>
      </w:r>
    </w:p>
    <w:p w:rsidR="00A9312A" w:rsidRDefault="0004359F" w:rsidP="00092D64">
      <w:pPr>
        <w:numPr>
          <w:ilvl w:val="1"/>
          <w:numId w:val="18"/>
        </w:numPr>
        <w:ind w:left="0" w:right="0"/>
      </w:pPr>
      <w:r>
        <w:t>Deverão estar incluídas no preço e/ou lance, todas as despesas que o compõe,</w:t>
      </w:r>
      <w:r w:rsidR="00300A89">
        <w:t xml:space="preserve"> </w:t>
      </w:r>
      <w:r>
        <w:t>tais como impostos, taxas, frete, descarga, seguro e quaisquer outros que incidam direta ou indiretamente sobre a execução do objeto desta licitação, sem quaisquer ônus para a Administração.</w:t>
      </w:r>
    </w:p>
    <w:p w:rsidR="00A9312A" w:rsidRDefault="0004359F" w:rsidP="00092D64">
      <w:pPr>
        <w:numPr>
          <w:ilvl w:val="1"/>
          <w:numId w:val="18"/>
        </w:numPr>
        <w:ind w:left="0" w:right="0"/>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A9312A" w:rsidRDefault="0004359F" w:rsidP="00092D64">
      <w:pPr>
        <w:numPr>
          <w:ilvl w:val="2"/>
          <w:numId w:val="18"/>
        </w:numPr>
        <w:spacing w:after="0"/>
        <w:ind w:left="0" w:right="0"/>
      </w:pPr>
      <w:r>
        <w:t>Descrição completa e detalhada de cada item classificado, especificando a</w:t>
      </w:r>
      <w:r w:rsidR="00300A89">
        <w:t xml:space="preserve"> </w:t>
      </w:r>
      <w:r w:rsidRPr="0023107F">
        <w:rPr>
          <w:b/>
          <w:color w:val="auto"/>
          <w:highlight w:val="yellow"/>
        </w:rPr>
        <w:t>marca, o modelo e fabricante</w:t>
      </w:r>
      <w:r w:rsidRPr="0023107F">
        <w:rPr>
          <w:color w:val="auto"/>
        </w:rPr>
        <w:t>;</w:t>
      </w:r>
    </w:p>
    <w:p w:rsidR="00A9312A" w:rsidRDefault="0004359F" w:rsidP="00092D64">
      <w:pPr>
        <w:numPr>
          <w:ilvl w:val="2"/>
          <w:numId w:val="18"/>
        </w:numPr>
        <w:spacing w:after="0"/>
        <w:ind w:left="0" w:right="0"/>
      </w:pPr>
      <w:r>
        <w:t>Especificação do preço unitário e total de cada item classificado, expresso</w:t>
      </w:r>
      <w:r w:rsidR="00300A89">
        <w:t xml:space="preserve"> </w:t>
      </w:r>
      <w:r>
        <w:t>em reais, com, no máximo, 02 (duas) casas decimais;</w:t>
      </w:r>
    </w:p>
    <w:p w:rsidR="00A9312A" w:rsidRDefault="0004359F" w:rsidP="00092D64">
      <w:pPr>
        <w:numPr>
          <w:ilvl w:val="2"/>
          <w:numId w:val="18"/>
        </w:numPr>
        <w:ind w:left="0" w:right="0"/>
      </w:pPr>
      <w:r>
        <w:t>Especificação do valor total da proposta, em numeral e por extenso;</w:t>
      </w:r>
    </w:p>
    <w:p w:rsidR="00A9312A" w:rsidRDefault="0004359F" w:rsidP="00092D64">
      <w:pPr>
        <w:numPr>
          <w:ilvl w:val="2"/>
          <w:numId w:val="18"/>
        </w:numPr>
        <w:spacing w:after="0"/>
        <w:ind w:left="0" w:right="0"/>
      </w:pPr>
      <w:r>
        <w:t>Declaração de que o preço proposto compreende todas as despesas</w:t>
      </w:r>
      <w:r w:rsidR="00300A89">
        <w:t xml:space="preserve"> </w:t>
      </w:r>
      <w:r>
        <w:t>referentes ao objeto do presente certame, conforme subitem 8.2;</w:t>
      </w:r>
    </w:p>
    <w:p w:rsidR="00A9312A" w:rsidRDefault="0004359F" w:rsidP="00092D64">
      <w:pPr>
        <w:numPr>
          <w:ilvl w:val="2"/>
          <w:numId w:val="18"/>
        </w:numPr>
        <w:spacing w:after="0"/>
        <w:ind w:left="0" w:right="0"/>
      </w:pPr>
      <w:r>
        <w:t>Prazo de validade da proposta, não inferior a 60 (sessenta) dias</w:t>
      </w:r>
      <w:r w:rsidR="00300A89">
        <w:t xml:space="preserve"> </w:t>
      </w:r>
      <w:r>
        <w:t>consecutivos, contados da data de sua apresentação;</w:t>
      </w:r>
    </w:p>
    <w:p w:rsidR="00A9312A" w:rsidRDefault="0004359F" w:rsidP="00C43DBF">
      <w:pPr>
        <w:numPr>
          <w:ilvl w:val="2"/>
          <w:numId w:val="18"/>
        </w:numPr>
        <w:spacing w:after="0"/>
        <w:ind w:left="0" w:right="0"/>
      </w:pPr>
      <w:r>
        <w:t>Especificação do prazo de entrega do objeto.</w:t>
      </w:r>
    </w:p>
    <w:p w:rsidR="00C43DBF" w:rsidRDefault="00C43DBF" w:rsidP="00C43DBF">
      <w:pPr>
        <w:spacing w:after="0"/>
        <w:ind w:left="0" w:right="0" w:firstLine="0"/>
      </w:pPr>
    </w:p>
    <w:p w:rsidR="001A7FB2" w:rsidRPr="001A7FB2" w:rsidRDefault="001A7FB2" w:rsidP="00092D64">
      <w:pPr>
        <w:numPr>
          <w:ilvl w:val="0"/>
          <w:numId w:val="18"/>
        </w:numPr>
        <w:ind w:right="0"/>
        <w:rPr>
          <w:b/>
        </w:rPr>
      </w:pPr>
      <w:r w:rsidRPr="001A7FB2">
        <w:rPr>
          <w:b/>
        </w:rPr>
        <w:t>DO PRAZO DE ENTREGA</w:t>
      </w:r>
      <w:r w:rsidR="003B4E8E">
        <w:rPr>
          <w:b/>
        </w:rPr>
        <w:t xml:space="preserve"> E RECEBIMENTO</w:t>
      </w:r>
    </w:p>
    <w:p w:rsidR="00C43DBF" w:rsidRDefault="001A7FB2" w:rsidP="00C43DBF">
      <w:pPr>
        <w:pStyle w:val="PargrafodaLista"/>
        <w:numPr>
          <w:ilvl w:val="1"/>
          <w:numId w:val="20"/>
        </w:numPr>
        <w:ind w:right="0"/>
        <w:rPr>
          <w:u w:val="single"/>
        </w:rPr>
      </w:pPr>
      <w:r>
        <w:tab/>
      </w:r>
      <w:r w:rsidR="001D2A53" w:rsidRPr="00C43DBF">
        <w:rPr>
          <w:u w:val="single"/>
        </w:rPr>
        <w:t>Tratando-se de Ata de registro de preços visando aquisição futura, após assinatura da ata de registro, as futuras aquisições serão requisitadas estipulando</w:t>
      </w:r>
      <w:r w:rsidR="004D4137" w:rsidRPr="00C43DBF">
        <w:rPr>
          <w:u w:val="single"/>
        </w:rPr>
        <w:t xml:space="preserve"> prazo máximo para entrega de </w:t>
      </w:r>
      <w:proofErr w:type="gramStart"/>
      <w:r w:rsidR="004D4137" w:rsidRPr="00C43DBF">
        <w:rPr>
          <w:u w:val="single"/>
        </w:rPr>
        <w:t>7</w:t>
      </w:r>
      <w:proofErr w:type="gramEnd"/>
      <w:r w:rsidR="001D2A53" w:rsidRPr="00C43DBF">
        <w:rPr>
          <w:u w:val="single"/>
        </w:rPr>
        <w:t xml:space="preserve"> dias após o recebimento da requisição e da nota de empenho</w:t>
      </w:r>
      <w:r w:rsidR="004D4137" w:rsidRPr="00C43DBF">
        <w:rPr>
          <w:u w:val="single"/>
        </w:rPr>
        <w:t>.</w:t>
      </w:r>
    </w:p>
    <w:p w:rsidR="003B4E8E" w:rsidRPr="00C43DBF" w:rsidRDefault="00B35348" w:rsidP="00C43DBF">
      <w:pPr>
        <w:pStyle w:val="PargrafodaLista"/>
        <w:numPr>
          <w:ilvl w:val="1"/>
          <w:numId w:val="20"/>
        </w:numPr>
        <w:ind w:right="0"/>
        <w:rPr>
          <w:u w:val="single"/>
        </w:rPr>
      </w:pPr>
      <w:r>
        <w:t xml:space="preserve">    </w:t>
      </w:r>
      <w:r w:rsidR="003B4E8E" w:rsidRPr="00951571">
        <w:t>O objeto solicitado com base na Ata de Registro de Preços poderá ser cotado sem necessidade de transporte a partir a sede da empresa licitante, eis que a Prefeitura Municipal de Quinze de Novembro, RS, de acordo com as suas necessidades,</w:t>
      </w:r>
      <w:proofErr w:type="gramStart"/>
      <w:r w:rsidR="003B4E8E" w:rsidRPr="00951571">
        <w:t xml:space="preserve">  </w:t>
      </w:r>
      <w:proofErr w:type="gramEnd"/>
      <w:r w:rsidR="003B4E8E" w:rsidRPr="00951571">
        <w:t>providenciará por seus meios e estrutura própria, a retirada junto ao local do fornecimento, devendo a empresa entregar as quantidades requisitadas e especificados na respectiva Solicitação de Fornecimento, juntamente com a respectiva Nota Fiscal, observado o seguinte:</w:t>
      </w:r>
    </w:p>
    <w:p w:rsidR="003B4E8E" w:rsidRPr="00951571" w:rsidRDefault="003B4E8E" w:rsidP="003B4E8E">
      <w:pPr>
        <w:pStyle w:val="PargrafodaLista"/>
        <w:keepNext/>
        <w:widowControl w:val="0"/>
        <w:tabs>
          <w:tab w:val="left" w:pos="-1701"/>
        </w:tabs>
        <w:autoSpaceDE w:val="0"/>
        <w:autoSpaceDN w:val="0"/>
        <w:spacing w:after="120" w:line="240" w:lineRule="auto"/>
        <w:ind w:left="1152" w:firstLine="0"/>
      </w:pPr>
    </w:p>
    <w:p w:rsidR="003B4E8E" w:rsidRDefault="003B4E8E" w:rsidP="00C43DBF">
      <w:pPr>
        <w:pStyle w:val="PargrafodaLista"/>
        <w:keepNext/>
        <w:widowControl w:val="0"/>
        <w:numPr>
          <w:ilvl w:val="4"/>
          <w:numId w:val="20"/>
        </w:numPr>
        <w:tabs>
          <w:tab w:val="left" w:pos="1750"/>
        </w:tabs>
        <w:autoSpaceDE w:val="0"/>
        <w:autoSpaceDN w:val="0"/>
        <w:spacing w:after="120" w:line="240" w:lineRule="auto"/>
        <w:rPr>
          <w:i/>
          <w:u w:val="single"/>
        </w:rPr>
      </w:pPr>
      <w:proofErr w:type="gramStart"/>
      <w:r w:rsidRPr="003B4E8E">
        <w:rPr>
          <w:i/>
          <w:u w:val="single"/>
        </w:rPr>
        <w:t>fica</w:t>
      </w:r>
      <w:proofErr w:type="gramEnd"/>
      <w:r w:rsidRPr="003B4E8E">
        <w:rPr>
          <w:i/>
          <w:u w:val="single"/>
        </w:rPr>
        <w:t xml:space="preserve"> dispensada a entrega na sede Prefeitura Municipal de Quinze de Novembro, RS, Setor de Compras, sendo que o Poder Público providenciará a retirada dos materiais solicitad</w:t>
      </w:r>
      <w:r>
        <w:rPr>
          <w:i/>
          <w:u w:val="single"/>
        </w:rPr>
        <w:t>os</w:t>
      </w:r>
      <w:r w:rsidRPr="003B4E8E">
        <w:rPr>
          <w:i/>
          <w:u w:val="single"/>
        </w:rPr>
        <w:t xml:space="preserve"> na sede da empresa, desde que localizado em um raio de até 80 </w:t>
      </w:r>
      <w:proofErr w:type="spellStart"/>
      <w:r w:rsidRPr="003B4E8E">
        <w:rPr>
          <w:i/>
          <w:u w:val="single"/>
        </w:rPr>
        <w:t>kms</w:t>
      </w:r>
      <w:proofErr w:type="spellEnd"/>
      <w:r w:rsidRPr="003B4E8E">
        <w:rPr>
          <w:i/>
          <w:u w:val="single"/>
        </w:rPr>
        <w:t xml:space="preserve"> de distância da sede da Prefeitura Municipal, situada na Rua Gonçalves Dias, 858, Quinze de Novembro, RS, CEP 98230-000;</w:t>
      </w:r>
    </w:p>
    <w:p w:rsidR="00B35348" w:rsidRDefault="00B35348" w:rsidP="00B35348">
      <w:pPr>
        <w:pStyle w:val="PargrafodaLista"/>
        <w:keepNext/>
        <w:widowControl w:val="0"/>
        <w:tabs>
          <w:tab w:val="left" w:pos="1750"/>
        </w:tabs>
        <w:autoSpaceDE w:val="0"/>
        <w:autoSpaceDN w:val="0"/>
        <w:spacing w:after="120" w:line="240" w:lineRule="auto"/>
        <w:ind w:left="1854" w:firstLine="0"/>
        <w:rPr>
          <w:i/>
          <w:u w:val="single"/>
        </w:rPr>
      </w:pPr>
    </w:p>
    <w:p w:rsidR="00B35348" w:rsidRDefault="00B35348" w:rsidP="00C43DBF">
      <w:pPr>
        <w:pStyle w:val="PargrafodaLista"/>
        <w:keepNext/>
        <w:widowControl w:val="0"/>
        <w:numPr>
          <w:ilvl w:val="4"/>
          <w:numId w:val="20"/>
        </w:numPr>
        <w:tabs>
          <w:tab w:val="left" w:pos="1750"/>
        </w:tabs>
        <w:autoSpaceDE w:val="0"/>
        <w:autoSpaceDN w:val="0"/>
        <w:spacing w:after="120" w:line="240" w:lineRule="auto"/>
        <w:rPr>
          <w:i/>
          <w:u w:val="single"/>
        </w:rPr>
      </w:pPr>
      <w:proofErr w:type="gramStart"/>
      <w:r>
        <w:rPr>
          <w:i/>
          <w:u w:val="single"/>
        </w:rPr>
        <w:t>caso</w:t>
      </w:r>
      <w:proofErr w:type="gramEnd"/>
      <w:r>
        <w:rPr>
          <w:i/>
          <w:u w:val="single"/>
        </w:rPr>
        <w:t xml:space="preserve"> a empresa vencedora tenha o depósito e local de retirada a mais de 80 </w:t>
      </w:r>
      <w:proofErr w:type="spellStart"/>
      <w:r>
        <w:rPr>
          <w:i/>
          <w:u w:val="single"/>
        </w:rPr>
        <w:t>kms</w:t>
      </w:r>
      <w:proofErr w:type="spellEnd"/>
      <w:r>
        <w:rPr>
          <w:i/>
          <w:u w:val="single"/>
        </w:rPr>
        <w:t xml:space="preserve"> de distância da sede da Prefeitura Municipal, deverá realizar a entrega junto ao depósito do Departamento Municipal de Obras, localizado na Rua Dona Etelvina, fundos do Ginásio Municipal, sem custos adicionais.</w:t>
      </w:r>
    </w:p>
    <w:p w:rsidR="00C43DBF" w:rsidRPr="00C43DBF" w:rsidRDefault="00C43DBF" w:rsidP="00C43DBF">
      <w:pPr>
        <w:keepNext/>
        <w:widowControl w:val="0"/>
        <w:tabs>
          <w:tab w:val="left" w:pos="1750"/>
        </w:tabs>
        <w:autoSpaceDE w:val="0"/>
        <w:autoSpaceDN w:val="0"/>
        <w:spacing w:after="0" w:line="240" w:lineRule="auto"/>
        <w:ind w:left="0" w:firstLine="0"/>
        <w:rPr>
          <w:i/>
          <w:u w:val="single"/>
        </w:rPr>
      </w:pPr>
    </w:p>
    <w:p w:rsidR="00A9312A" w:rsidRDefault="0004359F" w:rsidP="00092D64">
      <w:pPr>
        <w:numPr>
          <w:ilvl w:val="0"/>
          <w:numId w:val="18"/>
        </w:numPr>
        <w:ind w:right="0"/>
      </w:pPr>
      <w:r>
        <w:rPr>
          <w:b/>
        </w:rPr>
        <w:t>DA FORMA DE PAGAMENTO</w:t>
      </w:r>
    </w:p>
    <w:p w:rsidR="00A9312A" w:rsidRPr="005651FF" w:rsidRDefault="00300A89" w:rsidP="00092D64">
      <w:pPr>
        <w:numPr>
          <w:ilvl w:val="1"/>
          <w:numId w:val="18"/>
        </w:numPr>
        <w:ind w:left="0" w:right="0"/>
        <w:rPr>
          <w:color w:val="auto"/>
        </w:rPr>
      </w:pPr>
      <w:r w:rsidRPr="005651FF">
        <w:rPr>
          <w:b/>
          <w:color w:val="auto"/>
          <w:u w:val="single"/>
        </w:rPr>
        <w:t xml:space="preserve">O pagamento será efetuado </w:t>
      </w:r>
      <w:r w:rsidR="00C43DBF">
        <w:rPr>
          <w:b/>
          <w:color w:val="auto"/>
          <w:u w:val="single"/>
        </w:rPr>
        <w:t>pela Secretaria</w:t>
      </w:r>
      <w:r w:rsidRPr="005651FF">
        <w:rPr>
          <w:b/>
          <w:color w:val="auto"/>
          <w:u w:val="single"/>
        </w:rPr>
        <w:t xml:space="preserve"> de Finanças</w:t>
      </w:r>
      <w:r w:rsidR="0004359F" w:rsidRPr="005651FF">
        <w:rPr>
          <w:b/>
          <w:color w:val="auto"/>
          <w:u w:val="single"/>
        </w:rPr>
        <w:t>,</w:t>
      </w:r>
      <w:r w:rsidR="001D2A53">
        <w:rPr>
          <w:b/>
          <w:color w:val="auto"/>
          <w:u w:val="single"/>
        </w:rPr>
        <w:t xml:space="preserve"> </w:t>
      </w:r>
      <w:r w:rsidR="00360CD2">
        <w:rPr>
          <w:b/>
          <w:color w:val="auto"/>
          <w:u w:val="single"/>
        </w:rPr>
        <w:t>até 20 dias após o recebimento das mercadorias</w:t>
      </w:r>
      <w:r w:rsidR="00C77527">
        <w:rPr>
          <w:b/>
          <w:color w:val="auto"/>
          <w:u w:val="single"/>
        </w:rPr>
        <w:t>,</w:t>
      </w:r>
      <w:r w:rsidR="00BD1C71">
        <w:rPr>
          <w:b/>
          <w:color w:val="auto"/>
          <w:u w:val="single"/>
        </w:rPr>
        <w:t xml:space="preserve"> mediante conferência</w:t>
      </w:r>
      <w:r w:rsidR="00C77527">
        <w:rPr>
          <w:b/>
          <w:color w:val="auto"/>
          <w:u w:val="single"/>
        </w:rPr>
        <w:t xml:space="preserve"> das</w:t>
      </w:r>
      <w:r w:rsidR="00BD1C71">
        <w:rPr>
          <w:b/>
          <w:color w:val="auto"/>
          <w:u w:val="single"/>
        </w:rPr>
        <w:t xml:space="preserve"> características </w:t>
      </w:r>
      <w:r w:rsidR="00C77527">
        <w:rPr>
          <w:b/>
          <w:color w:val="auto"/>
          <w:u w:val="single"/>
        </w:rPr>
        <w:t xml:space="preserve">e ateste de </w:t>
      </w:r>
      <w:proofErr w:type="gramStart"/>
      <w:r w:rsidR="00C77527">
        <w:rPr>
          <w:b/>
          <w:color w:val="auto"/>
          <w:u w:val="single"/>
        </w:rPr>
        <w:t>conformidade</w:t>
      </w:r>
      <w:r w:rsidR="00BD1C71">
        <w:rPr>
          <w:b/>
          <w:color w:val="auto"/>
          <w:u w:val="single"/>
        </w:rPr>
        <w:t xml:space="preserve"> </w:t>
      </w:r>
      <w:r w:rsidR="0004359F" w:rsidRPr="005651FF">
        <w:rPr>
          <w:color w:val="auto"/>
        </w:rPr>
        <w:t>.</w:t>
      </w:r>
      <w:proofErr w:type="gramEnd"/>
    </w:p>
    <w:p w:rsidR="00A9312A" w:rsidRDefault="0004359F" w:rsidP="00092D64">
      <w:pPr>
        <w:numPr>
          <w:ilvl w:val="2"/>
          <w:numId w:val="18"/>
        </w:numPr>
        <w:spacing w:after="0"/>
        <w:ind w:left="0" w:right="0"/>
      </w:pPr>
      <w:r>
        <w:t>Independentemente da atividade exercida, o contribuinte que pratique</w:t>
      </w:r>
      <w:r w:rsidR="00300A89">
        <w:t xml:space="preserve"> </w:t>
      </w:r>
      <w:r>
        <w:t xml:space="preserve">operações de saída de mercadorias com destino a outra unidade da Federação (operações interestaduais) e fornecimento de mercadorias para a Administração Pública, passará a ser obrigado a emitir </w:t>
      </w:r>
      <w:r w:rsidRPr="00300A89">
        <w:rPr>
          <w:b/>
        </w:rPr>
        <w:t>Nota Fiscal Eletrônica</w:t>
      </w:r>
      <w:r>
        <w:t xml:space="preserve"> (NF-e), a partir de 01/12/2010, conforme Protocolo ICMS nº 85, de 09/07/2010.</w:t>
      </w:r>
    </w:p>
    <w:p w:rsidR="00A9312A" w:rsidRDefault="0004359F" w:rsidP="00092D64">
      <w:pPr>
        <w:numPr>
          <w:ilvl w:val="1"/>
          <w:numId w:val="18"/>
        </w:numPr>
        <w:ind w:left="0" w:right="0"/>
      </w:pPr>
      <w:r>
        <w:t xml:space="preserve">O licitante vencedor deverá emitir a Nota Fiscal em moeda corrente do país, </w:t>
      </w:r>
      <w:r>
        <w:rPr>
          <w:b/>
        </w:rPr>
        <w:t>com a mesma razão social e o mesmo CNPJ apresentados no processo licitatório</w:t>
      </w:r>
      <w:r>
        <w:t>.</w:t>
      </w:r>
    </w:p>
    <w:p w:rsidR="00A9312A" w:rsidRDefault="0004359F" w:rsidP="00092D64">
      <w:pPr>
        <w:numPr>
          <w:ilvl w:val="1"/>
          <w:numId w:val="18"/>
        </w:numPr>
        <w:ind w:left="0" w:right="0"/>
      </w:pPr>
      <w:r>
        <w:t>A Nota Fiscal somente será liberada para pagamento quando a entrega for feita</w:t>
      </w:r>
      <w:r w:rsidR="00300A89">
        <w:t xml:space="preserve"> </w:t>
      </w:r>
      <w:r>
        <w:t>em total conformidade com as especificações exigidas pelo Município.</w:t>
      </w:r>
    </w:p>
    <w:p w:rsidR="00A9312A" w:rsidRDefault="0004359F" w:rsidP="00092D64">
      <w:pPr>
        <w:numPr>
          <w:ilvl w:val="1"/>
          <w:numId w:val="18"/>
        </w:numPr>
        <w:ind w:left="0" w:right="0"/>
      </w:pPr>
      <w:r>
        <w:t>Nenhum pagamento será efetuado ao licitante vencedor enquanto pendente de</w:t>
      </w:r>
      <w:r w:rsidR="00300A89">
        <w:t xml:space="preserve"> </w:t>
      </w:r>
      <w:r>
        <w:t>liquidação de quaisquer obrigações financeiras que lhe foram impostas, em virtude de penalidade ou inadimplência, sem que isso gere direito ao pleito de reajustamento de preços ou correção monetária.</w:t>
      </w:r>
    </w:p>
    <w:p w:rsidR="00A9312A" w:rsidRDefault="0004359F" w:rsidP="00092D64">
      <w:pPr>
        <w:numPr>
          <w:ilvl w:val="1"/>
          <w:numId w:val="18"/>
        </w:numPr>
        <w:ind w:left="0" w:right="0"/>
      </w:pPr>
      <w:r>
        <w:t>Na eventualidade de aplicação de multas, estas deverão ser liquidadas simultaneamente com parcela vinculada ao evento cujo descumprimento der origem à aplicação da penalidade, sendo descontadas dos pagamentos devidos pela Administração.</w:t>
      </w:r>
    </w:p>
    <w:p w:rsidR="00A9312A" w:rsidRDefault="0004359F" w:rsidP="00092D64">
      <w:pPr>
        <w:numPr>
          <w:ilvl w:val="1"/>
          <w:numId w:val="18"/>
        </w:numPr>
        <w:ind w:left="0" w:right="0"/>
      </w:pPr>
      <w:r>
        <w:t>A inadimplência do licitante vencedor com relação aos encargos sociais,</w:t>
      </w:r>
      <w:r w:rsidR="00300A89">
        <w:t xml:space="preserve"> </w:t>
      </w:r>
      <w:r>
        <w:t>trabalhistas, fiscais e comerciais ou indenizações, não transfere ao Município de</w:t>
      </w:r>
      <w:r w:rsidR="00E535A7">
        <w:t xml:space="preserve"> Quinze de Novembro</w:t>
      </w:r>
      <w:r>
        <w:t xml:space="preserve"> a responsabilidade por seu pagamento, nem poderá onerar o objeto cont</w:t>
      </w:r>
      <w:r w:rsidR="00E535A7">
        <w:t>ratado</w:t>
      </w:r>
      <w:r>
        <w:t>.</w:t>
      </w:r>
    </w:p>
    <w:p w:rsidR="0004359F" w:rsidRPr="00B35348" w:rsidRDefault="0004359F" w:rsidP="00B35348">
      <w:pPr>
        <w:numPr>
          <w:ilvl w:val="1"/>
          <w:numId w:val="18"/>
        </w:numPr>
        <w:spacing w:after="222"/>
        <w:ind w:left="0" w:right="0"/>
        <w:rPr>
          <w:color w:val="auto"/>
        </w:rPr>
      </w:pPr>
      <w:r w:rsidRPr="0023107F">
        <w:rPr>
          <w:b/>
          <w:color w:val="auto"/>
          <w:highlight w:val="yellow"/>
          <w:u w:val="single"/>
        </w:rPr>
        <w:t xml:space="preserve">Para fins de pagamento, o licitante vencedor deverá, no momento da entrega da Nota Fiscal, informar e manter atualizado, junto ao Setor de Tesouraria (Departamento de </w:t>
      </w:r>
      <w:r w:rsidRPr="0023107F">
        <w:rPr>
          <w:b/>
          <w:color w:val="auto"/>
          <w:highlight w:val="yellow"/>
          <w:u w:val="single"/>
        </w:rPr>
        <w:lastRenderedPageBreak/>
        <w:t>Finanças), o banco, o nº da agência e o nº da conta na qual será realizado o depósito correspondente. A referida conta deverá estar no nome e CNPJ do licitante.</w:t>
      </w:r>
    </w:p>
    <w:p w:rsidR="00A9312A" w:rsidRDefault="0004359F" w:rsidP="00092D64">
      <w:pPr>
        <w:numPr>
          <w:ilvl w:val="0"/>
          <w:numId w:val="18"/>
        </w:numPr>
        <w:ind w:right="0"/>
      </w:pPr>
      <w:r>
        <w:rPr>
          <w:b/>
        </w:rPr>
        <w:t>DOS RECURSOS FINANCEIROS</w:t>
      </w:r>
    </w:p>
    <w:p w:rsidR="00A9312A" w:rsidRDefault="00C77527" w:rsidP="00092D64">
      <w:pPr>
        <w:numPr>
          <w:ilvl w:val="1"/>
          <w:numId w:val="18"/>
        </w:numPr>
        <w:spacing w:after="0"/>
        <w:ind w:left="0" w:right="0"/>
      </w:pPr>
      <w:r>
        <w:t>Trata-se de registro de preços, assim as dotações orçamentárias serão definidas no momento da requisição de compra.</w:t>
      </w:r>
    </w:p>
    <w:p w:rsidR="0004359F" w:rsidRDefault="0004359F" w:rsidP="00C43DBF">
      <w:pPr>
        <w:spacing w:after="0"/>
        <w:ind w:left="0" w:right="0" w:firstLine="0"/>
      </w:pPr>
    </w:p>
    <w:p w:rsidR="00A9312A" w:rsidRDefault="00EB454B" w:rsidP="00092D64">
      <w:pPr>
        <w:numPr>
          <w:ilvl w:val="0"/>
          <w:numId w:val="18"/>
        </w:numPr>
        <w:ind w:right="0"/>
      </w:pPr>
      <w:r>
        <w:rPr>
          <w:b/>
        </w:rPr>
        <w:t>DA FORMALIZAÇÃO DA ATA DE REGISTRO DE PREÇOS</w:t>
      </w:r>
    </w:p>
    <w:p w:rsidR="00A9312A" w:rsidRDefault="0004359F" w:rsidP="00092D64">
      <w:pPr>
        <w:numPr>
          <w:ilvl w:val="1"/>
          <w:numId w:val="18"/>
        </w:numPr>
        <w:ind w:left="0" w:right="0"/>
      </w:pPr>
      <w:r>
        <w:t>Após a declaração do vencedor da licitação, na ausência de recurso, caberá à Pre</w:t>
      </w:r>
      <w:r w:rsidR="00EB454B">
        <w:t>goeira formalizar ATA DE REGISTRO DE PREÇOS, encaminhando o processo a autoridade superior para ratificação</w:t>
      </w:r>
      <w:r>
        <w:t>.</w:t>
      </w:r>
    </w:p>
    <w:p w:rsidR="00A9312A" w:rsidRDefault="0004359F" w:rsidP="00092D64">
      <w:pPr>
        <w:numPr>
          <w:ilvl w:val="1"/>
          <w:numId w:val="18"/>
        </w:numPr>
        <w:spacing w:after="222"/>
        <w:ind w:left="0" w:right="0"/>
      </w:pPr>
      <w:r>
        <w:t>No caso de interposição de recurso, após proferida a decisão e constatada a regularidade dos atos praticados, a</w:t>
      </w:r>
      <w:r w:rsidR="00EB454B">
        <w:t xml:space="preserve"> Autoridade Competente determinará a lavratura da ATA DE REGISTRO DE PREÇOS</w:t>
      </w:r>
      <w:r>
        <w:t>.</w:t>
      </w:r>
    </w:p>
    <w:p w:rsidR="00EB454B" w:rsidRDefault="00EB454B" w:rsidP="00092D64">
      <w:pPr>
        <w:numPr>
          <w:ilvl w:val="1"/>
          <w:numId w:val="18"/>
        </w:numPr>
        <w:spacing w:after="222"/>
        <w:ind w:left="0" w:right="0"/>
      </w:pPr>
      <w:r>
        <w:t>A ATA DE REGIS</w:t>
      </w:r>
      <w:r w:rsidR="005C6527">
        <w:t>T</w:t>
      </w:r>
      <w:r w:rsidR="00FD1623">
        <w:t xml:space="preserve">RO DE PREÇOS terá validade de </w:t>
      </w:r>
      <w:r w:rsidR="00B35348">
        <w:t>12</w:t>
      </w:r>
      <w:r>
        <w:t xml:space="preserve"> meses a contar de sua lavratura.</w:t>
      </w:r>
    </w:p>
    <w:p w:rsidR="00A9312A" w:rsidRPr="00B35348" w:rsidRDefault="0004359F" w:rsidP="00092D64">
      <w:pPr>
        <w:numPr>
          <w:ilvl w:val="0"/>
          <w:numId w:val="18"/>
        </w:numPr>
        <w:ind w:right="0"/>
      </w:pPr>
      <w:r>
        <w:rPr>
          <w:b/>
        </w:rPr>
        <w:t>DAS SANÇÕES E DAS PENALIDADES</w:t>
      </w:r>
    </w:p>
    <w:p w:rsidR="00A9312A" w:rsidRDefault="0004359F" w:rsidP="00092D64">
      <w:pPr>
        <w:numPr>
          <w:ilvl w:val="1"/>
          <w:numId w:val="18"/>
        </w:numPr>
        <w:ind w:left="0" w:right="0"/>
      </w:pPr>
      <w:r>
        <w:t>O licitante vencedor ficará passível da aplicação das sanções e penalidades pre</w:t>
      </w:r>
      <w:r w:rsidR="00E535A7">
        <w:t>vistas na Lei Federal 14.133/2021</w:t>
      </w:r>
      <w:r>
        <w:t>, aplicáveis isolada ou conjuntamente, nas seguintes situações:</w:t>
      </w:r>
    </w:p>
    <w:p w:rsidR="00A9312A" w:rsidRDefault="0004359F" w:rsidP="00092D64">
      <w:pPr>
        <w:numPr>
          <w:ilvl w:val="2"/>
          <w:numId w:val="18"/>
        </w:numPr>
        <w:spacing w:after="0"/>
        <w:ind w:left="0" w:right="0"/>
      </w:pPr>
      <w:r>
        <w:rPr>
          <w:b/>
        </w:rPr>
        <w:t>Pela não apresentação da documentação de habilitação, proposta de</w:t>
      </w:r>
      <w:r>
        <w:t xml:space="preserve"> </w:t>
      </w:r>
      <w:r w:rsidRPr="0004359F">
        <w:rPr>
          <w:b/>
        </w:rPr>
        <w:t xml:space="preserve">preços e amostras </w:t>
      </w:r>
      <w:r>
        <w:t xml:space="preserve">(quando forem solicitadas), </w:t>
      </w:r>
      <w:r w:rsidRPr="0004359F">
        <w:rPr>
          <w:b/>
        </w:rPr>
        <w:t>pela apresentação de documentação falsa</w:t>
      </w:r>
      <w:r>
        <w:t xml:space="preserve"> ou </w:t>
      </w:r>
      <w:r w:rsidRPr="0004359F">
        <w:rPr>
          <w:b/>
        </w:rPr>
        <w:t>pela não manutenção da proposta</w:t>
      </w:r>
      <w:r>
        <w:t>, por parte do licitante detentor da melhor oferta:</w:t>
      </w:r>
    </w:p>
    <w:p w:rsidR="00A9312A" w:rsidRDefault="00C43DBF" w:rsidP="0004359F">
      <w:pPr>
        <w:numPr>
          <w:ilvl w:val="4"/>
          <w:numId w:val="12"/>
        </w:numPr>
        <w:spacing w:after="29"/>
        <w:ind w:left="0" w:right="0" w:firstLine="567"/>
      </w:pPr>
      <w:r>
        <w:t xml:space="preserve">            </w:t>
      </w:r>
      <w:r w:rsidR="0004359F">
        <w:t>Advertência;</w:t>
      </w:r>
    </w:p>
    <w:p w:rsidR="00A9312A" w:rsidRDefault="0004359F" w:rsidP="0004359F">
      <w:pPr>
        <w:numPr>
          <w:ilvl w:val="4"/>
          <w:numId w:val="12"/>
        </w:numPr>
        <w:spacing w:after="31"/>
        <w:ind w:left="0" w:right="0" w:firstLine="567"/>
      </w:pPr>
      <w:r>
        <w:t>Multa na razão de 5% (cinco por cento) sobre o valor total da proposta;</w:t>
      </w:r>
    </w:p>
    <w:p w:rsidR="00A9312A" w:rsidRDefault="0004359F" w:rsidP="0004359F">
      <w:pPr>
        <w:numPr>
          <w:ilvl w:val="4"/>
          <w:numId w:val="12"/>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oferta de produto e/ou serviço em desacordo com as</w:t>
      </w:r>
      <w:r>
        <w:t xml:space="preserve"> </w:t>
      </w:r>
      <w:r w:rsidRPr="0004359F">
        <w:rPr>
          <w:b/>
        </w:rPr>
        <w:t>especificações constantes no Edital</w:t>
      </w:r>
      <w:r>
        <w:t>:</w:t>
      </w:r>
    </w:p>
    <w:p w:rsidR="00A9312A" w:rsidRDefault="00C43DBF" w:rsidP="0004359F">
      <w:pPr>
        <w:numPr>
          <w:ilvl w:val="4"/>
          <w:numId w:val="10"/>
        </w:numPr>
        <w:spacing w:after="29"/>
        <w:ind w:left="0" w:right="2" w:firstLine="567"/>
      </w:pPr>
      <w:r>
        <w:t xml:space="preserve">           </w:t>
      </w:r>
      <w:r w:rsidR="0004359F">
        <w:t>Advertência;</w:t>
      </w:r>
    </w:p>
    <w:p w:rsidR="00A9312A" w:rsidRDefault="0004359F" w:rsidP="0004359F">
      <w:pPr>
        <w:numPr>
          <w:ilvl w:val="4"/>
          <w:numId w:val="10"/>
        </w:numPr>
        <w:spacing w:after="0"/>
        <w:ind w:left="0" w:right="2" w:firstLine="567"/>
      </w:pPr>
      <w:r>
        <w:t>Multa na razão de 5% (cinco por cento) sobre o valor total do item ofertado em desacordo.</w:t>
      </w:r>
    </w:p>
    <w:p w:rsidR="00A9312A" w:rsidRDefault="0004359F" w:rsidP="00092D64">
      <w:pPr>
        <w:numPr>
          <w:ilvl w:val="2"/>
          <w:numId w:val="18"/>
        </w:numPr>
        <w:spacing w:after="0"/>
        <w:ind w:left="0" w:right="0"/>
      </w:pPr>
      <w:r>
        <w:rPr>
          <w:b/>
        </w:rPr>
        <w:t>Pela recusa na entrega do objeto e/ou execução dos serviços</w:t>
      </w:r>
      <w:r>
        <w:t>,</w:t>
      </w:r>
      <w:r>
        <w:rPr>
          <w:b/>
        </w:rPr>
        <w:t xml:space="preserve"> dentro</w:t>
      </w:r>
      <w:r>
        <w:t xml:space="preserve"> </w:t>
      </w:r>
      <w:r w:rsidRPr="0004359F">
        <w:rPr>
          <w:b/>
        </w:rPr>
        <w:t>no prazo previsto no Edital</w:t>
      </w:r>
      <w:r>
        <w:t>:</w:t>
      </w:r>
    </w:p>
    <w:p w:rsidR="00A9312A" w:rsidRDefault="00C43DBF" w:rsidP="0004359F">
      <w:pPr>
        <w:numPr>
          <w:ilvl w:val="4"/>
          <w:numId w:val="8"/>
        </w:numPr>
        <w:spacing w:after="29"/>
        <w:ind w:left="0" w:right="0" w:firstLine="567"/>
      </w:pPr>
      <w:r>
        <w:t xml:space="preserve">           </w:t>
      </w:r>
      <w:r w:rsidR="0004359F">
        <w:t>Advertência;</w:t>
      </w:r>
    </w:p>
    <w:p w:rsidR="00A9312A" w:rsidRDefault="0004359F" w:rsidP="0004359F">
      <w:pPr>
        <w:numPr>
          <w:ilvl w:val="4"/>
          <w:numId w:val="8"/>
        </w:numPr>
        <w:spacing w:after="0"/>
        <w:ind w:left="0" w:right="0" w:firstLine="567"/>
      </w:pPr>
      <w:r>
        <w:t>Multa na razão de 10% (dez por cento) sobre o valor total dos itens recusados;</w:t>
      </w:r>
    </w:p>
    <w:p w:rsidR="00A9312A" w:rsidRDefault="0004359F" w:rsidP="0004359F">
      <w:pPr>
        <w:numPr>
          <w:ilvl w:val="4"/>
          <w:numId w:val="8"/>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lastRenderedPageBreak/>
        <w:t>Pelo atraso na entrega do objeto e/ou execução dos serviços</w:t>
      </w:r>
      <w:r>
        <w:t xml:space="preserve">, </w:t>
      </w:r>
      <w:r>
        <w:rPr>
          <w:b/>
        </w:rPr>
        <w:t>além</w:t>
      </w:r>
      <w:r>
        <w:t xml:space="preserve"> </w:t>
      </w:r>
      <w:r w:rsidRPr="0004359F">
        <w:rPr>
          <w:b/>
        </w:rPr>
        <w:t>do prazo previsto no Edital</w:t>
      </w:r>
      <w:r>
        <w:t>:</w:t>
      </w:r>
    </w:p>
    <w:p w:rsidR="00A9312A" w:rsidRDefault="0004359F" w:rsidP="0004359F">
      <w:pPr>
        <w:numPr>
          <w:ilvl w:val="4"/>
          <w:numId w:val="6"/>
        </w:numPr>
        <w:spacing w:after="29"/>
        <w:ind w:left="0" w:right="0" w:firstLine="567"/>
      </w:pPr>
      <w:r>
        <w:t>Advertência;</w:t>
      </w:r>
    </w:p>
    <w:p w:rsidR="00A9312A" w:rsidRDefault="0004359F" w:rsidP="0004359F">
      <w:pPr>
        <w:numPr>
          <w:ilvl w:val="4"/>
          <w:numId w:val="6"/>
        </w:numPr>
        <w:spacing w:after="0"/>
        <w:ind w:left="0" w:right="0" w:firstLine="567"/>
      </w:pPr>
      <w:r>
        <w:t>Multa diária na razão de 1% (um por cento) sobre o valor total dos itens não entregues, por dia de atraso, a contar do primeiro dia após o término do prazo previsto para entrega do objeto;</w:t>
      </w:r>
    </w:p>
    <w:p w:rsidR="00A9312A" w:rsidRDefault="0004359F" w:rsidP="0004359F">
      <w:pPr>
        <w:numPr>
          <w:ilvl w:val="4"/>
          <w:numId w:val="6"/>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Pela entrega do objeto e/ou execução dos serviços em desacordo</w:t>
      </w:r>
      <w:r>
        <w:t xml:space="preserve"> </w:t>
      </w:r>
      <w:r w:rsidRPr="0004359F">
        <w:rPr>
          <w:b/>
        </w:rPr>
        <w:t>com o solicitado no Edital</w:t>
      </w:r>
      <w:r>
        <w:t>:</w:t>
      </w:r>
    </w:p>
    <w:p w:rsidR="00A9312A" w:rsidRDefault="0004359F" w:rsidP="0004359F">
      <w:pPr>
        <w:numPr>
          <w:ilvl w:val="4"/>
          <w:numId w:val="9"/>
        </w:numPr>
        <w:spacing w:after="29"/>
        <w:ind w:left="0" w:right="0" w:firstLine="567"/>
      </w:pPr>
      <w:r>
        <w:t>Advertência;</w:t>
      </w:r>
    </w:p>
    <w:p w:rsidR="00A9312A" w:rsidRDefault="0004359F" w:rsidP="00A7178D">
      <w:pPr>
        <w:numPr>
          <w:ilvl w:val="4"/>
          <w:numId w:val="9"/>
        </w:numPr>
        <w:spacing w:after="34"/>
        <w:ind w:left="0" w:right="0" w:firstLine="567"/>
      </w:pPr>
      <w:r>
        <w:t>Multa na razão de 10% (dez por cento) sobre o valor total dos itens entregues em desacordo, por infração, com prazo de até 05 (cinco) dias úteis para a efetiva adequação;</w:t>
      </w:r>
    </w:p>
    <w:p w:rsidR="00A9312A" w:rsidRDefault="0004359F" w:rsidP="0004359F">
      <w:pPr>
        <w:numPr>
          <w:ilvl w:val="4"/>
          <w:numId w:val="9"/>
        </w:numPr>
        <w:ind w:left="0" w:right="0" w:firstLine="567"/>
      </w:pPr>
      <w:r>
        <w:t>Suspensão temporária do direito de licitar e contratar com o Município de Quinze de Novembro, RS, pelo prazo de até 02 (dois) anos.</w:t>
      </w:r>
    </w:p>
    <w:p w:rsidR="00A9312A" w:rsidRDefault="0004359F" w:rsidP="00092D64">
      <w:pPr>
        <w:numPr>
          <w:ilvl w:val="2"/>
          <w:numId w:val="18"/>
        </w:numPr>
        <w:spacing w:after="0"/>
        <w:ind w:left="0" w:right="0"/>
      </w:pPr>
      <w:r>
        <w:rPr>
          <w:b/>
        </w:rPr>
        <w:t>Por causar prejuízo material</w:t>
      </w:r>
      <w:r>
        <w:t xml:space="preserve"> resultante diretamente de execução contratual:</w:t>
      </w:r>
    </w:p>
    <w:p w:rsidR="00A9312A" w:rsidRDefault="0004359F" w:rsidP="0004359F">
      <w:pPr>
        <w:numPr>
          <w:ilvl w:val="4"/>
          <w:numId w:val="11"/>
        </w:numPr>
        <w:spacing w:after="29"/>
        <w:ind w:left="0" w:right="0" w:firstLine="567"/>
      </w:pPr>
      <w:r>
        <w:t>Advertência;</w:t>
      </w:r>
    </w:p>
    <w:p w:rsidR="00A9312A" w:rsidRDefault="0004359F" w:rsidP="0004359F">
      <w:pPr>
        <w:numPr>
          <w:ilvl w:val="4"/>
          <w:numId w:val="11"/>
        </w:numPr>
        <w:spacing w:after="31"/>
        <w:ind w:left="0" w:right="0" w:firstLine="567"/>
      </w:pPr>
      <w:r>
        <w:t>Ressarcimento ao erário;</w:t>
      </w:r>
    </w:p>
    <w:p w:rsidR="00A9312A" w:rsidRDefault="0004359F" w:rsidP="0004359F">
      <w:pPr>
        <w:numPr>
          <w:ilvl w:val="4"/>
          <w:numId w:val="11"/>
        </w:numPr>
        <w:spacing w:after="29"/>
        <w:ind w:left="0" w:right="0" w:firstLine="567"/>
      </w:pPr>
      <w:r>
        <w:t>Multa na razão de 5% (cinco por cento) sobre o valor total da proposta;</w:t>
      </w:r>
    </w:p>
    <w:p w:rsidR="00A9312A" w:rsidRDefault="0004359F" w:rsidP="0004359F">
      <w:pPr>
        <w:numPr>
          <w:ilvl w:val="4"/>
          <w:numId w:val="11"/>
        </w:numPr>
        <w:ind w:left="0" w:right="0" w:firstLine="567"/>
      </w:pPr>
      <w:r>
        <w:t>Suspensão temporária do direito de licitar e contratar com o Município de Quinze de Novembro, RS, pelo prazo de até 02 (dois) anos.</w:t>
      </w:r>
    </w:p>
    <w:p w:rsidR="00A9312A" w:rsidRDefault="0004359F" w:rsidP="00092D64">
      <w:pPr>
        <w:numPr>
          <w:ilvl w:val="1"/>
          <w:numId w:val="18"/>
        </w:numPr>
        <w:ind w:left="0" w:right="0"/>
      </w:pPr>
      <w:r>
        <w:t>Nos termos do art. 7º da Lei Federal 10.520/02 e do art. 49 do Decreto Federal 10.024/19,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A9312A" w:rsidRDefault="0004359F" w:rsidP="0004359F">
      <w:pPr>
        <w:numPr>
          <w:ilvl w:val="3"/>
          <w:numId w:val="7"/>
        </w:numPr>
        <w:spacing w:after="0"/>
        <w:ind w:left="0" w:right="0" w:firstLine="1701"/>
      </w:pPr>
      <w:proofErr w:type="gramStart"/>
      <w:r>
        <w:t>não</w:t>
      </w:r>
      <w:proofErr w:type="gramEnd"/>
      <w:r>
        <w:t xml:space="preserve"> assinar o Contrato ou a Ata de Registro de Preços;</w:t>
      </w:r>
    </w:p>
    <w:p w:rsidR="00A9312A" w:rsidRDefault="0004359F" w:rsidP="0004359F">
      <w:pPr>
        <w:numPr>
          <w:ilvl w:val="3"/>
          <w:numId w:val="7"/>
        </w:numPr>
        <w:spacing w:after="0"/>
        <w:ind w:left="0" w:right="0" w:firstLine="1701"/>
      </w:pPr>
      <w:proofErr w:type="gramStart"/>
      <w:r>
        <w:t>não</w:t>
      </w:r>
      <w:proofErr w:type="gramEnd"/>
      <w:r>
        <w:t xml:space="preserve"> entregar a documentação exigida no Edital;</w:t>
      </w:r>
    </w:p>
    <w:p w:rsidR="00A9312A" w:rsidRDefault="0004359F" w:rsidP="0004359F">
      <w:pPr>
        <w:numPr>
          <w:ilvl w:val="3"/>
          <w:numId w:val="7"/>
        </w:numPr>
        <w:spacing w:after="0"/>
        <w:ind w:left="0" w:right="0" w:firstLine="1701"/>
      </w:pPr>
      <w:proofErr w:type="gramStart"/>
      <w:r>
        <w:t>apresentar</w:t>
      </w:r>
      <w:proofErr w:type="gramEnd"/>
      <w:r>
        <w:t xml:space="preserve"> documentação falsa;</w:t>
      </w:r>
    </w:p>
    <w:p w:rsidR="00A9312A" w:rsidRDefault="0004359F" w:rsidP="0004359F">
      <w:pPr>
        <w:numPr>
          <w:ilvl w:val="3"/>
          <w:numId w:val="7"/>
        </w:numPr>
        <w:spacing w:after="0"/>
        <w:ind w:left="0" w:right="0" w:firstLine="1701"/>
      </w:pPr>
      <w:proofErr w:type="gramStart"/>
      <w:r>
        <w:t>causar</w:t>
      </w:r>
      <w:proofErr w:type="gramEnd"/>
      <w:r>
        <w:t xml:space="preserve"> o atraso na execução do objeto;</w:t>
      </w:r>
    </w:p>
    <w:p w:rsidR="00A9312A" w:rsidRDefault="0004359F" w:rsidP="0004359F">
      <w:pPr>
        <w:numPr>
          <w:ilvl w:val="3"/>
          <w:numId w:val="7"/>
        </w:numPr>
        <w:spacing w:after="0"/>
        <w:ind w:left="0" w:right="0" w:firstLine="1701"/>
      </w:pPr>
      <w:proofErr w:type="gramStart"/>
      <w:r>
        <w:t>não</w:t>
      </w:r>
      <w:proofErr w:type="gramEnd"/>
      <w:r>
        <w:t xml:space="preserve"> mantiver a proposta;</w:t>
      </w:r>
    </w:p>
    <w:p w:rsidR="00A9312A" w:rsidRDefault="0004359F" w:rsidP="0004359F">
      <w:pPr>
        <w:numPr>
          <w:ilvl w:val="3"/>
          <w:numId w:val="7"/>
        </w:numPr>
        <w:spacing w:after="0"/>
        <w:ind w:left="0" w:right="0" w:firstLine="1701"/>
      </w:pPr>
      <w:proofErr w:type="gramStart"/>
      <w:r>
        <w:t>falhar</w:t>
      </w:r>
      <w:proofErr w:type="gramEnd"/>
      <w:r>
        <w:t xml:space="preserve"> na execução do Contrato;</w:t>
      </w:r>
    </w:p>
    <w:p w:rsidR="00A9312A" w:rsidRDefault="0004359F" w:rsidP="0004359F">
      <w:pPr>
        <w:numPr>
          <w:ilvl w:val="3"/>
          <w:numId w:val="7"/>
        </w:numPr>
        <w:spacing w:after="0"/>
        <w:ind w:left="0" w:right="0" w:firstLine="1701"/>
      </w:pPr>
      <w:proofErr w:type="gramStart"/>
      <w:r>
        <w:t>fraudar</w:t>
      </w:r>
      <w:proofErr w:type="gramEnd"/>
      <w:r>
        <w:t xml:space="preserve"> a execução do Contrato;</w:t>
      </w:r>
    </w:p>
    <w:p w:rsidR="00A9312A" w:rsidRDefault="0004359F" w:rsidP="0004359F">
      <w:pPr>
        <w:numPr>
          <w:ilvl w:val="3"/>
          <w:numId w:val="7"/>
        </w:numPr>
        <w:spacing w:after="0"/>
        <w:ind w:left="0" w:right="0" w:firstLine="1701"/>
      </w:pPr>
      <w:proofErr w:type="gramStart"/>
      <w:r>
        <w:t>comportar</w:t>
      </w:r>
      <w:proofErr w:type="gramEnd"/>
      <w:r>
        <w:t>-se de modo inidôneo;</w:t>
      </w:r>
    </w:p>
    <w:p w:rsidR="00A9312A" w:rsidRDefault="0004359F" w:rsidP="0004359F">
      <w:pPr>
        <w:numPr>
          <w:ilvl w:val="3"/>
          <w:numId w:val="7"/>
        </w:numPr>
        <w:ind w:left="0" w:right="0" w:firstLine="1701"/>
      </w:pPr>
      <w:proofErr w:type="gramStart"/>
      <w:r>
        <w:t>declarar</w:t>
      </w:r>
      <w:proofErr w:type="gramEnd"/>
      <w:r>
        <w:t xml:space="preserve"> informações falsas; e</w:t>
      </w:r>
    </w:p>
    <w:p w:rsidR="00A9312A" w:rsidRDefault="0004359F" w:rsidP="0004359F">
      <w:pPr>
        <w:numPr>
          <w:ilvl w:val="3"/>
          <w:numId w:val="7"/>
        </w:numPr>
        <w:ind w:left="0" w:right="0" w:firstLine="1701"/>
      </w:pPr>
      <w:proofErr w:type="gramStart"/>
      <w:r>
        <w:t>cometer</w:t>
      </w:r>
      <w:proofErr w:type="gramEnd"/>
      <w:r>
        <w:t xml:space="preserve"> fraude fiscal.</w:t>
      </w:r>
    </w:p>
    <w:p w:rsidR="00A9312A" w:rsidRDefault="0004359F" w:rsidP="00092D64">
      <w:pPr>
        <w:numPr>
          <w:ilvl w:val="1"/>
          <w:numId w:val="18"/>
        </w:numPr>
        <w:ind w:left="0" w:right="0"/>
      </w:pPr>
      <w:r>
        <w:lastRenderedPageBreak/>
        <w:t>Da aplicação das penas previstas caberá recurso no prazo de 05 (cinco) dias úteis, contados da intimação, o qual deverá poderá ser enviado por e-mail ou protocolado no Protocolo Central do Município de Quinze de Novembro, RS.</w:t>
      </w:r>
    </w:p>
    <w:p w:rsidR="00A9312A" w:rsidRDefault="0004359F" w:rsidP="00C43DBF">
      <w:pPr>
        <w:numPr>
          <w:ilvl w:val="1"/>
          <w:numId w:val="18"/>
        </w:numPr>
        <w:spacing w:after="0"/>
        <w:ind w:left="0" w:right="0"/>
      </w:pPr>
      <w:r>
        <w:t>O recurso ou o pedido de reconsideração, relativos às penalidades acima dispostas, será dirigido à Autoridade Competente para decisão.</w:t>
      </w:r>
    </w:p>
    <w:p w:rsidR="00C43DBF" w:rsidRDefault="00C43DBF" w:rsidP="00C43DBF">
      <w:pPr>
        <w:spacing w:after="0"/>
        <w:ind w:left="0" w:right="0" w:firstLine="0"/>
      </w:pPr>
    </w:p>
    <w:p w:rsidR="00A9312A" w:rsidRPr="00B35348" w:rsidRDefault="0004359F" w:rsidP="00092D64">
      <w:pPr>
        <w:numPr>
          <w:ilvl w:val="0"/>
          <w:numId w:val="18"/>
        </w:numPr>
        <w:ind w:right="0"/>
      </w:pPr>
      <w:r>
        <w:rPr>
          <w:b/>
        </w:rPr>
        <w:t>DAS DISPOSIÇÕES FINAIS</w:t>
      </w:r>
    </w:p>
    <w:p w:rsidR="00A9312A" w:rsidRDefault="0004359F" w:rsidP="00092D64">
      <w:pPr>
        <w:numPr>
          <w:ilvl w:val="1"/>
          <w:numId w:val="18"/>
        </w:numPr>
        <w:ind w:left="0" w:right="0"/>
      </w:pPr>
      <w:r>
        <w:t>A apresentação da proposta pelo licitante, implica plena aceitação deste Edital, bem como das normas legais que regem a matéria e, se porventura o licitante for declarado vencedor, ao cumprimento de todas as disposições contidas no certame.</w:t>
      </w:r>
    </w:p>
    <w:p w:rsidR="00A9312A" w:rsidRDefault="0004359F" w:rsidP="00092D64">
      <w:pPr>
        <w:numPr>
          <w:ilvl w:val="1"/>
          <w:numId w:val="18"/>
        </w:numPr>
        <w:ind w:left="0" w:right="0"/>
      </w:pPr>
      <w:r>
        <w:t>O licitante é responsável pela fidelidade e legitimidade das informações e/ou documentos apresentados em qualquer fase da licitação.</w:t>
      </w:r>
    </w:p>
    <w:p w:rsidR="00A9312A" w:rsidRDefault="0004359F" w:rsidP="00092D64">
      <w:pPr>
        <w:numPr>
          <w:ilvl w:val="1"/>
          <w:numId w:val="18"/>
        </w:numPr>
        <w:ind w:left="0" w:right="0"/>
      </w:pPr>
      <w:r>
        <w:t>Nenhuma indenização será devida ao licitante por apresentar documentação, proposta e/ou amostra relativa ao presente certame.</w:t>
      </w:r>
    </w:p>
    <w:p w:rsidR="00A9312A" w:rsidRDefault="0004359F" w:rsidP="00092D64">
      <w:pPr>
        <w:numPr>
          <w:ilvl w:val="1"/>
          <w:numId w:val="18"/>
        </w:numPr>
        <w:ind w:left="0" w:right="0"/>
      </w:pPr>
      <w:r>
        <w:t>No interesse da Administração, sem que caiba ao licitante qualquer recurso ou indenização, poderá a licitação ter:</w:t>
      </w:r>
    </w:p>
    <w:p w:rsidR="00A9312A" w:rsidRDefault="0004359F" w:rsidP="0004359F">
      <w:pPr>
        <w:numPr>
          <w:ilvl w:val="3"/>
          <w:numId w:val="5"/>
        </w:numPr>
        <w:spacing w:after="0"/>
        <w:ind w:left="0" w:right="0" w:firstLine="567"/>
      </w:pPr>
      <w:r>
        <w:t>Adiada sua abertura;</w:t>
      </w:r>
    </w:p>
    <w:p w:rsidR="00A9312A" w:rsidRDefault="0004359F" w:rsidP="0004359F">
      <w:pPr>
        <w:numPr>
          <w:ilvl w:val="3"/>
          <w:numId w:val="5"/>
        </w:numPr>
        <w:ind w:left="0" w:right="0" w:firstLine="567"/>
      </w:pPr>
      <w:r>
        <w:t>Alterado o Edital, com fixação de novo prazo para realização do certame.</w:t>
      </w:r>
    </w:p>
    <w:p w:rsidR="00A9312A" w:rsidRDefault="0004359F" w:rsidP="00092D64">
      <w:pPr>
        <w:numPr>
          <w:ilvl w:val="1"/>
          <w:numId w:val="18"/>
        </w:numPr>
        <w:ind w:left="0" w:right="0"/>
      </w:pPr>
      <w:r>
        <w:t>A Administração poderá optar por apenas uma proposta, rejeitá-las, anular ou revogar a licitação nos casos previstos em lei, sem que, por este motivo, tenha o licitante direito a qualquer reclamação ou indenização.</w:t>
      </w:r>
    </w:p>
    <w:p w:rsidR="00A9312A" w:rsidRDefault="0004359F" w:rsidP="00092D64">
      <w:pPr>
        <w:numPr>
          <w:ilvl w:val="1"/>
          <w:numId w:val="18"/>
        </w:numPr>
        <w:ind w:right="0"/>
      </w:pPr>
      <w:r>
        <w:t xml:space="preserve">O resultado desta licitação será lavrado em ata eletrônica, a qual ficará disponível nos sites nos sites </w:t>
      </w:r>
      <w:r w:rsidR="005C6527" w:rsidRPr="005C6527">
        <w:rPr>
          <w:color w:val="0000FF"/>
          <w:u w:val="single" w:color="0000FF"/>
        </w:rPr>
        <w:t>https://bllcompras.com/</w:t>
      </w:r>
      <w:hyperlink r:id="rId8">
        <w:r>
          <w:t xml:space="preserve"> </w:t>
        </w:r>
      </w:hyperlink>
      <w:r>
        <w:t xml:space="preserve">e </w:t>
      </w:r>
      <w:hyperlink r:id="rId9" w:history="1">
        <w:r w:rsidRPr="00F6533A">
          <w:rPr>
            <w:rStyle w:val="Hyperlink"/>
            <w:u w:color="0000FF"/>
          </w:rPr>
          <w:t>www.quinzedenovembro.rs.gov.br</w:t>
        </w:r>
      </w:hyperlink>
      <w:hyperlink r:id="rId10">
        <w:r>
          <w:t xml:space="preserve"> </w:t>
        </w:r>
      </w:hyperlink>
      <w:r>
        <w:t xml:space="preserve">(Licitações e Contratos: </w:t>
      </w:r>
      <w:hyperlink r:id="rId11" w:history="1">
        <w:r>
          <w:rPr>
            <w:rStyle w:val="Hyperlink"/>
          </w:rPr>
          <w:t>https://www.quinzedenovembro.rs.gov.br/licitacao</w:t>
        </w:r>
      </w:hyperlink>
      <w:r>
        <w:t>).</w:t>
      </w:r>
    </w:p>
    <w:p w:rsidR="00A9312A" w:rsidRDefault="0004359F" w:rsidP="00092D64">
      <w:pPr>
        <w:numPr>
          <w:ilvl w:val="1"/>
          <w:numId w:val="18"/>
        </w:numPr>
        <w:ind w:left="0" w:right="0"/>
      </w:pPr>
      <w:r>
        <w:t>Para dirimir quaisquer questões decorrentes do procedimento licitatório, as partes elegem o Foro da Comarca de Ibirubá, RS, com renúncia expressa a qualquer outro por mais privilegiado que seja.</w:t>
      </w:r>
    </w:p>
    <w:p w:rsidR="00A9312A" w:rsidRDefault="0004359F" w:rsidP="003B4E8E">
      <w:pPr>
        <w:numPr>
          <w:ilvl w:val="1"/>
          <w:numId w:val="18"/>
        </w:numPr>
        <w:spacing w:after="0" w:line="265" w:lineRule="auto"/>
        <w:ind w:left="0" w:right="0"/>
      </w:pPr>
      <w:r>
        <w:t>Os casos omissos ao presente Edital serão dirimidos pela Pregoeira.</w:t>
      </w:r>
    </w:p>
    <w:p w:rsidR="0004359F" w:rsidRPr="0023107F" w:rsidRDefault="0004359F" w:rsidP="008F1513">
      <w:pPr>
        <w:spacing w:after="465"/>
        <w:ind w:left="0" w:right="0" w:firstLine="0"/>
        <w:jc w:val="right"/>
        <w:rPr>
          <w:color w:val="auto"/>
        </w:rPr>
      </w:pPr>
      <w:r w:rsidRPr="0023107F">
        <w:rPr>
          <w:color w:val="auto"/>
        </w:rPr>
        <w:t xml:space="preserve">Quinze de Novembro, RS, </w:t>
      </w:r>
      <w:r w:rsidR="00A9120B">
        <w:rPr>
          <w:color w:val="auto"/>
        </w:rPr>
        <w:t>10</w:t>
      </w:r>
      <w:r w:rsidR="00C52CE3">
        <w:rPr>
          <w:color w:val="auto"/>
        </w:rPr>
        <w:t xml:space="preserve"> de </w:t>
      </w:r>
      <w:r w:rsidR="00A9120B">
        <w:rPr>
          <w:color w:val="auto"/>
        </w:rPr>
        <w:t>junho</w:t>
      </w:r>
      <w:r w:rsidR="00C52CE3">
        <w:rPr>
          <w:color w:val="auto"/>
        </w:rPr>
        <w:t xml:space="preserve"> de 202</w:t>
      </w:r>
      <w:r w:rsidR="00C43DBF">
        <w:rPr>
          <w:color w:val="auto"/>
        </w:rPr>
        <w:t>6</w:t>
      </w:r>
      <w:r w:rsidRPr="0023107F">
        <w:rPr>
          <w:color w:val="auto"/>
        </w:rPr>
        <w:t>.</w:t>
      </w:r>
    </w:p>
    <w:p w:rsidR="0004359F" w:rsidRPr="0023107F" w:rsidRDefault="00C52CE3" w:rsidP="00C43DBF">
      <w:pPr>
        <w:spacing w:after="0" w:line="265" w:lineRule="auto"/>
        <w:ind w:left="2596" w:right="2589"/>
        <w:jc w:val="center"/>
        <w:rPr>
          <w:b/>
          <w:color w:val="auto"/>
        </w:rPr>
      </w:pPr>
      <w:r>
        <w:rPr>
          <w:b/>
          <w:color w:val="auto"/>
        </w:rPr>
        <w:t>MARCOS LUIS PETRI</w:t>
      </w:r>
    </w:p>
    <w:p w:rsidR="0004359F" w:rsidRPr="0023107F" w:rsidRDefault="0004359F" w:rsidP="00C43DBF">
      <w:pPr>
        <w:spacing w:after="0" w:line="265" w:lineRule="auto"/>
        <w:ind w:left="2596" w:right="2589"/>
        <w:jc w:val="center"/>
        <w:rPr>
          <w:color w:val="auto"/>
        </w:rPr>
      </w:pPr>
      <w:r w:rsidRPr="0023107F">
        <w:rPr>
          <w:color w:val="auto"/>
        </w:rPr>
        <w:t>Prefeito Municipal</w:t>
      </w:r>
    </w:p>
    <w:p w:rsidR="0004359F" w:rsidRPr="0023107F" w:rsidRDefault="0004359F" w:rsidP="0004359F">
      <w:pPr>
        <w:spacing w:line="265" w:lineRule="auto"/>
        <w:ind w:left="2596" w:right="2589"/>
        <w:jc w:val="center"/>
        <w:rPr>
          <w:color w:val="auto"/>
        </w:rPr>
      </w:pPr>
    </w:p>
    <w:p w:rsidR="0004359F" w:rsidRPr="001F09A4" w:rsidRDefault="00703022" w:rsidP="00C43DBF">
      <w:pPr>
        <w:spacing w:after="0" w:line="265" w:lineRule="auto"/>
        <w:ind w:right="1"/>
        <w:rPr>
          <w:b/>
          <w:color w:val="auto"/>
        </w:rPr>
      </w:pPr>
      <w:r w:rsidRPr="001F09A4">
        <w:rPr>
          <w:b/>
          <w:color w:val="auto"/>
        </w:rPr>
        <w:t>DELVIO JUNG</w:t>
      </w:r>
      <w:r w:rsidR="0004359F" w:rsidRPr="001F09A4">
        <w:rPr>
          <w:b/>
          <w:color w:val="auto"/>
        </w:rPr>
        <w:tab/>
      </w:r>
      <w:r w:rsidR="0004359F" w:rsidRPr="001F09A4">
        <w:rPr>
          <w:b/>
          <w:color w:val="auto"/>
        </w:rPr>
        <w:tab/>
      </w:r>
      <w:r w:rsidR="0004359F" w:rsidRPr="001F09A4">
        <w:rPr>
          <w:b/>
          <w:color w:val="auto"/>
        </w:rPr>
        <w:tab/>
      </w:r>
      <w:r w:rsidRPr="001F09A4">
        <w:rPr>
          <w:b/>
          <w:color w:val="auto"/>
        </w:rPr>
        <w:tab/>
      </w:r>
      <w:r w:rsidR="0004359F" w:rsidRPr="001F09A4">
        <w:rPr>
          <w:b/>
          <w:color w:val="auto"/>
        </w:rPr>
        <w:tab/>
        <w:t xml:space="preserve">   VIVIANE DENISE JANK HORBACH</w:t>
      </w:r>
    </w:p>
    <w:p w:rsidR="0004359F" w:rsidRPr="0023107F" w:rsidRDefault="0004359F" w:rsidP="00C43DBF">
      <w:pPr>
        <w:spacing w:after="0" w:line="265" w:lineRule="auto"/>
        <w:ind w:right="1"/>
        <w:rPr>
          <w:color w:val="auto"/>
        </w:rPr>
      </w:pPr>
      <w:r w:rsidRPr="0023107F">
        <w:rPr>
          <w:color w:val="auto"/>
        </w:rPr>
        <w:t xml:space="preserve">Advogado OAB.RS </w:t>
      </w:r>
      <w:r w:rsidR="00703022">
        <w:rPr>
          <w:color w:val="auto"/>
        </w:rPr>
        <w:t>60.020</w:t>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r>
      <w:r w:rsidRPr="0023107F">
        <w:rPr>
          <w:color w:val="auto"/>
        </w:rPr>
        <w:tab/>
        <w:t>Pregoeira</w:t>
      </w:r>
    </w:p>
    <w:p w:rsidR="0061061D" w:rsidRDefault="0061061D">
      <w:pPr>
        <w:spacing w:after="160"/>
        <w:ind w:left="0" w:right="0" w:firstLine="0"/>
        <w:jc w:val="left"/>
        <w:rPr>
          <w:color w:val="auto"/>
        </w:rPr>
      </w:pPr>
    </w:p>
    <w:p w:rsidR="0061061D" w:rsidRDefault="0061061D" w:rsidP="0061061D">
      <w:pPr>
        <w:jc w:val="center"/>
        <w:rPr>
          <w:b/>
        </w:rPr>
      </w:pPr>
      <w:r w:rsidRPr="00933768">
        <w:rPr>
          <w:b/>
        </w:rPr>
        <w:lastRenderedPageBreak/>
        <w:t>Anexo I</w:t>
      </w:r>
    </w:p>
    <w:p w:rsidR="000C7E4E" w:rsidRPr="00024E01" w:rsidRDefault="000C7E4E" w:rsidP="000C7E4E">
      <w:pPr>
        <w:overflowPunct w:val="0"/>
        <w:autoSpaceDE w:val="0"/>
        <w:autoSpaceDN w:val="0"/>
        <w:adjustRightInd w:val="0"/>
        <w:spacing w:after="0" w:line="240" w:lineRule="auto"/>
        <w:jc w:val="center"/>
        <w:textAlignment w:val="baseline"/>
        <w:rPr>
          <w:b/>
          <w:bCs/>
          <w:u w:val="single"/>
        </w:rPr>
      </w:pPr>
      <w:r w:rsidRPr="00024E01">
        <w:rPr>
          <w:b/>
          <w:bCs/>
          <w:u w:val="single"/>
        </w:rPr>
        <w:t>TERMO DE REFERÊNCIA</w:t>
      </w:r>
    </w:p>
    <w:p w:rsidR="000C7E4E" w:rsidRPr="00024E01" w:rsidRDefault="000C7E4E" w:rsidP="000C7E4E">
      <w:pPr>
        <w:overflowPunct w:val="0"/>
        <w:autoSpaceDE w:val="0"/>
        <w:autoSpaceDN w:val="0"/>
        <w:adjustRightInd w:val="0"/>
        <w:spacing w:after="0" w:line="240" w:lineRule="auto"/>
        <w:textAlignment w:val="baseline"/>
        <w:rPr>
          <w:b/>
          <w:bCs/>
          <w:u w:val="single"/>
        </w:rPr>
      </w:pPr>
    </w:p>
    <w:p w:rsidR="000C7E4E" w:rsidRDefault="000C7E4E" w:rsidP="000C7E4E">
      <w:pPr>
        <w:overflowPunct w:val="0"/>
        <w:autoSpaceDE w:val="0"/>
        <w:autoSpaceDN w:val="0"/>
        <w:adjustRightInd w:val="0"/>
        <w:spacing w:after="0" w:line="240" w:lineRule="auto"/>
        <w:textAlignment w:val="baseline"/>
        <w:rPr>
          <w:b/>
          <w:bCs/>
        </w:rPr>
      </w:pPr>
      <w:r>
        <w:rPr>
          <w:b/>
          <w:bCs/>
        </w:rPr>
        <w:t>Pregão Eletrônico</w:t>
      </w:r>
      <w:r w:rsidRPr="00024E01">
        <w:rPr>
          <w:b/>
          <w:bCs/>
        </w:rPr>
        <w:t xml:space="preserve"> nº </w:t>
      </w:r>
      <w:r w:rsidR="00C43DBF">
        <w:rPr>
          <w:b/>
          <w:bCs/>
        </w:rPr>
        <w:t>1</w:t>
      </w:r>
      <w:r w:rsidR="00A9120B">
        <w:rPr>
          <w:b/>
          <w:bCs/>
        </w:rPr>
        <w:t>7</w:t>
      </w:r>
      <w:r w:rsidR="00E535A7">
        <w:rPr>
          <w:b/>
          <w:bCs/>
        </w:rPr>
        <w:t>/202</w:t>
      </w:r>
      <w:r w:rsidR="00C43DBF">
        <w:rPr>
          <w:b/>
          <w:bCs/>
        </w:rPr>
        <w:t>6</w:t>
      </w:r>
    </w:p>
    <w:p w:rsidR="00BD4721" w:rsidRPr="00024E01" w:rsidRDefault="00BD4721" w:rsidP="00BD4721">
      <w:pPr>
        <w:overflowPunct w:val="0"/>
        <w:autoSpaceDE w:val="0"/>
        <w:autoSpaceDN w:val="0"/>
        <w:adjustRightInd w:val="0"/>
        <w:spacing w:after="0" w:line="240" w:lineRule="auto"/>
        <w:textAlignment w:val="baseline"/>
        <w:rPr>
          <w:b/>
          <w:bCs/>
        </w:rPr>
      </w:pPr>
      <w:r w:rsidRPr="00024E01">
        <w:rPr>
          <w:b/>
          <w:bCs/>
        </w:rPr>
        <w:t>1 – OBJETO</w:t>
      </w:r>
    </w:p>
    <w:p w:rsidR="00BD4721" w:rsidRDefault="003B4E8E" w:rsidP="00BD4721">
      <w:pPr>
        <w:pStyle w:val="PargrafodaLista"/>
        <w:numPr>
          <w:ilvl w:val="1"/>
          <w:numId w:val="17"/>
        </w:numPr>
        <w:spacing w:after="0" w:line="240" w:lineRule="auto"/>
      </w:pPr>
      <w:r>
        <w:rPr>
          <w:b/>
          <w:u w:val="single"/>
          <w:lang w:eastAsia="ar-SA"/>
        </w:rPr>
        <w:t xml:space="preserve">Registro de Preços para </w:t>
      </w:r>
      <w:r w:rsidR="004D339A">
        <w:rPr>
          <w:b/>
          <w:u w:val="single"/>
          <w:lang w:eastAsia="ar-SA"/>
        </w:rPr>
        <w:t>a</w:t>
      </w:r>
      <w:r>
        <w:rPr>
          <w:b/>
          <w:u w:val="single"/>
          <w:lang w:eastAsia="ar-SA"/>
        </w:rPr>
        <w:t>quisição de pedrisco</w:t>
      </w:r>
      <w:r w:rsidR="007A1E7D">
        <w:rPr>
          <w:b/>
          <w:u w:val="single"/>
          <w:lang w:eastAsia="ar-SA"/>
        </w:rPr>
        <w:t>,</w:t>
      </w:r>
      <w:r>
        <w:rPr>
          <w:b/>
          <w:u w:val="single"/>
          <w:lang w:eastAsia="ar-SA"/>
        </w:rPr>
        <w:t xml:space="preserve"> pó de brita</w:t>
      </w:r>
      <w:r w:rsidR="007A1E7D">
        <w:rPr>
          <w:b/>
          <w:u w:val="single"/>
          <w:lang w:eastAsia="ar-SA"/>
        </w:rPr>
        <w:t xml:space="preserve"> e brita 03</w:t>
      </w:r>
      <w:r w:rsidRPr="006A3C4B">
        <w:rPr>
          <w:b/>
          <w:u w:val="single"/>
          <w:lang w:eastAsia="ar-SA"/>
        </w:rPr>
        <w:t>,</w:t>
      </w:r>
      <w:r w:rsidRPr="006A3C4B">
        <w:rPr>
          <w:b/>
          <w:lang w:eastAsia="ar-SA"/>
        </w:rPr>
        <w:t xml:space="preserve"> </w:t>
      </w:r>
      <w:r w:rsidRPr="006A3C4B">
        <w:rPr>
          <w:lang w:eastAsia="ar-SA"/>
        </w:rPr>
        <w:t>de acordo com as especificações, quantidades e demais condições constantes neste Termo de Referência e seu anexo.</w:t>
      </w:r>
    </w:p>
    <w:p w:rsidR="00BD4721" w:rsidRPr="00024E01" w:rsidRDefault="00BD4721" w:rsidP="00BD4721">
      <w:pPr>
        <w:pStyle w:val="PargrafodaLista"/>
        <w:spacing w:after="0" w:line="240" w:lineRule="auto"/>
        <w:ind w:left="360" w:firstLine="0"/>
      </w:pPr>
      <w:r w:rsidRPr="00024E01">
        <w:t>.</w:t>
      </w:r>
    </w:p>
    <w:p w:rsidR="00BD4721" w:rsidRPr="009F0602" w:rsidRDefault="00BD4721" w:rsidP="00BD4721">
      <w:pPr>
        <w:numPr>
          <w:ilvl w:val="1"/>
          <w:numId w:val="14"/>
        </w:numPr>
        <w:overflowPunct w:val="0"/>
        <w:autoSpaceDE w:val="0"/>
        <w:autoSpaceDN w:val="0"/>
        <w:adjustRightInd w:val="0"/>
        <w:spacing w:after="0" w:line="240" w:lineRule="auto"/>
        <w:ind w:right="0"/>
        <w:textAlignment w:val="baseline"/>
        <w:rPr>
          <w:color w:val="auto"/>
        </w:rPr>
      </w:pPr>
      <w:r w:rsidRPr="009F0602">
        <w:rPr>
          <w:b/>
          <w:bCs/>
          <w:color w:val="auto"/>
        </w:rPr>
        <w:t>–</w:t>
      </w:r>
      <w:r w:rsidRPr="009F0602">
        <w:rPr>
          <w:color w:val="auto"/>
        </w:rPr>
        <w:t>As especificações necessárias encontram-se</w:t>
      </w:r>
      <w:r w:rsidRPr="009F0602">
        <w:rPr>
          <w:b/>
          <w:bCs/>
          <w:color w:val="auto"/>
        </w:rPr>
        <w:t xml:space="preserve"> </w:t>
      </w:r>
      <w:r w:rsidRPr="009F0602">
        <w:rPr>
          <w:color w:val="auto"/>
        </w:rPr>
        <w:t>neste Anexo.</w:t>
      </w:r>
    </w:p>
    <w:p w:rsidR="003E3934" w:rsidRPr="009F0602" w:rsidRDefault="003E3934" w:rsidP="003E3934">
      <w:pPr>
        <w:jc w:val="center"/>
        <w:rPr>
          <w:b/>
          <w:bCs/>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59"/>
        <w:gridCol w:w="1139"/>
        <w:gridCol w:w="1555"/>
        <w:gridCol w:w="1134"/>
        <w:gridCol w:w="1275"/>
        <w:gridCol w:w="1810"/>
      </w:tblGrid>
      <w:tr w:rsidR="009F0602" w:rsidRPr="009F0602" w:rsidTr="009F0602">
        <w:trPr>
          <w:trHeight w:val="894"/>
        </w:trPr>
        <w:tc>
          <w:tcPr>
            <w:tcW w:w="817"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LOTE</w:t>
            </w:r>
          </w:p>
        </w:tc>
        <w:tc>
          <w:tcPr>
            <w:tcW w:w="1559"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DESCRIÇÃO</w:t>
            </w:r>
          </w:p>
        </w:tc>
        <w:tc>
          <w:tcPr>
            <w:tcW w:w="1139"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UNID</w:t>
            </w:r>
          </w:p>
        </w:tc>
        <w:tc>
          <w:tcPr>
            <w:tcW w:w="1555"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VALOR UNITÁRIO R$</w:t>
            </w:r>
          </w:p>
        </w:tc>
        <w:tc>
          <w:tcPr>
            <w:tcW w:w="1134"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QUANT MÍNIMA</w:t>
            </w:r>
          </w:p>
        </w:tc>
        <w:tc>
          <w:tcPr>
            <w:tcW w:w="1275" w:type="dxa"/>
            <w:shd w:val="clear" w:color="auto" w:fill="auto"/>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QUANT. MÁXIMA</w:t>
            </w:r>
          </w:p>
        </w:tc>
        <w:tc>
          <w:tcPr>
            <w:tcW w:w="1810" w:type="dxa"/>
            <w:vAlign w:val="center"/>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VALOR TOTAL R$</w:t>
            </w:r>
          </w:p>
        </w:tc>
      </w:tr>
      <w:tr w:rsidR="009F0602" w:rsidRPr="009F0602" w:rsidTr="006D44A3">
        <w:tc>
          <w:tcPr>
            <w:tcW w:w="817"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proofErr w:type="gramStart"/>
            <w:r w:rsidRPr="009F0602">
              <w:rPr>
                <w:color w:val="auto"/>
              </w:rPr>
              <w:t>1</w:t>
            </w:r>
            <w:proofErr w:type="gramEnd"/>
          </w:p>
        </w:tc>
        <w:tc>
          <w:tcPr>
            <w:tcW w:w="155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Pedrisco</w:t>
            </w:r>
          </w:p>
        </w:tc>
        <w:tc>
          <w:tcPr>
            <w:tcW w:w="113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Tonelada</w:t>
            </w:r>
          </w:p>
        </w:tc>
        <w:tc>
          <w:tcPr>
            <w:tcW w:w="1555" w:type="dxa"/>
            <w:shd w:val="clear" w:color="auto" w:fill="auto"/>
          </w:tcPr>
          <w:p w:rsidR="006D44A3" w:rsidRPr="009F0602" w:rsidRDefault="009F0602" w:rsidP="00C43DBF">
            <w:pPr>
              <w:overflowPunct w:val="0"/>
              <w:autoSpaceDE w:val="0"/>
              <w:autoSpaceDN w:val="0"/>
              <w:adjustRightInd w:val="0"/>
              <w:spacing w:after="0" w:line="240" w:lineRule="auto"/>
              <w:jc w:val="center"/>
              <w:textAlignment w:val="baseline"/>
              <w:rPr>
                <w:color w:val="auto"/>
              </w:rPr>
            </w:pPr>
            <w:r w:rsidRPr="009F0602">
              <w:rPr>
                <w:color w:val="auto"/>
              </w:rPr>
              <w:t>49</w:t>
            </w:r>
            <w:r w:rsidR="006D44A3" w:rsidRPr="009F0602">
              <w:rPr>
                <w:color w:val="auto"/>
              </w:rPr>
              <w:t>,00</w:t>
            </w:r>
          </w:p>
        </w:tc>
        <w:tc>
          <w:tcPr>
            <w:tcW w:w="1134"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01</w:t>
            </w:r>
          </w:p>
        </w:tc>
        <w:tc>
          <w:tcPr>
            <w:tcW w:w="1275"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2000</w:t>
            </w:r>
          </w:p>
        </w:tc>
        <w:tc>
          <w:tcPr>
            <w:tcW w:w="1810" w:type="dxa"/>
          </w:tcPr>
          <w:p w:rsidR="006D44A3" w:rsidRPr="009F0602" w:rsidRDefault="009F0602" w:rsidP="00C43DBF">
            <w:pPr>
              <w:overflowPunct w:val="0"/>
              <w:autoSpaceDE w:val="0"/>
              <w:autoSpaceDN w:val="0"/>
              <w:adjustRightInd w:val="0"/>
              <w:spacing w:after="0" w:line="240" w:lineRule="auto"/>
              <w:jc w:val="center"/>
              <w:textAlignment w:val="baseline"/>
              <w:rPr>
                <w:color w:val="auto"/>
              </w:rPr>
            </w:pPr>
            <w:r w:rsidRPr="009F0602">
              <w:rPr>
                <w:color w:val="auto"/>
              </w:rPr>
              <w:t>98.000,00</w:t>
            </w:r>
          </w:p>
        </w:tc>
      </w:tr>
      <w:tr w:rsidR="009F0602" w:rsidRPr="009F0602" w:rsidTr="006D44A3">
        <w:tc>
          <w:tcPr>
            <w:tcW w:w="817"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proofErr w:type="gramStart"/>
            <w:r w:rsidRPr="009F0602">
              <w:rPr>
                <w:color w:val="auto"/>
              </w:rPr>
              <w:t>2</w:t>
            </w:r>
            <w:proofErr w:type="gramEnd"/>
          </w:p>
        </w:tc>
        <w:tc>
          <w:tcPr>
            <w:tcW w:w="155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Pó de brita</w:t>
            </w:r>
          </w:p>
        </w:tc>
        <w:tc>
          <w:tcPr>
            <w:tcW w:w="113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Tonelada</w:t>
            </w:r>
          </w:p>
        </w:tc>
        <w:tc>
          <w:tcPr>
            <w:tcW w:w="1555" w:type="dxa"/>
            <w:shd w:val="clear" w:color="auto" w:fill="auto"/>
          </w:tcPr>
          <w:p w:rsidR="006D44A3" w:rsidRPr="009F0602" w:rsidRDefault="009F0602" w:rsidP="00C43DBF">
            <w:pPr>
              <w:overflowPunct w:val="0"/>
              <w:autoSpaceDE w:val="0"/>
              <w:autoSpaceDN w:val="0"/>
              <w:adjustRightInd w:val="0"/>
              <w:spacing w:after="0" w:line="240" w:lineRule="auto"/>
              <w:jc w:val="center"/>
              <w:textAlignment w:val="baseline"/>
              <w:rPr>
                <w:color w:val="auto"/>
              </w:rPr>
            </w:pPr>
            <w:r w:rsidRPr="009F0602">
              <w:rPr>
                <w:color w:val="auto"/>
              </w:rPr>
              <w:t>51,60</w:t>
            </w:r>
          </w:p>
        </w:tc>
        <w:tc>
          <w:tcPr>
            <w:tcW w:w="1134"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01</w:t>
            </w:r>
          </w:p>
        </w:tc>
        <w:tc>
          <w:tcPr>
            <w:tcW w:w="1275"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2000</w:t>
            </w:r>
          </w:p>
        </w:tc>
        <w:tc>
          <w:tcPr>
            <w:tcW w:w="1810" w:type="dxa"/>
          </w:tcPr>
          <w:p w:rsidR="006D44A3" w:rsidRPr="009F0602" w:rsidRDefault="009F0602" w:rsidP="00C43DBF">
            <w:pPr>
              <w:overflowPunct w:val="0"/>
              <w:autoSpaceDE w:val="0"/>
              <w:autoSpaceDN w:val="0"/>
              <w:adjustRightInd w:val="0"/>
              <w:spacing w:after="0" w:line="240" w:lineRule="auto"/>
              <w:jc w:val="center"/>
              <w:textAlignment w:val="baseline"/>
              <w:rPr>
                <w:color w:val="auto"/>
              </w:rPr>
            </w:pPr>
            <w:r w:rsidRPr="009F0602">
              <w:rPr>
                <w:color w:val="auto"/>
              </w:rPr>
              <w:t>103.200,00</w:t>
            </w:r>
          </w:p>
        </w:tc>
      </w:tr>
      <w:tr w:rsidR="009F0602" w:rsidRPr="009F0602" w:rsidTr="006D44A3">
        <w:tc>
          <w:tcPr>
            <w:tcW w:w="817"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proofErr w:type="gramStart"/>
            <w:r w:rsidRPr="009F0602">
              <w:rPr>
                <w:color w:val="auto"/>
              </w:rPr>
              <w:t>3</w:t>
            </w:r>
            <w:proofErr w:type="gramEnd"/>
          </w:p>
        </w:tc>
        <w:tc>
          <w:tcPr>
            <w:tcW w:w="155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Brita n° 03</w:t>
            </w:r>
          </w:p>
        </w:tc>
        <w:tc>
          <w:tcPr>
            <w:tcW w:w="1139"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Tonelada</w:t>
            </w:r>
          </w:p>
        </w:tc>
        <w:tc>
          <w:tcPr>
            <w:tcW w:w="1555" w:type="dxa"/>
            <w:shd w:val="clear" w:color="auto" w:fill="auto"/>
          </w:tcPr>
          <w:p w:rsidR="006D44A3" w:rsidRPr="009F0602" w:rsidRDefault="009F0602" w:rsidP="009F0602">
            <w:pPr>
              <w:overflowPunct w:val="0"/>
              <w:autoSpaceDE w:val="0"/>
              <w:autoSpaceDN w:val="0"/>
              <w:adjustRightInd w:val="0"/>
              <w:spacing w:after="0" w:line="240" w:lineRule="auto"/>
              <w:jc w:val="center"/>
              <w:textAlignment w:val="baseline"/>
              <w:rPr>
                <w:color w:val="auto"/>
              </w:rPr>
            </w:pPr>
            <w:r w:rsidRPr="009F0602">
              <w:rPr>
                <w:color w:val="auto"/>
              </w:rPr>
              <w:t>46,00</w:t>
            </w:r>
          </w:p>
        </w:tc>
        <w:tc>
          <w:tcPr>
            <w:tcW w:w="1134"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01</w:t>
            </w:r>
          </w:p>
        </w:tc>
        <w:tc>
          <w:tcPr>
            <w:tcW w:w="1275" w:type="dxa"/>
            <w:shd w:val="clear" w:color="auto" w:fill="auto"/>
          </w:tcPr>
          <w:p w:rsidR="006D44A3" w:rsidRPr="009F0602" w:rsidRDefault="006D44A3" w:rsidP="00C43DBF">
            <w:pPr>
              <w:overflowPunct w:val="0"/>
              <w:autoSpaceDE w:val="0"/>
              <w:autoSpaceDN w:val="0"/>
              <w:adjustRightInd w:val="0"/>
              <w:spacing w:after="0" w:line="240" w:lineRule="auto"/>
              <w:jc w:val="center"/>
              <w:textAlignment w:val="baseline"/>
              <w:rPr>
                <w:color w:val="auto"/>
              </w:rPr>
            </w:pPr>
            <w:r w:rsidRPr="009F0602">
              <w:rPr>
                <w:color w:val="auto"/>
              </w:rPr>
              <w:t>6000</w:t>
            </w:r>
          </w:p>
        </w:tc>
        <w:tc>
          <w:tcPr>
            <w:tcW w:w="1810" w:type="dxa"/>
          </w:tcPr>
          <w:p w:rsidR="006D44A3" w:rsidRPr="009F0602" w:rsidRDefault="009F0602" w:rsidP="00C43DBF">
            <w:pPr>
              <w:overflowPunct w:val="0"/>
              <w:autoSpaceDE w:val="0"/>
              <w:autoSpaceDN w:val="0"/>
              <w:adjustRightInd w:val="0"/>
              <w:spacing w:after="0" w:line="240" w:lineRule="auto"/>
              <w:jc w:val="center"/>
              <w:textAlignment w:val="baseline"/>
              <w:rPr>
                <w:color w:val="auto"/>
              </w:rPr>
            </w:pPr>
            <w:r w:rsidRPr="009F0602">
              <w:rPr>
                <w:color w:val="auto"/>
              </w:rPr>
              <w:t>276.000,00</w:t>
            </w:r>
          </w:p>
        </w:tc>
      </w:tr>
    </w:tbl>
    <w:p w:rsidR="003E3934" w:rsidRPr="00B3441D" w:rsidRDefault="003E3934" w:rsidP="003E3934">
      <w:pPr>
        <w:overflowPunct w:val="0"/>
        <w:autoSpaceDE w:val="0"/>
        <w:autoSpaceDN w:val="0"/>
        <w:adjustRightInd w:val="0"/>
        <w:spacing w:after="0" w:line="240" w:lineRule="auto"/>
        <w:ind w:left="360" w:right="0" w:firstLine="0"/>
        <w:textAlignment w:val="baseline"/>
        <w:rPr>
          <w:b/>
          <w:bCs/>
          <w:color w:val="FF0000"/>
        </w:rPr>
      </w:pPr>
    </w:p>
    <w:p w:rsidR="003E3934" w:rsidRPr="00024E01" w:rsidRDefault="003E3934" w:rsidP="003E3934">
      <w:pPr>
        <w:overflowPunct w:val="0"/>
        <w:autoSpaceDE w:val="0"/>
        <w:autoSpaceDN w:val="0"/>
        <w:adjustRightInd w:val="0"/>
        <w:spacing w:after="0" w:line="240" w:lineRule="auto"/>
        <w:ind w:left="360" w:right="0" w:firstLine="0"/>
        <w:textAlignment w:val="baseline"/>
      </w:pPr>
    </w:p>
    <w:p w:rsidR="00BD4721" w:rsidRPr="00024E01" w:rsidRDefault="00BD4721" w:rsidP="00BD4721">
      <w:pPr>
        <w:overflowPunct w:val="0"/>
        <w:autoSpaceDE w:val="0"/>
        <w:autoSpaceDN w:val="0"/>
        <w:adjustRightInd w:val="0"/>
        <w:spacing w:after="0" w:line="240" w:lineRule="auto"/>
        <w:textAlignment w:val="baseline"/>
      </w:pPr>
    </w:p>
    <w:p w:rsidR="00A7178D" w:rsidRDefault="00A7178D" w:rsidP="00A7178D">
      <w:pPr>
        <w:pStyle w:val="PargrafodaLista"/>
        <w:numPr>
          <w:ilvl w:val="0"/>
          <w:numId w:val="16"/>
        </w:numPr>
        <w:overflowPunct w:val="0"/>
        <w:autoSpaceDE w:val="0"/>
        <w:autoSpaceDN w:val="0"/>
        <w:adjustRightInd w:val="0"/>
        <w:spacing w:after="143" w:line="240" w:lineRule="auto"/>
        <w:ind w:firstLine="0"/>
        <w:textAlignment w:val="baseline"/>
        <w:rPr>
          <w:b/>
          <w:bCs/>
        </w:rPr>
      </w:pPr>
      <w:r w:rsidRPr="00A7178D">
        <w:rPr>
          <w:b/>
          <w:bCs/>
        </w:rPr>
        <w:t xml:space="preserve">DA JUSTIFICATIVA </w:t>
      </w:r>
    </w:p>
    <w:p w:rsidR="00A7178D" w:rsidRPr="00640E02" w:rsidRDefault="00A7178D" w:rsidP="00A7178D">
      <w:pPr>
        <w:pStyle w:val="PargrafodaLista"/>
        <w:overflowPunct w:val="0"/>
        <w:autoSpaceDE w:val="0"/>
        <w:autoSpaceDN w:val="0"/>
        <w:adjustRightInd w:val="0"/>
        <w:spacing w:after="143" w:line="240" w:lineRule="auto"/>
        <w:ind w:left="244" w:firstLine="0"/>
        <w:textAlignment w:val="baseline"/>
      </w:pPr>
    </w:p>
    <w:p w:rsidR="00A7178D" w:rsidRPr="00A7178D" w:rsidRDefault="00A7178D" w:rsidP="00A7178D">
      <w:pPr>
        <w:pStyle w:val="PargrafodaLista"/>
        <w:numPr>
          <w:ilvl w:val="1"/>
          <w:numId w:val="16"/>
        </w:numPr>
        <w:overflowPunct w:val="0"/>
        <w:autoSpaceDE w:val="0"/>
        <w:autoSpaceDN w:val="0"/>
        <w:adjustRightInd w:val="0"/>
        <w:spacing w:after="147" w:line="240" w:lineRule="auto"/>
        <w:ind w:left="284" w:firstLine="425"/>
        <w:textAlignment w:val="baseline"/>
      </w:pPr>
      <w:r w:rsidRPr="00A7178D">
        <w:rPr>
          <w:b/>
          <w:bCs/>
        </w:rPr>
        <w:t>Da justificativa para enquadramento como bens e serviços comuns</w:t>
      </w:r>
    </w:p>
    <w:p w:rsidR="00A7178D" w:rsidRDefault="00A7178D" w:rsidP="00A7178D">
      <w:pPr>
        <w:pStyle w:val="PargrafodaLista"/>
      </w:pPr>
    </w:p>
    <w:p w:rsidR="00A7178D" w:rsidRPr="00A7178D" w:rsidRDefault="00A7178D" w:rsidP="00A7178D">
      <w:pPr>
        <w:pStyle w:val="PargrafodaLista"/>
        <w:suppressAutoHyphens/>
        <w:autoSpaceDE w:val="0"/>
        <w:spacing w:after="0" w:line="240" w:lineRule="auto"/>
        <w:ind w:left="244" w:firstLine="0"/>
        <w:rPr>
          <w:lang w:eastAsia="ar-SA"/>
        </w:rPr>
      </w:pPr>
      <w:r w:rsidRPr="00A7178D">
        <w:rPr>
          <w:lang w:eastAsia="ar-SA"/>
        </w:rPr>
        <w:t xml:space="preserve"> 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E VERIFICADO SE AS ESPECIFICAÇÕES ADOTADAS ERAM USUAIS NESTE MESMO MERCADO, A PRESENTE AQUISIÇÃO FOI CONSIDERADA COMUM, UMA VEZ QUE NADA MAIS SÃO QUE ITENS PRODUZIDOS EM LINHA PELAS INDÚSTRIAS, E VERIFICOU-SE QUE AS ESPECIFICAÇÕES ERAM USUAIS NESSE MERCADO.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O objeto a ser contratado enquadra-se na categoria de bens\serviços comuns</w:t>
      </w:r>
      <w:r w:rsidR="00281283">
        <w:rPr>
          <w:lang w:eastAsia="ar-SA"/>
        </w:rPr>
        <w:t xml:space="preserve"> d</w:t>
      </w:r>
      <w:r w:rsidR="00C52CE3">
        <w:rPr>
          <w:lang w:eastAsia="ar-SA"/>
        </w:rPr>
        <w:t>e que trata a Lei nº 14.133/2021,</w:t>
      </w:r>
      <w:r w:rsidRPr="00640E02">
        <w:rPr>
          <w:lang w:eastAsia="ar-SA"/>
        </w:rPr>
        <w:t xml:space="preserve"> por possuir padrões de desempenho e qualidade objetivamente definidos, mediante as especificações usuais do mercado, podendo, portanto, ser licitado por meio da modalidade Pregão.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640E02" w:rsidRDefault="00A7178D" w:rsidP="00A7178D">
      <w:pPr>
        <w:pStyle w:val="PargrafodaLista"/>
        <w:numPr>
          <w:ilvl w:val="0"/>
          <w:numId w:val="16"/>
        </w:numPr>
        <w:suppressAutoHyphens/>
        <w:autoSpaceDE w:val="0"/>
        <w:spacing w:after="0" w:line="240" w:lineRule="auto"/>
        <w:rPr>
          <w:lang w:eastAsia="ar-SA"/>
        </w:rPr>
      </w:pPr>
      <w:r w:rsidRPr="00640E02">
        <w:rPr>
          <w:lang w:eastAsia="ar-SA"/>
        </w:rPr>
        <w:t xml:space="preserve">Conforme advoga Marçal </w:t>
      </w:r>
      <w:proofErr w:type="spellStart"/>
      <w:r w:rsidRPr="00640E02">
        <w:rPr>
          <w:lang w:eastAsia="ar-SA"/>
        </w:rPr>
        <w:t>Justen</w:t>
      </w:r>
      <w:proofErr w:type="spellEnd"/>
      <w:r w:rsidRPr="00640E02">
        <w:rPr>
          <w:lang w:eastAsia="ar-SA"/>
        </w:rPr>
        <w:t xml:space="preserve"> Filho, in </w:t>
      </w:r>
      <w:proofErr w:type="spellStart"/>
      <w:r w:rsidRPr="00640E02">
        <w:rPr>
          <w:lang w:eastAsia="ar-SA"/>
        </w:rPr>
        <w:t>verbis</w:t>
      </w:r>
      <w:proofErr w:type="spellEnd"/>
      <w:r w:rsidRPr="00640E02">
        <w:rPr>
          <w:lang w:eastAsia="ar-SA"/>
        </w:rPr>
        <w:t>: “bem ou serviço comum é aquele que se apresenta sob identidade e características padronizadas e que se encontra disponível, a qualquer tempo, num mercado próprio”.</w:t>
      </w:r>
    </w:p>
    <w:p w:rsidR="00A7178D" w:rsidRPr="00640E02" w:rsidRDefault="00A7178D" w:rsidP="00A7178D">
      <w:pPr>
        <w:pStyle w:val="PargrafodaLista"/>
        <w:suppressAutoHyphens/>
        <w:autoSpaceDE w:val="0"/>
        <w:spacing w:after="0" w:line="240" w:lineRule="auto"/>
        <w:ind w:left="244" w:firstLine="0"/>
        <w:rPr>
          <w:lang w:eastAsia="ar-SA"/>
        </w:rPr>
      </w:pPr>
    </w:p>
    <w:p w:rsidR="00A7178D" w:rsidRPr="00A7178D" w:rsidRDefault="00A7178D" w:rsidP="00A7178D">
      <w:pPr>
        <w:pStyle w:val="PargrafodaLista"/>
        <w:numPr>
          <w:ilvl w:val="0"/>
          <w:numId w:val="16"/>
        </w:numPr>
        <w:suppressAutoHyphens/>
        <w:autoSpaceDE w:val="0"/>
        <w:spacing w:after="0" w:line="240" w:lineRule="auto"/>
        <w:rPr>
          <w:b/>
          <w:u w:val="single"/>
          <w:lang w:eastAsia="ar-SA"/>
        </w:rPr>
      </w:pPr>
      <w:r w:rsidRPr="00640E02">
        <w:rPr>
          <w:lang w:eastAsia="ar-SA"/>
        </w:rPr>
        <w:lastRenderedPageBreak/>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A7178D" w:rsidRPr="00A7178D" w:rsidRDefault="00A7178D" w:rsidP="00A7178D">
      <w:pPr>
        <w:pStyle w:val="PargrafodaLista"/>
        <w:suppressAutoHyphens/>
        <w:autoSpaceDE w:val="0"/>
        <w:spacing w:after="0" w:line="240" w:lineRule="auto"/>
        <w:ind w:left="244" w:firstLine="0"/>
        <w:rPr>
          <w:b/>
          <w:u w:val="single"/>
          <w:lang w:eastAsia="ar-SA"/>
        </w:rPr>
      </w:pP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A decisão por registrar preços deu-se pelo fato de o Município não ter a exatidão da demanda que será necessária, em vem em consonância com as regr</w:t>
      </w:r>
      <w:r w:rsidR="00E535A7">
        <w:t xml:space="preserve">as previstas no art. 5 </w:t>
      </w:r>
      <w:proofErr w:type="spellStart"/>
      <w:r w:rsidR="00E535A7">
        <w:t>inc</w:t>
      </w:r>
      <w:proofErr w:type="spellEnd"/>
      <w:r w:rsidR="00E535A7">
        <w:t xml:space="preserve"> XLV da Lei Federal 14.113/2021</w:t>
      </w:r>
      <w:r w:rsidRPr="00640E02">
        <w:t>.</w:t>
      </w:r>
    </w:p>
    <w:p w:rsidR="00A7178D" w:rsidRPr="00640E02" w:rsidRDefault="00A7178D" w:rsidP="00A7178D">
      <w:pPr>
        <w:pStyle w:val="PargrafodaLista"/>
        <w:numPr>
          <w:ilvl w:val="0"/>
          <w:numId w:val="16"/>
        </w:numPr>
        <w:overflowPunct w:val="0"/>
        <w:autoSpaceDE w:val="0"/>
        <w:autoSpaceDN w:val="0"/>
        <w:adjustRightInd w:val="0"/>
        <w:spacing w:after="147" w:line="240" w:lineRule="auto"/>
        <w:textAlignment w:val="baseline"/>
      </w:pPr>
      <w:r w:rsidRPr="00640E02">
        <w:t xml:space="preserve">A licitação em tela, objeto deste Termo de Referência, será levada a cabo por meio de seleção de propostas pela modalidade de licitação </w:t>
      </w:r>
      <w:r w:rsidR="00C52CE3">
        <w:rPr>
          <w:b/>
          <w:bCs/>
        </w:rPr>
        <w:t>PREGÃO ELETRÔNICO</w:t>
      </w:r>
      <w:r w:rsidRPr="00A7178D">
        <w:rPr>
          <w:b/>
          <w:bCs/>
        </w:rPr>
        <w:t xml:space="preserve"> </w:t>
      </w:r>
      <w:r w:rsidRPr="00640E02">
        <w:t xml:space="preserve">e pelo tipo </w:t>
      </w:r>
      <w:r>
        <w:rPr>
          <w:b/>
          <w:bCs/>
        </w:rPr>
        <w:t>MENOR PREÇO POR LOTE</w:t>
      </w:r>
      <w:r w:rsidRPr="00640E02">
        <w:t>.</w:t>
      </w:r>
    </w:p>
    <w:p w:rsidR="000C7E4E" w:rsidRPr="00F30650" w:rsidRDefault="000C7E4E" w:rsidP="000C7E4E">
      <w:pPr>
        <w:spacing w:after="88"/>
        <w:ind w:left="1985" w:right="4"/>
        <w:rPr>
          <w:sz w:val="24"/>
          <w:szCs w:val="24"/>
        </w:rPr>
      </w:pPr>
    </w:p>
    <w:p w:rsidR="000C7E4E" w:rsidRPr="008F1513" w:rsidRDefault="000C7E4E" w:rsidP="000C7E4E">
      <w:pPr>
        <w:numPr>
          <w:ilvl w:val="0"/>
          <w:numId w:val="16"/>
        </w:numPr>
        <w:spacing w:after="88"/>
        <w:ind w:right="0" w:hanging="244"/>
      </w:pPr>
      <w:r w:rsidRPr="008F1513">
        <w:rPr>
          <w:b/>
        </w:rPr>
        <w:t>DAS DISPOSIÇÕES GERAIS</w:t>
      </w:r>
    </w:p>
    <w:p w:rsidR="000C7E4E" w:rsidRPr="008F1513" w:rsidRDefault="000C7E4E" w:rsidP="000C7E4E">
      <w:pPr>
        <w:autoSpaceDE w:val="0"/>
        <w:autoSpaceDN w:val="0"/>
        <w:adjustRightInd w:val="0"/>
        <w:spacing w:after="111" w:line="240" w:lineRule="auto"/>
        <w:ind w:right="4" w:firstLine="567"/>
      </w:pPr>
      <w:r w:rsidRPr="008F1513">
        <w:t xml:space="preserve">Demais informações / esclarecimentos referentes ao objeto do presente certame, poderão ser obtidos no site da Prefeitura Municipal de Quinze de Novembro, RS </w:t>
      </w:r>
      <w:r w:rsidRPr="008F1513">
        <w:rPr>
          <w:color w:val="0000FF"/>
          <w:u w:val="single" w:color="0000FF"/>
        </w:rPr>
        <w:t>www.quinzedenovembro.rs.gov.br</w:t>
      </w:r>
      <w:r w:rsidRPr="008F1513">
        <w:t xml:space="preserve">. Informações poderão ser obtidas na Central de Licitações, Contratos e Administração, cujo endereço está no rodapé do Edital, de segunda </w:t>
      </w:r>
      <w:r w:rsidR="00A7178D" w:rsidRPr="008F1513">
        <w:t xml:space="preserve">a sexta-feira, no horário das </w:t>
      </w:r>
      <w:proofErr w:type="gramStart"/>
      <w:r w:rsidR="00A7178D" w:rsidRPr="008F1513">
        <w:t>07:45</w:t>
      </w:r>
      <w:proofErr w:type="gramEnd"/>
      <w:r w:rsidR="00A7178D" w:rsidRPr="008F1513">
        <w:t xml:space="preserve"> às 11:45 e das 13:30 às 17:30</w:t>
      </w:r>
      <w:r w:rsidRPr="008F1513">
        <w:t xml:space="preserve"> ho</w:t>
      </w:r>
      <w:r w:rsidR="00C43DBF">
        <w:t>ras, pelo telefone (54) 3322-150</w:t>
      </w:r>
      <w:r w:rsidRPr="008F1513">
        <w:t>0 ou pelo e</w:t>
      </w:r>
      <w:r w:rsidR="00C43DBF">
        <w:t>-</w:t>
      </w:r>
      <w:r w:rsidRPr="008F1513">
        <w:t xml:space="preserve">mail </w:t>
      </w:r>
      <w:hyperlink r:id="rId12" w:history="1">
        <w:r w:rsidR="003D0121" w:rsidRPr="008F1513">
          <w:rPr>
            <w:rStyle w:val="Hyperlink"/>
            <w:rFonts w:eastAsia="Arial Unicode MS"/>
            <w:u w:color="0000FF"/>
          </w:rPr>
          <w:t>licitacoes15novembro@gmail.com</w:t>
        </w:r>
      </w:hyperlink>
      <w:r w:rsidR="003D0121" w:rsidRPr="008F1513">
        <w:rPr>
          <w:rFonts w:eastAsia="Arial Unicode MS"/>
          <w:u w:color="0000FF"/>
        </w:rPr>
        <w:t xml:space="preserve">. </w:t>
      </w:r>
    </w:p>
    <w:p w:rsidR="000C7E4E" w:rsidRPr="008F1513" w:rsidRDefault="000C7E4E" w:rsidP="0061061D">
      <w:pPr>
        <w:jc w:val="center"/>
        <w:rPr>
          <w:b/>
        </w:rPr>
      </w:pPr>
    </w:p>
    <w:p w:rsidR="0061061D" w:rsidRPr="008F1513" w:rsidRDefault="00A7178D" w:rsidP="0061061D">
      <w:r w:rsidRPr="008F1513">
        <w:t>Quinze de Novembro,</w:t>
      </w:r>
      <w:r w:rsidR="00C43DBF">
        <w:t xml:space="preserve"> RS,</w:t>
      </w:r>
      <w:r w:rsidRPr="008F1513">
        <w:t xml:space="preserve"> </w:t>
      </w:r>
      <w:r w:rsidR="00A9120B">
        <w:t>10</w:t>
      </w:r>
      <w:r w:rsidR="00C52CE3" w:rsidRPr="008F1513">
        <w:t xml:space="preserve"> de </w:t>
      </w:r>
      <w:r w:rsidR="00A9120B">
        <w:t>junho</w:t>
      </w:r>
      <w:bookmarkStart w:id="0" w:name="_GoBack"/>
      <w:bookmarkEnd w:id="0"/>
      <w:r w:rsidR="00C52CE3" w:rsidRPr="008F1513">
        <w:t xml:space="preserve"> de 202</w:t>
      </w:r>
      <w:r w:rsidR="00C43DBF">
        <w:t>6.</w:t>
      </w:r>
    </w:p>
    <w:p w:rsidR="0061061D" w:rsidRDefault="0061061D" w:rsidP="0061061D"/>
    <w:p w:rsidR="0061061D" w:rsidRPr="008F1513" w:rsidRDefault="00C52CE3" w:rsidP="0061061D">
      <w:pPr>
        <w:jc w:val="center"/>
        <w:rPr>
          <w:b/>
          <w:sz w:val="24"/>
          <w:szCs w:val="24"/>
        </w:rPr>
      </w:pPr>
      <w:r w:rsidRPr="008F1513">
        <w:rPr>
          <w:b/>
          <w:sz w:val="24"/>
          <w:szCs w:val="24"/>
        </w:rPr>
        <w:t xml:space="preserve">Marcos </w:t>
      </w:r>
      <w:proofErr w:type="spellStart"/>
      <w:r w:rsidRPr="008F1513">
        <w:rPr>
          <w:b/>
          <w:sz w:val="24"/>
          <w:szCs w:val="24"/>
        </w:rPr>
        <w:t>Luis</w:t>
      </w:r>
      <w:proofErr w:type="spellEnd"/>
      <w:r w:rsidRPr="008F1513">
        <w:rPr>
          <w:b/>
          <w:sz w:val="24"/>
          <w:szCs w:val="24"/>
        </w:rPr>
        <w:t xml:space="preserve"> Petri</w:t>
      </w:r>
    </w:p>
    <w:p w:rsidR="00A9312A" w:rsidRPr="008F1513" w:rsidRDefault="0061061D" w:rsidP="002C00E5">
      <w:pPr>
        <w:jc w:val="center"/>
        <w:rPr>
          <w:color w:val="auto"/>
          <w:sz w:val="24"/>
          <w:szCs w:val="24"/>
        </w:rPr>
      </w:pPr>
      <w:r w:rsidRPr="008F1513">
        <w:rPr>
          <w:sz w:val="24"/>
          <w:szCs w:val="24"/>
        </w:rPr>
        <w:t>Prefeito Municipal</w:t>
      </w:r>
    </w:p>
    <w:sectPr w:rsidR="00A9312A" w:rsidRPr="008F1513">
      <w:headerReference w:type="even" r:id="rId13"/>
      <w:headerReference w:type="default" r:id="rId14"/>
      <w:footerReference w:type="even" r:id="rId15"/>
      <w:footerReference w:type="default" r:id="rId16"/>
      <w:headerReference w:type="first" r:id="rId17"/>
      <w:footerReference w:type="first" r:id="rId18"/>
      <w:pgSz w:w="11906" w:h="16837"/>
      <w:pgMar w:top="3164" w:right="1129" w:bottom="1981" w:left="1704" w:header="1573" w:footer="1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20B" w:rsidRDefault="00A9120B">
      <w:pPr>
        <w:spacing w:after="0" w:line="240" w:lineRule="auto"/>
      </w:pPr>
      <w:r>
        <w:separator/>
      </w:r>
    </w:p>
  </w:endnote>
  <w:endnote w:type="continuationSeparator" w:id="0">
    <w:p w:rsidR="00A9120B" w:rsidRDefault="00A91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0B" w:rsidRDefault="00A9120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18D832F1" wp14:editId="392706CA">
              <wp:simplePos x="0" y="0"/>
              <wp:positionH relativeFrom="page">
                <wp:posOffset>1080770</wp:posOffset>
              </wp:positionH>
              <wp:positionV relativeFrom="page">
                <wp:posOffset>9646430</wp:posOffset>
              </wp:positionV>
              <wp:extent cx="5927091" cy="184150"/>
              <wp:effectExtent l="0" t="0" r="0" b="0"/>
              <wp:wrapNone/>
              <wp:docPr id="10976" name="Group 10976"/>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62" name="Shape 11562"/>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361B10AC" id="Group 10976" o:spid="_x0000_s1026" style="position:absolute;margin-left:85.1pt;margin-top:759.55pt;width:466.7pt;height:14.5pt;z-index:-251655168;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">
              <v:shape id="Shape 11562"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H28QA&#10;AADeAAAADwAAAGRycy9kb3ducmV2LnhtbERP3WrCMBS+F/YO4Qx2N1Nl60ZnFBFEERlrtwc4NGdt&#10;WXPSJrF2b28Ewbvz8f2exWo0rRjI+caygtk0AUFcWt1wpeDne/v8DsIHZI2tZVLwTx5Wy4fJAjNt&#10;z5zTUIRKxBD2GSqoQ+gyKX1Zk0E/tR1x5H6tMxgidJXUDs8x3LRyniSpNNhwbKixo01N5V9xMgoo&#10;z4d96o8b2vWHl8Onw7evvlfq6XFcf4AINIa7+Obe6zh/9prO4fpOvEE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h9vEAAAA3gAAAA8AAAAAAAAAAAAAAAAAmAIAAGRycy9k&#10;b3ducmV2LnhtbFBLBQYAAAAABAAEAPUAAACJAwAAAAA=&#10;" path="m,l5758180,r,31750l,31750,,e" fillcolor="black" stroked="f" strokeweight="0">
                <v:stroke miterlimit="83231f" joinstyle="miter"/>
                <v:path arrowok="t" textboxrect="0,0,5758180,31750"/>
              </v:shape>
              <v:shape id="Shape 11563"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DwscYA&#10;AADeAAAADwAAAGRycy9kb3ducmV2LnhtbERPS2vCQBC+F/wPyxR6qxsftSF1FZWKRU/1gR6H7JgE&#10;s7Mhu5r4791Cwdt8fM8ZT1tTihvVrrCsoNeNQBCnVhecKdjvlu8xCOeRNZaWScGdHEwnnZcxJto2&#10;/Eu3rc9ECGGXoILc+yqR0qU5GXRdWxEH7mxrgz7AOpO6xiaEm1L2o2gkDRYcGnKsaJFTetlejYLl&#10;eb+K58dTs7vGp++LWW+yw/BTqbfXdvYFwlPrn+J/948O83sfowH8vRNukJ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3Dwsc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A9120B" w:rsidRDefault="00A9120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0B" w:rsidRPr="008A2E48" w:rsidRDefault="00A9120B" w:rsidP="009C5F62">
    <w:pPr>
      <w:pStyle w:val="Rodap"/>
      <w:jc w:val="center"/>
      <w:rPr>
        <w:sz w:val="28"/>
        <w:szCs w:val="28"/>
      </w:rPr>
    </w:pPr>
    <w:r w:rsidRPr="008A2E48">
      <w:rPr>
        <w:sz w:val="28"/>
        <w:szCs w:val="28"/>
      </w:rPr>
      <w:t>Capital do Turismo Regional “Terra das Águas” na Rota das Terras</w:t>
    </w:r>
  </w:p>
  <w:p w:rsidR="00A9120B" w:rsidRPr="008A2E48" w:rsidRDefault="00A9120B" w:rsidP="009C5F62">
    <w:pPr>
      <w:pStyle w:val="Rodap"/>
      <w:jc w:val="center"/>
      <w:rPr>
        <w:sz w:val="22"/>
        <w:szCs w:val="22"/>
      </w:rPr>
    </w:pPr>
    <w:r w:rsidRPr="008A2E48">
      <w:rPr>
        <w:sz w:val="22"/>
        <w:szCs w:val="22"/>
      </w:rPr>
      <w:t>Rua Gonçalves Dias, 875 – (54)</w:t>
    </w:r>
    <w:r>
      <w:rPr>
        <w:sz w:val="22"/>
        <w:szCs w:val="22"/>
      </w:rPr>
      <w:t xml:space="preserve"> </w:t>
    </w:r>
    <w:r w:rsidRPr="008A2E48">
      <w:rPr>
        <w:sz w:val="22"/>
        <w:szCs w:val="22"/>
      </w:rPr>
      <w:t>3322-1500 – CEP 98230</w:t>
    </w:r>
    <w:r>
      <w:rPr>
        <w:sz w:val="22"/>
        <w:szCs w:val="22"/>
      </w:rPr>
      <w:t>-</w:t>
    </w:r>
    <w:r w:rsidRPr="008A2E48">
      <w:rPr>
        <w:sz w:val="22"/>
        <w:szCs w:val="22"/>
      </w:rPr>
      <w:t>000 – QUINZE DE NOVEMBRO – RS</w:t>
    </w:r>
  </w:p>
  <w:p w:rsidR="00A9120B" w:rsidRPr="008A2E48" w:rsidRDefault="00A9120B" w:rsidP="009C5F62">
    <w:pPr>
      <w:pStyle w:val="Rodap"/>
      <w:jc w:val="center"/>
      <w:rPr>
        <w:sz w:val="22"/>
        <w:szCs w:val="22"/>
      </w:rPr>
    </w:pPr>
    <w:r w:rsidRPr="008A2E48">
      <w:rPr>
        <w:sz w:val="22"/>
        <w:szCs w:val="22"/>
      </w:rPr>
      <w:t xml:space="preserve">E-mail: </w:t>
    </w:r>
    <w:hyperlink w:history="1">
      <w:r w:rsidRPr="00B1120C">
        <w:rPr>
          <w:rStyle w:val="Hyperlink"/>
          <w:sz w:val="22"/>
          <w:szCs w:val="22"/>
        </w:rPr>
        <w:t xml:space="preserve">licitacoes15novembro@gmail. com </w:t>
      </w:r>
    </w:hyperlink>
    <w:r w:rsidRPr="008A2E48">
      <w:rPr>
        <w:sz w:val="22"/>
        <w:szCs w:val="22"/>
      </w:rPr>
      <w:t xml:space="preserve">– Site: </w:t>
    </w:r>
    <w:hyperlink r:id="rId1" w:history="1">
      <w:r w:rsidRPr="00EC40B9">
        <w:rPr>
          <w:rStyle w:val="Hyperlink"/>
          <w:sz w:val="22"/>
          <w:szCs w:val="22"/>
        </w:rPr>
        <w:t>www.quinzedenovembro.rs.gov.br</w:t>
      </w:r>
    </w:hyperlink>
    <w:r>
      <w:rPr>
        <w:sz w:val="22"/>
        <w:szCs w:val="22"/>
      </w:rPr>
      <w:t xml:space="preserve">                  </w:t>
    </w:r>
  </w:p>
  <w:p w:rsidR="00A9120B" w:rsidRDefault="00A9120B" w:rsidP="009C5F62">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0B" w:rsidRDefault="00A9120B">
    <w:pPr>
      <w:tabs>
        <w:tab w:val="center" w:pos="4533"/>
        <w:tab w:val="right" w:pos="9306"/>
      </w:tabs>
      <w:spacing w:after="0"/>
      <w:ind w:left="0" w:right="-234" w:firstLine="0"/>
      <w:jc w:val="left"/>
    </w:pPr>
    <w:r>
      <w:rPr>
        <w:rFonts w:ascii="Calibri" w:eastAsia="Calibri" w:hAnsi="Calibri" w:cs="Calibri"/>
        <w:noProof/>
      </w:rPr>
      <mc:AlternateContent>
        <mc:Choice Requires="wpg">
          <w:drawing>
            <wp:anchor distT="0" distB="0" distL="114300" distR="114300" simplePos="0" relativeHeight="251663360" behindDoc="1" locked="0" layoutInCell="1" allowOverlap="1" wp14:anchorId="289FCA93" wp14:editId="152B2559">
              <wp:simplePos x="0" y="0"/>
              <wp:positionH relativeFrom="page">
                <wp:posOffset>1080770</wp:posOffset>
              </wp:positionH>
              <wp:positionV relativeFrom="page">
                <wp:posOffset>9646430</wp:posOffset>
              </wp:positionV>
              <wp:extent cx="5927091" cy="184150"/>
              <wp:effectExtent l="0" t="0" r="0" b="0"/>
              <wp:wrapNone/>
              <wp:docPr id="10924" name="Group 10924"/>
              <wp:cNvGraphicFramePr/>
              <a:graphic xmlns:a="http://schemas.openxmlformats.org/drawingml/2006/main">
                <a:graphicData uri="http://schemas.microsoft.com/office/word/2010/wordprocessingGroup">
                  <wpg:wgp>
                    <wpg:cNvGrpSpPr/>
                    <wpg:grpSpPr>
                      <a:xfrm>
                        <a:off x="0" y="0"/>
                        <a:ext cx="5927091" cy="184150"/>
                        <a:chOff x="0" y="0"/>
                        <a:chExt cx="5927091" cy="184150"/>
                      </a:xfrm>
                    </wpg:grpSpPr>
                    <wps:wsp>
                      <wps:cNvPr id="11558" name="Shape 11558"/>
                      <wps:cNvSpPr/>
                      <wps:spPr>
                        <a:xfrm>
                          <a:off x="0" y="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Shape 11559"/>
                      <wps:cNvSpPr/>
                      <wps:spPr>
                        <a:xfrm>
                          <a:off x="5737860" y="17780"/>
                          <a:ext cx="189230" cy="166370"/>
                        </a:xfrm>
                        <a:custGeom>
                          <a:avLst/>
                          <a:gdLst/>
                          <a:ahLst/>
                          <a:cxnLst/>
                          <a:rect l="0" t="0" r="0" b="0"/>
                          <a:pathLst>
                            <a:path w="189230" h="166370">
                              <a:moveTo>
                                <a:pt x="0" y="0"/>
                              </a:moveTo>
                              <a:lnTo>
                                <a:pt x="189230" y="0"/>
                              </a:lnTo>
                              <a:lnTo>
                                <a:pt x="189230" y="166370"/>
                              </a:lnTo>
                              <a:lnTo>
                                <a:pt x="0" y="16637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w15="http://schemas.microsoft.com/office/word/2012/wordml">
          <w:pict>
            <v:group w14:anchorId="60DB6F32" id="Group 10924" o:spid="_x0000_s1026" style="position:absolute;margin-left:85.1pt;margin-top:759.55pt;width:466.7pt;height:14.5pt;z-index:-251653120;mso-position-horizontal-relative:page;mso-position-vertical-relative:page" coordsize="59270,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">
              <v:shape id="Shape 11558" o:spid="_x0000_s1027" style="position:absolute;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16jMcA&#10;AADeAAAADwAAAGRycy9kb3ducmV2LnhtbESP0WrCQBBF3wv+wzKFvtWNpWqJriJCqUgpRvsBQ3ZM&#10;QrOzye42pn/feSj0bYZ7594z6+3oWjVQiI1nA7NpBoq49LbhysDn5fXxBVRMyBZbz2TghyJsN5O7&#10;NebW37ig4ZwqJSEcczRQp9TlWseyJodx6jti0a4+OEyyhkrbgDcJd61+yrKFdtiwNNTY0b6m8uv8&#10;7QxQUQyHRXzf01t/fD5+BFye+t6Yh/txtwKVaEz/5r/rgxX82XwuvPKOzK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x9eozHAAAA3gAAAA8AAAAAAAAAAAAAAAAAmAIAAGRy&#10;cy9kb3ducmV2LnhtbFBLBQYAAAAABAAEAPUAAACMAwAAAAA=&#10;" path="m,l5758180,r,31750l,31750,,e" fillcolor="black" stroked="f" strokeweight="0">
                <v:stroke miterlimit="83231f" joinstyle="miter"/>
                <v:path arrowok="t" textboxrect="0,0,5758180,31750"/>
              </v:shape>
              <v:shape id="Shape 11559" o:spid="_x0000_s1028" style="position:absolute;left:57378;top:177;width:1892;height:1664;visibility:visible;mso-wrap-style:square;v-text-anchor:top"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QN5sYA&#10;AADeAAAADwAAAGRycy9kb3ducmV2LnhtbERPS2vCQBC+F/oflil4qxtLrWmaVdqiKHqqD8xxyI5J&#10;MDsbsquJ/94tFHqbj+856aw3tbhS6yrLCkbDCARxbnXFhYL9bvEcg3AeWWNtmRTcyMFs+viQYqJt&#10;xz903fpChBB2CSoovW8SKV1ekkE3tA1x4E62NegDbAupW+xCuKnlSxS9SYMVh4YSG/ouKT9vL0bB&#10;4rRfxl/HrNtd4mx+NutNcXidKDV46j8/QHjq/b/4z73SYf5oPH6H33fCD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QN5sYAAADeAAAADwAAAAAAAAAAAAAAAACYAgAAZHJz&#10;L2Rvd25yZXYueG1sUEsFBgAAAAAEAAQA9QAAAIsDAAAAAA==&#10;" path="m,l189230,r,166370l,166370,,e" stroked="f" strokeweight="0">
                <v:stroke miterlimit="83231f" joinstyle="miter"/>
                <v:path arrowok="t" textboxrect="0,0,189230,166370"/>
              </v:shape>
              <w10:wrap anchorx="page" anchory="page"/>
            </v:group>
          </w:pict>
        </mc:Fallback>
      </mc:AlternateContent>
    </w:r>
    <w:r>
      <w:rPr>
        <w:rFonts w:ascii="Calibri" w:eastAsia="Calibri" w:hAnsi="Calibri" w:cs="Calibri"/>
      </w:rPr>
      <w:tab/>
    </w:r>
    <w:r>
      <w:rPr>
        <w:rFonts w:ascii="Times New Roman" w:eastAsia="Times New Roman" w:hAnsi="Times New Roman" w:cs="Times New Roman"/>
        <w:sz w:val="20"/>
      </w:rPr>
      <w:t>Rua Dr. João Freitas, nº 75, 3º andar – Bairro Petrópolis – Passo Fundo/RS – CEP 99.010-005</w:t>
    </w: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p w:rsidR="00A9120B" w:rsidRDefault="00A9120B">
    <w:pPr>
      <w:spacing w:after="0"/>
      <w:ind w:left="0" w:right="4" w:firstLine="0"/>
      <w:jc w:val="center"/>
    </w:pPr>
    <w:r>
      <w:rPr>
        <w:rFonts w:ascii="Times New Roman" w:eastAsia="Times New Roman" w:hAnsi="Times New Roman" w:cs="Times New Roman"/>
        <w:sz w:val="20"/>
      </w:rPr>
      <w:t xml:space="preserve">Fone (54) 3314-8402 – E-mail </w:t>
    </w:r>
    <w:r>
      <w:rPr>
        <w:rFonts w:ascii="Times New Roman" w:eastAsia="Times New Roman" w:hAnsi="Times New Roman" w:cs="Times New Roman"/>
        <w:color w:val="0000FF"/>
        <w:sz w:val="20"/>
        <w:u w:val="single" w:color="0000FF"/>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20B" w:rsidRDefault="00A9120B">
      <w:pPr>
        <w:spacing w:after="0" w:line="240" w:lineRule="auto"/>
      </w:pPr>
      <w:r>
        <w:separator/>
      </w:r>
    </w:p>
  </w:footnote>
  <w:footnote w:type="continuationSeparator" w:id="0">
    <w:p w:rsidR="00A9120B" w:rsidRDefault="00A91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0B" w:rsidRDefault="00A9120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9C0BC9B" wp14:editId="121039DD">
              <wp:simplePos x="0" y="0"/>
              <wp:positionH relativeFrom="page">
                <wp:posOffset>1080770</wp:posOffset>
              </wp:positionH>
              <wp:positionV relativeFrom="page">
                <wp:posOffset>999000</wp:posOffset>
              </wp:positionV>
              <wp:extent cx="5758180" cy="830580"/>
              <wp:effectExtent l="0" t="0" r="0" b="0"/>
              <wp:wrapSquare wrapText="bothSides"/>
              <wp:docPr id="10961" name="Group 10961"/>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64" name="Rectangle 10964"/>
                      <wps:cNvSpPr/>
                      <wps:spPr>
                        <a:xfrm>
                          <a:off x="1990090" y="82634"/>
                          <a:ext cx="2369267" cy="224466"/>
                        </a:xfrm>
                        <a:prstGeom prst="rect">
                          <a:avLst/>
                        </a:prstGeom>
                        <a:ln>
                          <a:noFill/>
                        </a:ln>
                      </wps:spPr>
                      <wps:txbx>
                        <w:txbxContent>
                          <w:p w:rsidR="00A9120B" w:rsidRDefault="00A9120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65" name="Rectangle 10965"/>
                      <wps:cNvSpPr/>
                      <wps:spPr>
                        <a:xfrm>
                          <a:off x="1930400" y="251770"/>
                          <a:ext cx="2527671" cy="261876"/>
                        </a:xfrm>
                        <a:prstGeom prst="rect">
                          <a:avLst/>
                        </a:prstGeom>
                        <a:ln>
                          <a:noFill/>
                        </a:ln>
                      </wps:spPr>
                      <wps:txbx>
                        <w:txbxContent>
                          <w:p w:rsidR="00A9120B" w:rsidRDefault="00A9120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66" name="Rectangle 10966"/>
                      <wps:cNvSpPr/>
                      <wps:spPr>
                        <a:xfrm>
                          <a:off x="2018030" y="448394"/>
                          <a:ext cx="2293055" cy="224466"/>
                        </a:xfrm>
                        <a:prstGeom prst="rect">
                          <a:avLst/>
                        </a:prstGeom>
                        <a:ln>
                          <a:noFill/>
                        </a:ln>
                      </wps:spPr>
                      <wps:txbx>
                        <w:txbxContent>
                          <w:p w:rsidR="00A9120B" w:rsidRDefault="00A9120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67" name="Rectangle 10967"/>
                      <wps:cNvSpPr/>
                      <wps:spPr>
                        <a:xfrm>
                          <a:off x="2002790" y="617304"/>
                          <a:ext cx="2333593" cy="224466"/>
                        </a:xfrm>
                        <a:prstGeom prst="rect">
                          <a:avLst/>
                        </a:prstGeom>
                        <a:ln>
                          <a:noFill/>
                        </a:ln>
                      </wps:spPr>
                      <wps:txbx>
                        <w:txbxContent>
                          <w:p w:rsidR="00A9120B" w:rsidRDefault="00A9120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7" name="Shape 11557"/>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63" name="Picture 10963"/>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61" o:spid="_x0000_s1026" style="position:absolute;left:0;text-align:left;margin-left:85.1pt;margin-top:78.65pt;width:453.4pt;height:65.4pt;z-index:251658240;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B7Da0pbwQAAN4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64" o:spid="_x0000_s1027"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INIMQA&#10;AADeAAAADwAAAGRycy9kb3ducmV2LnhtbERPS4vCMBC+C/sfwix401QR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yDSDEAAAA3gAAAA8AAAAAAAAAAAAAAAAAmAIAAGRycy9k&#10;b3ducmV2LnhtbFBLBQYAAAAABAAEAPUAAACJAwAAAAA=&#10;" filled="f" stroked="f">
                <v:textbox inset="0,0,0,0">
                  <w:txbxContent>
                    <w:p w:rsidR="00A9120B" w:rsidRDefault="00A9120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65" o:spid="_x0000_s1028"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6ou8QA&#10;AADeAAAADwAAAGRycy9kb3ducmV2LnhtbERPS4vCMBC+C/sfwix401RBsdUosuuiRx8L6m1oxrbY&#10;TEqTtdVfbwRhb/PxPWe2aE0pblS7wrKCQT8CQZxaXXCm4Pfw05uAcB5ZY2mZFNzJwWL+0Zlhom3D&#10;O7rtfSZCCLsEFeTeV4mULs3JoOvbijhwF1sb9AHWmdQ1NiHclHIYRWNpsODQkGNFXzml1/2fUbCe&#10;VMvTxj6arFyd18ftMf4+xF6p7me7nILw1Pp/8du90WF+FI9H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qLvEAAAA3gAAAA8AAAAAAAAAAAAAAAAAmAIAAGRycy9k&#10;b3ducmV2LnhtbFBLBQYAAAAABAAEAPUAAACJAwAAAAA=&#10;" filled="f" stroked="f">
                <v:textbox inset="0,0,0,0">
                  <w:txbxContent>
                    <w:p w:rsidR="00A9120B" w:rsidRDefault="00A9120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66" o:spid="_x0000_s1029"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w2zMUA&#10;AADeAAAADwAAAGRycy9kb3ducmV2LnhtbERPTWvCQBC9C/0PyxR60009hCR1FWktydFqwXobsmMS&#10;mp0N2W2S+uu7gtDbPN7nrDaTacVAvWssK3heRCCIS6sbrhR8Ht/nCQjnkTW2lknBLznYrB9mK8y0&#10;HfmDhoOvRAhhl6GC2vsuk9KVNRl0C9sRB+5ie4M+wL6SuscxhJtWLqMolgYbDg01dvRaU/l9+DEK&#10;8qTbfhX2Olbt7pyf9qf07Zh6pZ4ep+0LCE+T/xff3YUO86M0juH2Trh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rDbMxQAAAN4AAAAPAAAAAAAAAAAAAAAAAJgCAABkcnMv&#10;ZG93bnJldi54bWxQSwUGAAAAAAQABAD1AAAAigMAAAAA&#10;" filled="f" stroked="f">
                <v:textbox inset="0,0,0,0">
                  <w:txbxContent>
                    <w:p w:rsidR="00A9120B" w:rsidRDefault="00A9120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67" o:spid="_x0000_s1030"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CTV8QA&#10;AADeAAAADwAAAGRycy9kb3ducmV2LnhtbERPS4vCMBC+C/sfwix401QPrq1GkV1Fjz4W1NvQjG2x&#10;mZQm2rq/3gjC3ubje8503ppS3Kl2hWUFg34Egji1uuBMwe9h1RuDcB5ZY2mZFDzIwXz20Zliom3D&#10;O7rvfSZCCLsEFeTeV4mULs3JoOvbijhwF1sb9AHWmdQ1NiHclHIYRSNpsODQkGNF3zml1/3NKFiP&#10;q8VpY/+arFye18ftMf45xF6p7me7mIDw1Pp/8du90WF+FI++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gk1fEAAAA3gAAAA8AAAAAAAAAAAAAAAAAmAIAAGRycy9k&#10;b3ducmV2LnhtbFBLBQYAAAAABAAEAPUAAACJAwAAAAA=&#10;" filled="f" stroked="f">
                <v:textbox inset="0,0,0,0">
                  <w:txbxContent>
                    <w:p w:rsidR="00A9120B" w:rsidRDefault="00A9120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7" o:spid="_x0000_s1031"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u/sMA&#10;AADeAAAADwAAAGRycy9kb3ducmV2LnhtbERP22rCQBB9L/gPywi+1Y3FS0ldRYSiiBSj/YAhO02C&#10;2dlkd43p33eFgm9zONdZrntTi46crywrmIwTEMS51RUXCr4vn6/vIHxA1lhbJgW/5GG9GrwsMdX2&#10;zhl151CIGMI+RQVlCE0qpc9LMujHtiGO3I91BkOErpDa4T2Gm1q+JclcGqw4NpTY0Lak/Hq+GQWU&#10;Zd1+7o9b2rWH6eHL4eLUtkqNhv3mA0SgPjzF/+69jvMns9kCHu/EG+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Lu/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3" o:spid="_x0000_s1032"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YNpHEAAAA3gAAAA8AAABkcnMvZG93bnJldi54bWxET01rwkAQvRf8D8sIvelGJWJTVykFraAI&#10;WrXXMTsmwexsyK4a/70rCL3N433OeNqYUlypdoVlBb1uBII4tbrgTMHud9YZgXAeWWNpmRTcycF0&#10;0nobY6LtjTd03fpMhBB2CSrIva8SKV2ak0HXtRVx4E62NugDrDOpa7yFcFPKfhQNpcGCQ0OOFX3n&#10;lJ63F6PArNY/GR73y/ngfPibY9xbx/Feqfd28/UJwlPj/8Uv90KH+dHHcADPd8INcvI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YNpHEAAAA3gAAAA8AAAAAAAAAAAAAAAAA&#10;nwIAAGRycy9kb3ducmV2LnhtbFBLBQYAAAAABAAEAPcAAACQAwAAAAA=&#10;">
                <v:imagedata r:id="rId2" o:title=""/>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26" w:type="dxa"/>
      <w:tblLayout w:type="fixed"/>
      <w:tblCellMar>
        <w:left w:w="70" w:type="dxa"/>
        <w:right w:w="70" w:type="dxa"/>
      </w:tblCellMar>
      <w:tblLook w:val="04A0" w:firstRow="1" w:lastRow="0" w:firstColumn="1" w:lastColumn="0" w:noHBand="0" w:noVBand="1"/>
    </w:tblPr>
    <w:tblGrid>
      <w:gridCol w:w="1503"/>
      <w:gridCol w:w="7923"/>
    </w:tblGrid>
    <w:tr w:rsidR="00A9120B" w:rsidRPr="00415FFD" w:rsidTr="00A7178D">
      <w:trPr>
        <w:trHeight w:val="955"/>
      </w:trPr>
      <w:tc>
        <w:tcPr>
          <w:tcW w:w="1503" w:type="dxa"/>
          <w:vAlign w:val="center"/>
          <w:hideMark/>
        </w:tcPr>
        <w:p w:rsidR="00A9120B" w:rsidRPr="00415FFD" w:rsidRDefault="00A9120B" w:rsidP="009C5F62">
          <w:pPr>
            <w:pStyle w:val="Cabealho"/>
            <w:ind w:right="360"/>
            <w:rPr>
              <w:b/>
              <w:bCs/>
            </w:rPr>
          </w:pPr>
          <w:r w:rsidRPr="00415FFD">
            <w:rPr>
              <w:noProof/>
            </w:rPr>
            <w:drawing>
              <wp:inline distT="0" distB="0" distL="0" distR="0" wp14:anchorId="13888591" wp14:editId="7778BA94">
                <wp:extent cx="761365" cy="877570"/>
                <wp:effectExtent l="0" t="0" r="635" b="0"/>
                <wp:docPr id="1" name="Imagem 1" descr="logo x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x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877570"/>
                        </a:xfrm>
                        <a:prstGeom prst="rect">
                          <a:avLst/>
                        </a:prstGeom>
                        <a:noFill/>
                        <a:ln>
                          <a:noFill/>
                        </a:ln>
                      </pic:spPr>
                    </pic:pic>
                  </a:graphicData>
                </a:graphic>
              </wp:inline>
            </w:drawing>
          </w:r>
        </w:p>
      </w:tc>
      <w:tc>
        <w:tcPr>
          <w:tcW w:w="7923" w:type="dxa"/>
          <w:vAlign w:val="center"/>
          <w:hideMark/>
        </w:tcPr>
        <w:p w:rsidR="00A9120B" w:rsidRPr="00415FFD" w:rsidRDefault="00A9120B" w:rsidP="009C5F62">
          <w:pPr>
            <w:pStyle w:val="Cabealho"/>
            <w:ind w:right="-70"/>
            <w:rPr>
              <w:bCs/>
              <w:sz w:val="24"/>
              <w:szCs w:val="24"/>
            </w:rPr>
          </w:pPr>
          <w:r w:rsidRPr="00415FFD">
            <w:rPr>
              <w:bCs/>
              <w:sz w:val="24"/>
              <w:szCs w:val="24"/>
            </w:rPr>
            <w:t>PREFEITURA MUNICIPAL DE QUINZE DE NOVEMBRO</w:t>
          </w:r>
          <w:r>
            <w:rPr>
              <w:bCs/>
            </w:rPr>
            <w:t xml:space="preserve"> </w:t>
          </w:r>
        </w:p>
        <w:p w:rsidR="00A9120B" w:rsidRDefault="00A9120B" w:rsidP="009C5F62">
          <w:pPr>
            <w:pStyle w:val="Cabealho"/>
            <w:ind w:right="360"/>
            <w:rPr>
              <w:bCs/>
            </w:rPr>
          </w:pPr>
          <w:r w:rsidRPr="0023107F">
            <w:rPr>
              <w:noProof/>
              <w:sz w:val="24"/>
              <w:szCs w:val="24"/>
            </w:rPr>
            <mc:AlternateContent>
              <mc:Choice Requires="wpg">
                <w:drawing>
                  <wp:anchor distT="0" distB="0" distL="114300" distR="114300" simplePos="0" relativeHeight="251665408" behindDoc="0" locked="0" layoutInCell="0" allowOverlap="1" wp14:anchorId="6D9AB4BA" wp14:editId="6314323D">
                    <wp:simplePos x="0" y="0"/>
                    <wp:positionH relativeFrom="rightMargin">
                      <wp:posOffset>-3778885</wp:posOffset>
                    </wp:positionH>
                    <wp:positionV relativeFrom="page">
                      <wp:posOffset>441325</wp:posOffset>
                    </wp:positionV>
                    <wp:extent cx="4215130" cy="1545590"/>
                    <wp:effectExtent l="0" t="0" r="13970" b="16510"/>
                    <wp:wrapNone/>
                    <wp:docPr id="12"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5130" cy="1545590"/>
                              <a:chOff x="3010" y="3933"/>
                              <a:chExt cx="6638" cy="2434"/>
                            </a:xfrm>
                          </wpg:grpSpPr>
                          <wps:wsp>
                            <wps:cNvPr id="13" name="Text Box 71"/>
                            <wps:cNvSpPr txBox="1">
                              <a:spLocks noChangeArrowheads="1"/>
                            </wps:cNvSpPr>
                            <wps:spPr bwMode="auto">
                              <a:xfrm>
                                <a:off x="8879" y="599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120B" w:rsidRDefault="00A9120B">
                                  <w:pPr>
                                    <w:pStyle w:val="Cabealho"/>
                                    <w:jc w:val="center"/>
                                  </w:pPr>
                                  <w:r>
                                    <w:rPr>
                                      <w:sz w:val="22"/>
                                      <w:szCs w:val="22"/>
                                    </w:rPr>
                                    <w:fldChar w:fldCharType="begin"/>
                                  </w:r>
                                  <w:r>
                                    <w:instrText>PAGE    \* MERGEFORMAT</w:instrText>
                                  </w:r>
                                  <w:r>
                                    <w:rPr>
                                      <w:sz w:val="22"/>
                                      <w:szCs w:val="22"/>
                                    </w:rPr>
                                    <w:fldChar w:fldCharType="separate"/>
                                  </w:r>
                                  <w:r w:rsidR="00A44D0B" w:rsidRPr="00A44D0B">
                                    <w:rPr>
                                      <w:rStyle w:val="Nmerodepgina"/>
                                      <w:b/>
                                      <w:bCs/>
                                      <w:noProof/>
                                      <w:color w:val="7F5F00" w:themeColor="accent4" w:themeShade="7F"/>
                                      <w:sz w:val="16"/>
                                      <w:szCs w:val="16"/>
                                    </w:rPr>
                                    <w:t>16</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14" name="Group 72"/>
                            <wpg:cNvGrpSpPr>
                              <a:grpSpLocks/>
                            </wpg:cNvGrpSpPr>
                            <wpg:grpSpPr bwMode="auto">
                              <a:xfrm>
                                <a:off x="3010" y="3933"/>
                                <a:ext cx="6395" cy="2434"/>
                                <a:chOff x="3577" y="15510"/>
                                <a:chExt cx="6395" cy="2434"/>
                              </a:xfrm>
                            </wpg:grpSpPr>
                            <wps:wsp>
                              <wps:cNvPr id="15" name="Oval 73"/>
                              <wps:cNvSpPr>
                                <a:spLocks noChangeArrowheads="1"/>
                              </wps:cNvSpPr>
                              <wps:spPr bwMode="auto">
                                <a:xfrm>
                                  <a:off x="9598" y="17570"/>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Oval 74"/>
                              <wps:cNvSpPr>
                                <a:spLocks noChangeArrowheads="1"/>
                              </wps:cNvSpPr>
                              <wps:spPr bwMode="auto">
                                <a:xfrm>
                                  <a:off x="3577" y="15510"/>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o 12" o:spid="_x0000_s1033" style="position:absolute;margin-left:-297.55pt;margin-top:34.75pt;width:331.9pt;height:121.7pt;z-index:251665408;mso-position-horizontal-relative:right-margin-area;mso-position-vertical-relative:page" coordorigin="3010,3933" coordsize="6638,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" o:allowincell="f">
                    <v:shapetype id="_x0000_t202" coordsize="21600,21600" o:spt="202" path="m,l,21600r21600,l21600,xe">
                      <v:stroke joinstyle="miter"/>
                      <v:path gradientshapeok="t" o:connecttype="rect"/>
                    </v:shapetype>
                    <v:shape id="Text Box 71" o:spid="_x0000_s1034" type="#_x0000_t202"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jrsAA&#10;AADbAAAADwAAAGRycy9kb3ducmV2LnhtbERPzYrCMBC+C/sOYRa8iKa7gkg1FVdZ9eKh3X2AoZn+&#10;YDMpTdTq0xtB8DYf3+8sV71pxIU6V1tW8DWJQBDnVtdcKvj/+x3PQTiPrLGxTApu5GCVfAyWGGt7&#10;5ZQumS9FCGEXo4LK+zaW0uUVGXQT2xIHrrCdQR9gV0rd4TWEm0Z+R9FMGqw5NFTY0qai/JSdjQJa&#10;p/Z+PLmdSX+2m11RM43kXqnhZ79egPDU+7f45T7oMH8Kz1/CATJ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ARjrsAAAADbAAAADwAAAAAAAAAAAAAAAACYAgAAZHJzL2Rvd25y&#10;ZXYueG1sUEsFBgAAAAAEAAQA9QAAAIUDAAAAAA==&#10;" filled="f" stroked="f">
                      <v:textbox inset="0,0,0,0">
                        <w:txbxContent>
                          <w:p w:rsidR="00A9120B" w:rsidRDefault="00A9120B">
                            <w:pPr>
                              <w:pStyle w:val="Cabealho"/>
                              <w:jc w:val="center"/>
                            </w:pPr>
                            <w:r>
                              <w:rPr>
                                <w:sz w:val="22"/>
                                <w:szCs w:val="22"/>
                              </w:rPr>
                              <w:fldChar w:fldCharType="begin"/>
                            </w:r>
                            <w:r>
                              <w:instrText>PAGE    \* MERGEFORMAT</w:instrText>
                            </w:r>
                            <w:r>
                              <w:rPr>
                                <w:sz w:val="22"/>
                                <w:szCs w:val="22"/>
                              </w:rPr>
                              <w:fldChar w:fldCharType="separate"/>
                            </w:r>
                            <w:r w:rsidR="00A44D0B" w:rsidRPr="00A44D0B">
                              <w:rPr>
                                <w:rStyle w:val="Nmerodepgina"/>
                                <w:b/>
                                <w:bCs/>
                                <w:noProof/>
                                <w:color w:val="7F5F00" w:themeColor="accent4" w:themeShade="7F"/>
                                <w:sz w:val="16"/>
                                <w:szCs w:val="16"/>
                              </w:rPr>
                              <w:t>16</w:t>
                            </w:r>
                            <w:r>
                              <w:rPr>
                                <w:rStyle w:val="Nmerodepgina"/>
                                <w:b/>
                                <w:bCs/>
                                <w:color w:val="7F5F00" w:themeColor="accent4" w:themeShade="7F"/>
                                <w:sz w:val="16"/>
                                <w:szCs w:val="16"/>
                              </w:rPr>
                              <w:fldChar w:fldCharType="end"/>
                            </w:r>
                          </w:p>
                        </w:txbxContent>
                      </v:textbox>
                    </v:shape>
                    <v:group id="Group 72" o:spid="_x0000_s1035"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73" o:spid="_x0000_s1036" style="position:absolute;left:9598;top:17570;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uD5sEA&#10;AADbAAAADwAAAGRycy9kb3ducmV2LnhtbESPQYvCMBCF74L/IYzgRTRdwVVqo8iC4MWDrgePQzM2&#10;xWZSkljrvzfCwt5meO9786bY9rYRHflQO1bwNctAEJdO11wpuPzupysQISJrbByTghcF2G6GgwJz&#10;7Z58ou4cK5FCOOSowMTY5lKG0pDFMHMtcdJuzluMafWV1B6fKdw2cp5l39JizemCwZZ+DJX388Om&#10;GtfgwvVQPnB5mZvJqvfV0S+VGo/63RpEpD7+m//og07cAj6/pAH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7g+bBAAAA2wAAAA8AAAAAAAAAAAAAAAAAmAIAAGRycy9kb3du&#10;cmV2LnhtbFBLBQYAAAAABAAEAPUAAACGAwAAAAA=&#10;" filled="f" strokecolor="#84a2c6" strokeweight=".5pt"/>
                      <v:oval id="Oval 74" o:spid="_x0000_s1037" style="position:absolute;left:3577;top:15510;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iTbwA&#10;AADbAAAADwAAAGRycy9kb3ducmV2LnhtbERPvQrCMBDeBd8hnOCmqQ5FqlFUUFytOridzdkWm0tp&#10;Yq1vbwTB7T6+31usOlOJlhpXWlYwGUcgiDOrS84VnE+70QyE88gaK8uk4E0OVst+b4GJti8+Upv6&#10;XIQQdgkqKLyvEyldVpBBN7Y1ceDutjHoA2xyqRt8hXBTyWkUxdJgyaGhwJq2BWWP9GkUlHs7uew2&#10;6dFd23gr19VtYy83pYaDbj0H4anzf/HPfdBhfgz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aKJNvAAAANsAAAAPAAAAAAAAAAAAAAAAAJgCAABkcnMvZG93bnJldi54&#10;bWxQSwUGAAAAAAQABAD1AAAAgQMAAAAA&#10;" fillcolor="#84a2c6" stroked="f"/>
                    </v:group>
                    <w10:wrap anchorx="margin" anchory="page"/>
                  </v:group>
                </w:pict>
              </mc:Fallback>
            </mc:AlternateContent>
          </w:r>
          <w:r w:rsidRPr="00415FFD">
            <w:rPr>
              <w:bCs/>
            </w:rPr>
            <w:t>ESTADO DO RIO GRANDE DO SUL</w:t>
          </w:r>
        </w:p>
        <w:p w:rsidR="00A9120B" w:rsidRPr="00415FFD" w:rsidRDefault="00A9120B" w:rsidP="009C5F62">
          <w:pPr>
            <w:pStyle w:val="Cabealho"/>
            <w:ind w:right="360"/>
            <w:rPr>
              <w:bCs/>
            </w:rPr>
          </w:pPr>
          <w:r>
            <w:rPr>
              <w:bCs/>
            </w:rPr>
            <w:t>Central de Licitações, Contratos e Administração</w:t>
          </w:r>
        </w:p>
        <w:p w:rsidR="00A9120B" w:rsidRPr="00415FFD" w:rsidRDefault="00A9120B" w:rsidP="009C5F62">
          <w:pPr>
            <w:pStyle w:val="Cabealho"/>
            <w:ind w:right="360"/>
            <w:rPr>
              <w:bCs/>
            </w:rPr>
          </w:pPr>
        </w:p>
      </w:tc>
    </w:tr>
  </w:tbl>
  <w:p w:rsidR="00A9120B" w:rsidRDefault="00A9120B">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20B" w:rsidRDefault="00A9120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93C58EA" wp14:editId="0B2BC135">
              <wp:simplePos x="0" y="0"/>
              <wp:positionH relativeFrom="page">
                <wp:posOffset>1080770</wp:posOffset>
              </wp:positionH>
              <wp:positionV relativeFrom="page">
                <wp:posOffset>999000</wp:posOffset>
              </wp:positionV>
              <wp:extent cx="5758180" cy="830580"/>
              <wp:effectExtent l="0" t="0" r="0" b="0"/>
              <wp:wrapSquare wrapText="bothSides"/>
              <wp:docPr id="10909" name="Group 10909"/>
              <wp:cNvGraphicFramePr/>
              <a:graphic xmlns:a="http://schemas.openxmlformats.org/drawingml/2006/main">
                <a:graphicData uri="http://schemas.microsoft.com/office/word/2010/wordprocessingGroup">
                  <wpg:wgp>
                    <wpg:cNvGrpSpPr/>
                    <wpg:grpSpPr>
                      <a:xfrm>
                        <a:off x="0" y="0"/>
                        <a:ext cx="5758180" cy="830580"/>
                        <a:chOff x="0" y="0"/>
                        <a:chExt cx="5758180" cy="830580"/>
                      </a:xfrm>
                    </wpg:grpSpPr>
                    <wps:wsp>
                      <wps:cNvPr id="10912" name="Rectangle 10912"/>
                      <wps:cNvSpPr/>
                      <wps:spPr>
                        <a:xfrm>
                          <a:off x="1990090" y="82634"/>
                          <a:ext cx="2369267" cy="224466"/>
                        </a:xfrm>
                        <a:prstGeom prst="rect">
                          <a:avLst/>
                        </a:prstGeom>
                        <a:ln>
                          <a:noFill/>
                        </a:ln>
                      </wps:spPr>
                      <wps:txbx>
                        <w:txbxContent>
                          <w:p w:rsidR="00A9120B" w:rsidRDefault="00A9120B">
                            <w:pPr>
                              <w:spacing w:after="160"/>
                              <w:ind w:left="0" w:right="0" w:firstLine="0"/>
                              <w:jc w:val="left"/>
                            </w:pPr>
                            <w:r>
                              <w:rPr>
                                <w:rFonts w:ascii="Times New Roman" w:eastAsia="Times New Roman" w:hAnsi="Times New Roman" w:cs="Times New Roman"/>
                                <w:sz w:val="24"/>
                              </w:rPr>
                              <w:t>Estado do Rio Grande do Sul</w:t>
                            </w:r>
                          </w:p>
                        </w:txbxContent>
                      </wps:txbx>
                      <wps:bodyPr horzOverflow="overflow" vert="horz" lIns="0" tIns="0" rIns="0" bIns="0" rtlCol="0">
                        <a:noAutofit/>
                      </wps:bodyPr>
                    </wps:wsp>
                    <wps:wsp>
                      <wps:cNvPr id="10913" name="Rectangle 10913"/>
                      <wps:cNvSpPr/>
                      <wps:spPr>
                        <a:xfrm>
                          <a:off x="1930400" y="251770"/>
                          <a:ext cx="2527671" cy="261876"/>
                        </a:xfrm>
                        <a:prstGeom prst="rect">
                          <a:avLst/>
                        </a:prstGeom>
                        <a:ln>
                          <a:noFill/>
                        </a:ln>
                      </wps:spPr>
                      <wps:txbx>
                        <w:txbxContent>
                          <w:p w:rsidR="00A9120B" w:rsidRDefault="00A9120B">
                            <w:pPr>
                              <w:spacing w:after="160"/>
                              <w:ind w:left="0" w:right="0" w:firstLine="0"/>
                              <w:jc w:val="left"/>
                            </w:pPr>
                            <w:r>
                              <w:rPr>
                                <w:rFonts w:ascii="Times New Roman" w:eastAsia="Times New Roman" w:hAnsi="Times New Roman" w:cs="Times New Roman"/>
                                <w:sz w:val="28"/>
                              </w:rPr>
                              <w:t>Município de Passo Fundo</w:t>
                            </w:r>
                          </w:p>
                        </w:txbxContent>
                      </wps:txbx>
                      <wps:bodyPr horzOverflow="overflow" vert="horz" lIns="0" tIns="0" rIns="0" bIns="0" rtlCol="0">
                        <a:noAutofit/>
                      </wps:bodyPr>
                    </wps:wsp>
                    <wps:wsp>
                      <wps:cNvPr id="10914" name="Rectangle 10914"/>
                      <wps:cNvSpPr/>
                      <wps:spPr>
                        <a:xfrm>
                          <a:off x="2018030" y="448394"/>
                          <a:ext cx="2293055" cy="224466"/>
                        </a:xfrm>
                        <a:prstGeom prst="rect">
                          <a:avLst/>
                        </a:prstGeom>
                        <a:ln>
                          <a:noFill/>
                        </a:ln>
                      </wps:spPr>
                      <wps:txbx>
                        <w:txbxContent>
                          <w:p w:rsidR="00A9120B" w:rsidRDefault="00A9120B">
                            <w:pPr>
                              <w:spacing w:after="160"/>
                              <w:ind w:left="0" w:right="0" w:firstLine="0"/>
                              <w:jc w:val="left"/>
                            </w:pPr>
                            <w:r>
                              <w:rPr>
                                <w:rFonts w:ascii="Times New Roman" w:eastAsia="Times New Roman" w:hAnsi="Times New Roman" w:cs="Times New Roman"/>
                                <w:sz w:val="24"/>
                              </w:rPr>
                              <w:t>Secretaria de Administração</w:t>
                            </w:r>
                          </w:p>
                        </w:txbxContent>
                      </wps:txbx>
                      <wps:bodyPr horzOverflow="overflow" vert="horz" lIns="0" tIns="0" rIns="0" bIns="0" rtlCol="0">
                        <a:noAutofit/>
                      </wps:bodyPr>
                    </wps:wsp>
                    <wps:wsp>
                      <wps:cNvPr id="10915" name="Rectangle 10915"/>
                      <wps:cNvSpPr/>
                      <wps:spPr>
                        <a:xfrm>
                          <a:off x="2002790" y="617304"/>
                          <a:ext cx="2333593" cy="224466"/>
                        </a:xfrm>
                        <a:prstGeom prst="rect">
                          <a:avLst/>
                        </a:prstGeom>
                        <a:ln>
                          <a:noFill/>
                        </a:ln>
                      </wps:spPr>
                      <wps:txbx>
                        <w:txbxContent>
                          <w:p w:rsidR="00A9120B" w:rsidRDefault="00A9120B">
                            <w:pPr>
                              <w:spacing w:after="160"/>
                              <w:ind w:left="0" w:right="0" w:firstLine="0"/>
                              <w:jc w:val="left"/>
                            </w:pPr>
                            <w:r>
                              <w:rPr>
                                <w:rFonts w:ascii="Times New Roman" w:eastAsia="Times New Roman" w:hAnsi="Times New Roman" w:cs="Times New Roman"/>
                                <w:sz w:val="24"/>
                              </w:rPr>
                              <w:t>Núcleo de Pregão Eletrônico</w:t>
                            </w:r>
                          </w:p>
                        </w:txbxContent>
                      </wps:txbx>
                      <wps:bodyPr horzOverflow="overflow" vert="horz" lIns="0" tIns="0" rIns="0" bIns="0" rtlCol="0">
                        <a:noAutofit/>
                      </wps:bodyPr>
                    </wps:wsp>
                    <wps:wsp>
                      <wps:cNvPr id="11555" name="Shape 11555"/>
                      <wps:cNvSpPr/>
                      <wps:spPr>
                        <a:xfrm>
                          <a:off x="0" y="798830"/>
                          <a:ext cx="5758180" cy="31750"/>
                        </a:xfrm>
                        <a:custGeom>
                          <a:avLst/>
                          <a:gdLst/>
                          <a:ahLst/>
                          <a:cxnLst/>
                          <a:rect l="0" t="0" r="0" b="0"/>
                          <a:pathLst>
                            <a:path w="5758180" h="31750">
                              <a:moveTo>
                                <a:pt x="0" y="0"/>
                              </a:moveTo>
                              <a:lnTo>
                                <a:pt x="5758180" y="0"/>
                              </a:lnTo>
                              <a:lnTo>
                                <a:pt x="5758180" y="31750"/>
                              </a:lnTo>
                              <a:lnTo>
                                <a:pt x="0" y="317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911" name="Picture 10911"/>
                        <pic:cNvPicPr/>
                      </pic:nvPicPr>
                      <pic:blipFill>
                        <a:blip r:embed="rId1"/>
                        <a:stretch>
                          <a:fillRect/>
                        </a:stretch>
                      </pic:blipFill>
                      <pic:spPr>
                        <a:xfrm>
                          <a:off x="7620" y="0"/>
                          <a:ext cx="544830" cy="698500"/>
                        </a:xfrm>
                        <a:prstGeom prst="rect">
                          <a:avLst/>
                        </a:prstGeom>
                      </pic:spPr>
                    </pic:pic>
                  </wpg:wgp>
                </a:graphicData>
              </a:graphic>
            </wp:anchor>
          </w:drawing>
        </mc:Choice>
        <mc:Fallback>
          <w:pict>
            <v:group id="Group 10909" o:spid="_x0000_s1038" style="position:absolute;left:0;text-align:left;margin-left:85.1pt;margin-top:78.65pt;width:453.4pt;height:65.4pt;z-index:251660288;mso-position-horizontal-relative:page;mso-position-vertical-relative:page" coordsize="57581,830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">
              <v:rect id="Rectangle 10912" o:spid="_x0000_s103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DssUA&#10;AADeAAAADwAAAGRycy9kb3ducmV2LnhtbERPTWvCQBC9F/oflhG8NRs9FBOzitgWc7RasN6G7JgE&#10;s7Mhu02iv75bKHibx/ucbD2aRvTUudqyglkUgyAurK65VPB1/HhZgHAeWWNjmRTcyMF69fyUYart&#10;wJ/UH3wpQgi7FBVU3replK6oyKCLbEscuIvtDPoAu1LqDocQbho5j+NXabDm0FBhS9uKiuvhxyjY&#10;LdrNd27vQ9m8n3en/Sl5OyZeqelk3CxBeBr9Q/zvznWYHyezO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UOyxQAAAN4AAAAPAAAAAAAAAAAAAAAAAJgCAABkcnMv&#10;ZG93bnJldi54bWxQSwUGAAAAAAQABAD1AAAAigMAAAAA&#10;" filled="f" stroked="f">
                <v:textbox inset="0,0,0,0">
                  <w:txbxContent>
                    <w:p w:rsidR="00A9120B" w:rsidRDefault="00A9120B">
                      <w:pPr>
                        <w:spacing w:after="160"/>
                        <w:ind w:left="0" w:right="0" w:firstLine="0"/>
                        <w:jc w:val="left"/>
                      </w:pPr>
                      <w:r>
                        <w:rPr>
                          <w:rFonts w:ascii="Times New Roman" w:eastAsia="Times New Roman" w:hAnsi="Times New Roman" w:cs="Times New Roman"/>
                          <w:sz w:val="24"/>
                        </w:rPr>
                        <w:t>Estado do Rio Grande do Sul</w:t>
                      </w:r>
                    </w:p>
                  </w:txbxContent>
                </v:textbox>
              </v:rect>
              <v:rect id="Rectangle 10913" o:spid="_x0000_s104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mKcUA&#10;AADeAAAADwAAAGRycy9kb3ducmV2LnhtbERPTWvCQBC9F/oflil4azZaEB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eYpxQAAAN4AAAAPAAAAAAAAAAAAAAAAAJgCAABkcnMv&#10;ZG93bnJldi54bWxQSwUGAAAAAAQABAD1AAAAigMAAAAA&#10;" filled="f" stroked="f">
                <v:textbox inset="0,0,0,0">
                  <w:txbxContent>
                    <w:p w:rsidR="00A9120B" w:rsidRDefault="00A9120B">
                      <w:pPr>
                        <w:spacing w:after="160"/>
                        <w:ind w:left="0" w:right="0" w:firstLine="0"/>
                        <w:jc w:val="left"/>
                      </w:pPr>
                      <w:r>
                        <w:rPr>
                          <w:rFonts w:ascii="Times New Roman" w:eastAsia="Times New Roman" w:hAnsi="Times New Roman" w:cs="Times New Roman"/>
                          <w:sz w:val="28"/>
                        </w:rPr>
                        <w:t>Município de Passo Fundo</w:t>
                      </w:r>
                    </w:p>
                  </w:txbxContent>
                </v:textbox>
              </v:rect>
              <v:rect id="Rectangle 10914" o:spid="_x0000_s104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XcUA&#10;AADeAAAADwAAAGRycy9kb3ducmV2LnhtbERPTWvCQBC9F/oflil4azZKE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NH5dxQAAAN4AAAAPAAAAAAAAAAAAAAAAAJgCAABkcnMv&#10;ZG93bnJldi54bWxQSwUGAAAAAAQABAD1AAAAigMAAAAA&#10;" filled="f" stroked="f">
                <v:textbox inset="0,0,0,0">
                  <w:txbxContent>
                    <w:p w:rsidR="00A9120B" w:rsidRDefault="00A9120B">
                      <w:pPr>
                        <w:spacing w:after="160"/>
                        <w:ind w:left="0" w:right="0" w:firstLine="0"/>
                        <w:jc w:val="left"/>
                      </w:pPr>
                      <w:r>
                        <w:rPr>
                          <w:rFonts w:ascii="Times New Roman" w:eastAsia="Times New Roman" w:hAnsi="Times New Roman" w:cs="Times New Roman"/>
                          <w:sz w:val="24"/>
                        </w:rPr>
                        <w:t>Secretaria de Administração</w:t>
                      </w:r>
                    </w:p>
                  </w:txbxContent>
                </v:textbox>
              </v:rect>
              <v:rect id="Rectangle 10915" o:spid="_x0000_s104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jbxsUA&#10;AADeAAAADwAAAGRycy9kb3ducmV2LnhtbERPTWvCQBC9F/oflil4azYKFROzitSWeKxasL0N2TEJ&#10;zc6G7DaJ/vquIPQ2j/c52Xo0jeipc7VlBdMoBkFcWF1zqeDz+P68AOE8ssbGMim4kIP16vEhw1Tb&#10;gffUH3wpQgi7FBVU3replK6oyKCLbEscuLPtDPoAu1LqDocQbho5i+O5NFhzaKiwpdeKip/Dr1GQ&#10;L9rN185eh7J5+85PH6dke0y8UpOncbME4Wn0/+K7e6fD/DiZvsDtnXCD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eNvGxQAAAN4AAAAPAAAAAAAAAAAAAAAAAJgCAABkcnMv&#10;ZG93bnJldi54bWxQSwUGAAAAAAQABAD1AAAAigMAAAAA&#10;" filled="f" stroked="f">
                <v:textbox inset="0,0,0,0">
                  <w:txbxContent>
                    <w:p w:rsidR="00A9120B" w:rsidRDefault="00A9120B">
                      <w:pPr>
                        <w:spacing w:after="160"/>
                        <w:ind w:left="0" w:right="0" w:firstLine="0"/>
                        <w:jc w:val="left"/>
                      </w:pPr>
                      <w:r>
                        <w:rPr>
                          <w:rFonts w:ascii="Times New Roman" w:eastAsia="Times New Roman" w:hAnsi="Times New Roman" w:cs="Times New Roman"/>
                          <w:sz w:val="24"/>
                        </w:rPr>
                        <w:t>Núcleo de Pregão Eletrônico</w:t>
                      </w:r>
                    </w:p>
                  </w:txbxContent>
                </v:textbox>
              </v:rect>
              <v:shape id="Shape 11555" o:spid="_x0000_s1043" style="position:absolute;top:7988;width:57581;height:317;visibility:visible;mso-wrap-style:square;v-text-anchor:top"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zVEsMA&#10;AADeAAAADwAAAGRycy9kb3ducmV2LnhtbERP3WrCMBS+H/gO4Qi7m6liVTqjiDAUkWF1D3Boztqy&#10;5qRNstq9vRkMdnc+vt+z3g6mET05X1tWMJ0kIIgLq2suFXzc3l5WIHxA1thYJgU/5GG7GT2tMdP2&#10;zjn111CKGMI+QwVVCG0mpS8qMugntiWO3Kd1BkOErpTa4T2Gm0bOkmQhDdYcGypsaV9R8XX9Ngoo&#10;z/vjwp/3dOhO89O7w+Wl65R6Hg+7VxCBhvAv/nMfdZw/TdMUft+JN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zVEsMAAADeAAAADwAAAAAAAAAAAAAAAACYAgAAZHJzL2Rv&#10;d25yZXYueG1sUEsFBgAAAAAEAAQA9QAAAIgDAAAAAA==&#10;" path="m,l5758180,r,31750l,31750,,e" fillcolor="black" stroked="f" strokeweight="0">
                <v:stroke miterlimit="83231f" joinstyle="miter"/>
                <v:path arrowok="t" textboxrect="0,0,5758180,317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1" o:spid="_x0000_s1044" type="#_x0000_t75" style="position:absolute;left:76;width:5448;height:6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rAfgDEAAAA3gAAAA8AAABkcnMvZG93bnJldi54bWxET9tqwkAQfRf6D8sUfKubKJEaXaUU1EJF&#10;qNfXaXaaBLOzIbtq/HtXKPg2h3Odyaw1lbhQ40rLCuJeBII4s7rkXMFuO397B+E8ssbKMim4kYPZ&#10;9KUzwVTbK//QZeNzEULYpaig8L5OpXRZQQZdz9bEgfuzjUEfYJNL3eA1hJtK9qNoKA2WHBoKrOmz&#10;oOy0ORsFZrVe5vi7/14MTofjApN4nSR7pbqv7ccYhKfWP8X/7i8d5kejOIbHO+EGOb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rAfgDEAAAA3gAAAA8AAAAAAAAAAAAAAAAA&#10;nwIAAGRycy9kb3ducmV2LnhtbFBLBQYAAAAABAAEAPcAAACQAwAAAAA=&#10;">
                <v:imagedata r:id="rId2" o:title=""/>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EEE"/>
    <w:multiLevelType w:val="hybridMultilevel"/>
    <w:tmpl w:val="3E2C7E70"/>
    <w:lvl w:ilvl="0" w:tplc="1CB0D6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A7B9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84EDB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4FEBBF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2E4FB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6E33D2">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D0763C">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0938C">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242758">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1016435F"/>
    <w:multiLevelType w:val="multilevel"/>
    <w:tmpl w:val="AB0A3DC0"/>
    <w:lvl w:ilvl="0">
      <w:start w:val="2"/>
      <w:numFmt w:val="decimal"/>
      <w:lvlText w:val="%1."/>
      <w:lvlJc w:val="left"/>
      <w:pPr>
        <w:ind w:left="2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143A3AB7"/>
    <w:multiLevelType w:val="multilevel"/>
    <w:tmpl w:val="8F24CAAC"/>
    <w:lvl w:ilvl="0">
      <w:start w:val="9"/>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3">
    <w:nsid w:val="14843AF5"/>
    <w:multiLevelType w:val="hybridMultilevel"/>
    <w:tmpl w:val="320ECD38"/>
    <w:lvl w:ilvl="0" w:tplc="7CEC0D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48AD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D06FD8">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3450F0">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3CEBE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20F64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9CBBB0">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A26D78">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80D17E">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6FC07DF"/>
    <w:multiLevelType w:val="multilevel"/>
    <w:tmpl w:val="4B0434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7682415"/>
    <w:multiLevelType w:val="hybridMultilevel"/>
    <w:tmpl w:val="F9F0246A"/>
    <w:lvl w:ilvl="0" w:tplc="67AC9FB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0174C">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02B64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BAF84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293D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8663E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F9B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9A3520">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46644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C86764A"/>
    <w:multiLevelType w:val="hybridMultilevel"/>
    <w:tmpl w:val="A06026AA"/>
    <w:lvl w:ilvl="0" w:tplc="ADAE73D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8A388">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A0ED2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AFED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0CEA8">
      <w:start w:val="1"/>
      <w:numFmt w:val="upperRoman"/>
      <w:lvlRestart w:val="0"/>
      <w:lvlText w:val="%5."/>
      <w:lvlJc w:val="left"/>
      <w:pPr>
        <w:ind w:left="1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CE6E">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DCEC2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C0C6EC">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ECD80">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278608FD"/>
    <w:multiLevelType w:val="multilevel"/>
    <w:tmpl w:val="15584D3A"/>
    <w:lvl w:ilvl="0">
      <w:start w:val="8"/>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nsid w:val="2C864E06"/>
    <w:multiLevelType w:val="hybridMultilevel"/>
    <w:tmpl w:val="0A3E5546"/>
    <w:lvl w:ilvl="0" w:tplc="F2ECDC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8658EE">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047E5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306A9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EEDCE0">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248DBA">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A5C6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DCD31E">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7AE56C">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nsid w:val="2CB41DEA"/>
    <w:multiLevelType w:val="hybridMultilevel"/>
    <w:tmpl w:val="8CB2020E"/>
    <w:lvl w:ilvl="0" w:tplc="2D28B8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DA999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64B4E8">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F6885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56873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2CCA0C">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3EB5DC">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E6BA4">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AA98A">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3D7F7C27"/>
    <w:multiLevelType w:val="hybridMultilevel"/>
    <w:tmpl w:val="35D0FAB4"/>
    <w:lvl w:ilvl="0" w:tplc="41BC459E">
      <w:start w:val="5"/>
      <w:numFmt w:val="decimal"/>
      <w:lvlText w:val="%1."/>
      <w:lvlJc w:val="left"/>
      <w:pPr>
        <w:ind w:left="726" w:hanging="360"/>
      </w:pPr>
      <w:rPr>
        <w:rFonts w:hint="default"/>
        <w:b/>
      </w:rPr>
    </w:lvl>
    <w:lvl w:ilvl="1" w:tplc="04160019">
      <w:start w:val="1"/>
      <w:numFmt w:val="lowerLetter"/>
      <w:lvlText w:val="%2."/>
      <w:lvlJc w:val="left"/>
      <w:pPr>
        <w:ind w:left="1446" w:hanging="360"/>
      </w:pPr>
    </w:lvl>
    <w:lvl w:ilvl="2" w:tplc="0416001B">
      <w:start w:val="1"/>
      <w:numFmt w:val="lowerRoman"/>
      <w:lvlText w:val="%3."/>
      <w:lvlJc w:val="right"/>
      <w:pPr>
        <w:ind w:left="2166" w:hanging="180"/>
      </w:pPr>
    </w:lvl>
    <w:lvl w:ilvl="3" w:tplc="0416000F">
      <w:start w:val="1"/>
      <w:numFmt w:val="decimal"/>
      <w:lvlText w:val="%4."/>
      <w:lvlJc w:val="left"/>
      <w:pPr>
        <w:ind w:left="360" w:hanging="360"/>
      </w:pPr>
    </w:lvl>
    <w:lvl w:ilvl="4" w:tplc="04160019">
      <w:start w:val="1"/>
      <w:numFmt w:val="lowerLetter"/>
      <w:lvlText w:val="%5."/>
      <w:lvlJc w:val="left"/>
      <w:pPr>
        <w:ind w:left="3606" w:hanging="360"/>
      </w:pPr>
    </w:lvl>
    <w:lvl w:ilvl="5" w:tplc="0416001B" w:tentative="1">
      <w:start w:val="1"/>
      <w:numFmt w:val="lowerRoman"/>
      <w:lvlText w:val="%6."/>
      <w:lvlJc w:val="right"/>
      <w:pPr>
        <w:ind w:left="4326" w:hanging="180"/>
      </w:pPr>
    </w:lvl>
    <w:lvl w:ilvl="6" w:tplc="0416000F" w:tentative="1">
      <w:start w:val="1"/>
      <w:numFmt w:val="decimal"/>
      <w:lvlText w:val="%7."/>
      <w:lvlJc w:val="left"/>
      <w:pPr>
        <w:ind w:left="5046" w:hanging="360"/>
      </w:pPr>
    </w:lvl>
    <w:lvl w:ilvl="7" w:tplc="04160019" w:tentative="1">
      <w:start w:val="1"/>
      <w:numFmt w:val="lowerLetter"/>
      <w:lvlText w:val="%8."/>
      <w:lvlJc w:val="left"/>
      <w:pPr>
        <w:ind w:left="5766" w:hanging="360"/>
      </w:pPr>
    </w:lvl>
    <w:lvl w:ilvl="8" w:tplc="0416001B" w:tentative="1">
      <w:start w:val="1"/>
      <w:numFmt w:val="lowerRoman"/>
      <w:lvlText w:val="%9."/>
      <w:lvlJc w:val="right"/>
      <w:pPr>
        <w:ind w:left="6486" w:hanging="180"/>
      </w:pPr>
    </w:lvl>
  </w:abstractNum>
  <w:abstractNum w:abstractNumId="11">
    <w:nsid w:val="3FF83DDE"/>
    <w:multiLevelType w:val="hybridMultilevel"/>
    <w:tmpl w:val="5E7E63BE"/>
    <w:lvl w:ilvl="0" w:tplc="D728AE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6EF0C2">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68583C">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A253E">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E3448">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AC93B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4965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B25D9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8EC1EC">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439606D1"/>
    <w:multiLevelType w:val="multilevel"/>
    <w:tmpl w:val="70F4DF88"/>
    <w:lvl w:ilvl="0">
      <w:start w:val="9"/>
      <w:numFmt w:val="decimal"/>
      <w:lvlText w:val="%1"/>
      <w:lvlJc w:val="left"/>
      <w:pPr>
        <w:ind w:left="360" w:hanging="360"/>
      </w:pPr>
      <w:rPr>
        <w:rFonts w:hint="default"/>
        <w:u w:val="none"/>
      </w:rPr>
    </w:lvl>
    <w:lvl w:ilvl="1">
      <w:start w:val="1"/>
      <w:numFmt w:val="decimal"/>
      <w:lvlText w:val="%1.%2"/>
      <w:lvlJc w:val="left"/>
      <w:pPr>
        <w:ind w:left="726" w:hanging="360"/>
      </w:pPr>
      <w:rPr>
        <w:rFonts w:hint="default"/>
        <w:u w:val="none"/>
      </w:rPr>
    </w:lvl>
    <w:lvl w:ilvl="2">
      <w:start w:val="1"/>
      <w:numFmt w:val="decimal"/>
      <w:lvlText w:val="%1.%2.%3"/>
      <w:lvlJc w:val="left"/>
      <w:pPr>
        <w:ind w:left="1452" w:hanging="720"/>
      </w:pPr>
      <w:rPr>
        <w:rFonts w:hint="default"/>
        <w:u w:val="none"/>
      </w:rPr>
    </w:lvl>
    <w:lvl w:ilvl="3">
      <w:start w:val="1"/>
      <w:numFmt w:val="decimal"/>
      <w:lvlText w:val="%1.%2.%3.%4"/>
      <w:lvlJc w:val="left"/>
      <w:pPr>
        <w:ind w:left="1818" w:hanging="720"/>
      </w:pPr>
      <w:rPr>
        <w:rFonts w:hint="default"/>
        <w:u w:val="none"/>
      </w:rPr>
    </w:lvl>
    <w:lvl w:ilvl="4">
      <w:start w:val="1"/>
      <w:numFmt w:val="decimal"/>
      <w:lvlText w:val="%1.%2.%3.%4.%5"/>
      <w:lvlJc w:val="left"/>
      <w:pPr>
        <w:ind w:left="2544" w:hanging="1080"/>
      </w:pPr>
      <w:rPr>
        <w:rFonts w:hint="default"/>
        <w:u w:val="none"/>
      </w:rPr>
    </w:lvl>
    <w:lvl w:ilvl="5">
      <w:start w:val="1"/>
      <w:numFmt w:val="decimal"/>
      <w:lvlText w:val="%1.%2.%3.%4.%5.%6"/>
      <w:lvlJc w:val="left"/>
      <w:pPr>
        <w:ind w:left="2910" w:hanging="1080"/>
      </w:pPr>
      <w:rPr>
        <w:rFonts w:hint="default"/>
        <w:u w:val="none"/>
      </w:rPr>
    </w:lvl>
    <w:lvl w:ilvl="6">
      <w:start w:val="1"/>
      <w:numFmt w:val="decimal"/>
      <w:lvlText w:val="%1.%2.%3.%4.%5.%6.%7"/>
      <w:lvlJc w:val="left"/>
      <w:pPr>
        <w:ind w:left="3636" w:hanging="1440"/>
      </w:pPr>
      <w:rPr>
        <w:rFonts w:hint="default"/>
        <w:u w:val="none"/>
      </w:rPr>
    </w:lvl>
    <w:lvl w:ilvl="7">
      <w:start w:val="1"/>
      <w:numFmt w:val="decimal"/>
      <w:lvlText w:val="%1.%2.%3.%4.%5.%6.%7.%8"/>
      <w:lvlJc w:val="left"/>
      <w:pPr>
        <w:ind w:left="4002" w:hanging="1440"/>
      </w:pPr>
      <w:rPr>
        <w:rFonts w:hint="default"/>
        <w:u w:val="none"/>
      </w:rPr>
    </w:lvl>
    <w:lvl w:ilvl="8">
      <w:start w:val="1"/>
      <w:numFmt w:val="decimal"/>
      <w:lvlText w:val="%1.%2.%3.%4.%5.%6.%7.%8.%9"/>
      <w:lvlJc w:val="left"/>
      <w:pPr>
        <w:ind w:left="4728" w:hanging="1800"/>
      </w:pPr>
      <w:rPr>
        <w:rFonts w:hint="default"/>
        <w:u w:val="none"/>
      </w:rPr>
    </w:lvl>
  </w:abstractNum>
  <w:abstractNum w:abstractNumId="13">
    <w:nsid w:val="439C0591"/>
    <w:multiLevelType w:val="hybridMultilevel"/>
    <w:tmpl w:val="891C578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53390910"/>
    <w:multiLevelType w:val="multilevel"/>
    <w:tmpl w:val="DBA250F6"/>
    <w:lvl w:ilvl="0">
      <w:start w:val="1"/>
      <w:numFmt w:val="decimal"/>
      <w:lvlText w:val="%1."/>
      <w:lvlJc w:val="left"/>
      <w:pPr>
        <w:ind w:left="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upperRoman"/>
      <w:lvlText w:val="%4."/>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6">
    <w:nsid w:val="6D232A79"/>
    <w:multiLevelType w:val="hybridMultilevel"/>
    <w:tmpl w:val="26B442D6"/>
    <w:lvl w:ilvl="0" w:tplc="6D84D6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E4660">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B46732">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D80756">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EABAC">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D4F176">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2BEE0">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0E6B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4F2C4">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nsid w:val="72741A0E"/>
    <w:multiLevelType w:val="hybridMultilevel"/>
    <w:tmpl w:val="8FDA19F2"/>
    <w:lvl w:ilvl="0" w:tplc="C3AE8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8248F6">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6E6FC">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4EC662">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0883F8">
      <w:start w:val="1"/>
      <w:numFmt w:val="upperRoman"/>
      <w:lvlRestart w:val="0"/>
      <w:lvlText w:val="%5."/>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BF0A404">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27274C8">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482AC6">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AD906">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76DA51CF"/>
    <w:multiLevelType w:val="hybridMultilevel"/>
    <w:tmpl w:val="8D9077AA"/>
    <w:lvl w:ilvl="0" w:tplc="1430D1B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8236A4">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F88794">
      <w:start w:val="1"/>
      <w:numFmt w:val="lowerRoman"/>
      <w:lvlText w:val="%3"/>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F62058">
      <w:start w:val="1"/>
      <w:numFmt w:val="decimal"/>
      <w:lvlText w:val="%4"/>
      <w:lvlJc w:val="left"/>
      <w:pPr>
        <w:ind w:left="1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A1402">
      <w:start w:val="1"/>
      <w:numFmt w:val="lowerLetter"/>
      <w:lvlRestart w:val="0"/>
      <w:lvlText w:val="%5)"/>
      <w:lvlJc w:val="left"/>
      <w:pPr>
        <w:ind w:left="2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E645C0">
      <w:start w:val="1"/>
      <w:numFmt w:val="lowerRoman"/>
      <w:lvlText w:val="%6"/>
      <w:lvlJc w:val="left"/>
      <w:pPr>
        <w:ind w:left="2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8DB74">
      <w:start w:val="1"/>
      <w:numFmt w:val="decimal"/>
      <w:lvlText w:val="%7"/>
      <w:lvlJc w:val="left"/>
      <w:pPr>
        <w:ind w:left="3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0055FA">
      <w:start w:val="1"/>
      <w:numFmt w:val="lowerLetter"/>
      <w:lvlText w:val="%8"/>
      <w:lvlJc w:val="left"/>
      <w:pPr>
        <w:ind w:left="3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4EEBA8">
      <w:start w:val="1"/>
      <w:numFmt w:val="lowerRoman"/>
      <w:lvlText w:val="%9"/>
      <w:lvlJc w:val="left"/>
      <w:pPr>
        <w:ind w:left="4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73F7B83"/>
    <w:multiLevelType w:val="hybridMultilevel"/>
    <w:tmpl w:val="45F0576C"/>
    <w:lvl w:ilvl="0" w:tplc="2A8830B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ACE4B0">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C0E864">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21998">
      <w:start w:val="1"/>
      <w:numFmt w:val="lowerLetter"/>
      <w:lvlRestart w:val="0"/>
      <w:lvlText w:val="%4)"/>
      <w:lvlJc w:val="left"/>
      <w:pPr>
        <w:ind w:left="1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4BC32">
      <w:start w:val="1"/>
      <w:numFmt w:val="lowerLetter"/>
      <w:lvlText w:val="%5"/>
      <w:lvlJc w:val="left"/>
      <w:pPr>
        <w:ind w:left="2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28C2CC">
      <w:start w:val="1"/>
      <w:numFmt w:val="lowerRoman"/>
      <w:lvlText w:val="%6"/>
      <w:lvlJc w:val="left"/>
      <w:pPr>
        <w:ind w:left="29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4C20E8">
      <w:start w:val="1"/>
      <w:numFmt w:val="decimal"/>
      <w:lvlText w:val="%7"/>
      <w:lvlJc w:val="left"/>
      <w:pPr>
        <w:ind w:left="3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26AA72">
      <w:start w:val="1"/>
      <w:numFmt w:val="lowerLetter"/>
      <w:lvlText w:val="%8"/>
      <w:lvlJc w:val="left"/>
      <w:pPr>
        <w:ind w:left="4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9A28A0">
      <w:start w:val="1"/>
      <w:numFmt w:val="lowerRoman"/>
      <w:lvlText w:val="%9"/>
      <w:lvlJc w:val="left"/>
      <w:pPr>
        <w:ind w:left="5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1"/>
  </w:num>
  <w:num w:numId="3">
    <w:abstractNumId w:val="19"/>
  </w:num>
  <w:num w:numId="4">
    <w:abstractNumId w:val="18"/>
  </w:num>
  <w:num w:numId="5">
    <w:abstractNumId w:val="3"/>
  </w:num>
  <w:num w:numId="6">
    <w:abstractNumId w:val="8"/>
  </w:num>
  <w:num w:numId="7">
    <w:abstractNumId w:val="0"/>
  </w:num>
  <w:num w:numId="8">
    <w:abstractNumId w:val="16"/>
  </w:num>
  <w:num w:numId="9">
    <w:abstractNumId w:val="17"/>
  </w:num>
  <w:num w:numId="10">
    <w:abstractNumId w:val="6"/>
  </w:num>
  <w:num w:numId="11">
    <w:abstractNumId w:val="5"/>
  </w:num>
  <w:num w:numId="12">
    <w:abstractNumId w:val="9"/>
  </w:num>
  <w:num w:numId="13">
    <w:abstractNumId w:val="7"/>
  </w:num>
  <w:num w:numId="14">
    <w:abstractNumId w:val="15"/>
  </w:num>
  <w:num w:numId="15">
    <w:abstractNumId w:val="13"/>
  </w:num>
  <w:num w:numId="16">
    <w:abstractNumId w:val="1"/>
  </w:num>
  <w:num w:numId="17">
    <w:abstractNumId w:val="4"/>
  </w:num>
  <w:num w:numId="18">
    <w:abstractNumId w:val="10"/>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12A"/>
    <w:rsid w:val="00016187"/>
    <w:rsid w:val="0004359F"/>
    <w:rsid w:val="000559A8"/>
    <w:rsid w:val="00074E0C"/>
    <w:rsid w:val="00092D64"/>
    <w:rsid w:val="000A5C18"/>
    <w:rsid w:val="000C7E4E"/>
    <w:rsid w:val="000F0BCD"/>
    <w:rsid w:val="000F220C"/>
    <w:rsid w:val="000F4AAE"/>
    <w:rsid w:val="000F7697"/>
    <w:rsid w:val="00132FA9"/>
    <w:rsid w:val="001A7FB2"/>
    <w:rsid w:val="001D2A53"/>
    <w:rsid w:val="001F09A4"/>
    <w:rsid w:val="0023107F"/>
    <w:rsid w:val="00260F11"/>
    <w:rsid w:val="002650FA"/>
    <w:rsid w:val="00270565"/>
    <w:rsid w:val="00270B3D"/>
    <w:rsid w:val="00281283"/>
    <w:rsid w:val="002A2D16"/>
    <w:rsid w:val="002C00E5"/>
    <w:rsid w:val="00300A89"/>
    <w:rsid w:val="00335959"/>
    <w:rsid w:val="003361AF"/>
    <w:rsid w:val="00340236"/>
    <w:rsid w:val="00357A05"/>
    <w:rsid w:val="00360CD2"/>
    <w:rsid w:val="003B4E8E"/>
    <w:rsid w:val="003D0121"/>
    <w:rsid w:val="003D5B34"/>
    <w:rsid w:val="003E3934"/>
    <w:rsid w:val="00411F86"/>
    <w:rsid w:val="00415EB5"/>
    <w:rsid w:val="00422B0C"/>
    <w:rsid w:val="00452560"/>
    <w:rsid w:val="00471871"/>
    <w:rsid w:val="00473AE0"/>
    <w:rsid w:val="004A3937"/>
    <w:rsid w:val="004D339A"/>
    <w:rsid w:val="004D4137"/>
    <w:rsid w:val="0052163D"/>
    <w:rsid w:val="005651FF"/>
    <w:rsid w:val="005A0384"/>
    <w:rsid w:val="005C6527"/>
    <w:rsid w:val="005F457F"/>
    <w:rsid w:val="0061061D"/>
    <w:rsid w:val="006631B2"/>
    <w:rsid w:val="006D44A3"/>
    <w:rsid w:val="00703022"/>
    <w:rsid w:val="00782DCF"/>
    <w:rsid w:val="007A1E7D"/>
    <w:rsid w:val="007C6FA7"/>
    <w:rsid w:val="007F58E8"/>
    <w:rsid w:val="00851579"/>
    <w:rsid w:val="00874F3B"/>
    <w:rsid w:val="008F1513"/>
    <w:rsid w:val="009926A2"/>
    <w:rsid w:val="009C137F"/>
    <w:rsid w:val="009C5F62"/>
    <w:rsid w:val="009D20B9"/>
    <w:rsid w:val="009F0602"/>
    <w:rsid w:val="00A44D0B"/>
    <w:rsid w:val="00A60F41"/>
    <w:rsid w:val="00A7178D"/>
    <w:rsid w:val="00A76EC2"/>
    <w:rsid w:val="00A9120B"/>
    <w:rsid w:val="00A9312A"/>
    <w:rsid w:val="00B3441D"/>
    <w:rsid w:val="00B35348"/>
    <w:rsid w:val="00B738B4"/>
    <w:rsid w:val="00BA7C97"/>
    <w:rsid w:val="00BD1C71"/>
    <w:rsid w:val="00BD4721"/>
    <w:rsid w:val="00BE1C52"/>
    <w:rsid w:val="00C05896"/>
    <w:rsid w:val="00C33449"/>
    <w:rsid w:val="00C43DBF"/>
    <w:rsid w:val="00C52CE3"/>
    <w:rsid w:val="00C673F7"/>
    <w:rsid w:val="00C77527"/>
    <w:rsid w:val="00CE46BB"/>
    <w:rsid w:val="00D01694"/>
    <w:rsid w:val="00D17D3A"/>
    <w:rsid w:val="00D71F8F"/>
    <w:rsid w:val="00E145E8"/>
    <w:rsid w:val="00E535A7"/>
    <w:rsid w:val="00E63C27"/>
    <w:rsid w:val="00E72B0F"/>
    <w:rsid w:val="00EB454B"/>
    <w:rsid w:val="00EE46C2"/>
    <w:rsid w:val="00F36710"/>
    <w:rsid w:val="00F77435"/>
    <w:rsid w:val="00F800BA"/>
    <w:rsid w:val="00F83C8D"/>
    <w:rsid w:val="00FC2F8C"/>
    <w:rsid w:val="00FD1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9"/>
      <w:ind w:left="10" w:right="5" w:hanging="10"/>
      <w:jc w:val="both"/>
    </w:pPr>
    <w:rPr>
      <w:rFonts w:ascii="Arial" w:eastAsia="Arial" w:hAnsi="Arial" w:cs="Arial"/>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coes15novembro@gmail.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mpf.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1020</TotalTime>
  <Pages>18</Pages>
  <Words>6428</Words>
  <Characters>34715</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Enterprise</Company>
  <LinksUpToDate>false</LinksUpToDate>
  <CharactersWithSpaces>41061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pmpf</dc:creator>
  <cp:lastModifiedBy>viviane horbach</cp:lastModifiedBy>
  <cp:revision>3</cp:revision>
  <cp:lastPrinted>2024-03-14T18:12:00Z</cp:lastPrinted>
  <dcterms:created xsi:type="dcterms:W3CDTF">2026-06-10T18:11:00Z</dcterms:created>
  <dcterms:modified xsi:type="dcterms:W3CDTF">2026-06-11T11:15:00Z</dcterms:modified>
</cp:coreProperties>
</file>