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5C21F9">
        <w:rPr>
          <w:b/>
          <w:color w:val="auto"/>
        </w:rPr>
        <w:t>24</w:t>
      </w:r>
      <w:r w:rsidR="005A7F87">
        <w:rPr>
          <w:b/>
          <w:color w:val="auto"/>
        </w:rPr>
        <w:t>/</w:t>
      </w:r>
      <w:r w:rsidR="00270565">
        <w:rPr>
          <w:b/>
          <w:color w:val="auto"/>
        </w:rPr>
        <w:t>202</w:t>
      </w:r>
      <w:r w:rsidR="00FD2B30">
        <w:rPr>
          <w:b/>
          <w:color w:val="auto"/>
        </w:rPr>
        <w:t>6</w:t>
      </w:r>
    </w:p>
    <w:p w:rsidR="009C5F62" w:rsidRPr="0023107F" w:rsidRDefault="005A7F87" w:rsidP="00132FA9">
      <w:pPr>
        <w:spacing w:after="86" w:line="240" w:lineRule="auto"/>
        <w:ind w:left="1124" w:right="1121"/>
        <w:jc w:val="center"/>
        <w:rPr>
          <w:color w:val="auto"/>
        </w:rPr>
      </w:pPr>
      <w:r>
        <w:rPr>
          <w:b/>
          <w:color w:val="auto"/>
        </w:rPr>
        <w:t>MODALIDADE: PREGÃO ELETRÔ</w:t>
      </w:r>
      <w:r w:rsidR="009C5F62" w:rsidRPr="0023107F">
        <w:rPr>
          <w:b/>
          <w:color w:val="auto"/>
        </w:rPr>
        <w:t>NICO</w:t>
      </w:r>
    </w:p>
    <w:p w:rsidR="009C5F62" w:rsidRPr="0023107F" w:rsidRDefault="009C5F62" w:rsidP="00132FA9">
      <w:pPr>
        <w:spacing w:after="86" w:line="240" w:lineRule="auto"/>
        <w:ind w:left="1124" w:right="1117"/>
        <w:jc w:val="center"/>
        <w:rPr>
          <w:color w:val="auto"/>
        </w:rPr>
      </w:pPr>
      <w:r w:rsidRPr="0023107F">
        <w:rPr>
          <w:b/>
          <w:color w:val="auto"/>
        </w:rPr>
        <w:t xml:space="preserve">TIPO DA LICITAÇÃO: MENOR PREÇO POR </w:t>
      </w:r>
      <w:r w:rsidR="005C21F9">
        <w:rPr>
          <w:b/>
          <w:color w:val="auto"/>
        </w:rPr>
        <w:t>LOTE</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633E5C">
        <w:rPr>
          <w:b/>
          <w:color w:val="auto"/>
        </w:rPr>
        <w:t xml:space="preserve">SECRETARIA MUNICIPAL DE </w:t>
      </w:r>
      <w:r w:rsidR="005C21F9">
        <w:rPr>
          <w:b/>
          <w:color w:val="auto"/>
        </w:rPr>
        <w:t>SAÚDE</w:t>
      </w:r>
    </w:p>
    <w:p w:rsidR="009C5F62" w:rsidRDefault="009C5F62" w:rsidP="009C5F62">
      <w:pPr>
        <w:ind w:left="-15" w:right="0" w:firstLine="850"/>
        <w:jc w:val="center"/>
        <w:rPr>
          <w:b/>
          <w:color w:val="FF0000"/>
        </w:rPr>
      </w:pPr>
    </w:p>
    <w:p w:rsidR="009C5F62" w:rsidRDefault="009C5F62" w:rsidP="00461E9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461E92">
        <w:rPr>
          <w:b/>
        </w:rPr>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r w:rsidR="005C21F9">
        <w:rPr>
          <w:b/>
        </w:rPr>
        <w:t xml:space="preserve">AQUISIÇÃO DE EQUIPAMENTOS </w:t>
      </w:r>
      <w:r w:rsidR="006672C4">
        <w:rPr>
          <w:b/>
        </w:rPr>
        <w:t>AMBULATORIAIS</w:t>
      </w:r>
      <w:r w:rsidR="005C21F9">
        <w:rPr>
          <w:b/>
        </w:rPr>
        <w:t xml:space="preserve"> PARA </w:t>
      </w:r>
      <w:r w:rsidR="006672C4">
        <w:rPr>
          <w:b/>
        </w:rPr>
        <w:t>A</w:t>
      </w:r>
      <w:r w:rsidR="005C21F9">
        <w:rPr>
          <w:b/>
        </w:rPr>
        <w:t xml:space="preserve"> </w:t>
      </w:r>
      <w:r w:rsidR="006672C4">
        <w:rPr>
          <w:b/>
        </w:rPr>
        <w:t xml:space="preserve">SECRETARIA </w:t>
      </w:r>
      <w:r w:rsidR="005C21F9">
        <w:rPr>
          <w:b/>
        </w:rPr>
        <w:t>MUNICIPAL DE SAÚDE</w:t>
      </w:r>
      <w:r w:rsidR="005A7F87">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5C21F9">
        <w:rPr>
          <w:b/>
          <w:color w:val="auto"/>
        </w:rPr>
        <w:t>20</w:t>
      </w:r>
      <w:r w:rsidR="00270565">
        <w:rPr>
          <w:b/>
          <w:color w:val="auto"/>
        </w:rPr>
        <w:t xml:space="preserve"> de </w:t>
      </w:r>
      <w:r w:rsidR="005C21F9">
        <w:rPr>
          <w:b/>
          <w:color w:val="auto"/>
        </w:rPr>
        <w:t xml:space="preserve">julho </w:t>
      </w:r>
      <w:r w:rsidR="00270565">
        <w:rPr>
          <w:b/>
          <w:color w:val="auto"/>
        </w:rPr>
        <w:t>de 202</w:t>
      </w:r>
      <w:r w:rsidR="00FD2B30">
        <w:rPr>
          <w:b/>
          <w:color w:val="auto"/>
        </w:rPr>
        <w:t>6</w:t>
      </w:r>
      <w:r w:rsidR="00270565">
        <w:rPr>
          <w:b/>
          <w:color w:val="auto"/>
        </w:rPr>
        <w:t xml:space="preserve"> a </w:t>
      </w:r>
      <w:r w:rsidR="005C21F9">
        <w:rPr>
          <w:b/>
          <w:color w:val="auto"/>
        </w:rPr>
        <w:t xml:space="preserve">03 </w:t>
      </w:r>
      <w:r w:rsidR="00270565">
        <w:rPr>
          <w:b/>
          <w:color w:val="auto"/>
        </w:rPr>
        <w:t xml:space="preserve">de </w:t>
      </w:r>
      <w:r w:rsidR="005C21F9">
        <w:rPr>
          <w:b/>
          <w:color w:val="auto"/>
        </w:rPr>
        <w:t>agosto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w:t>
      </w:r>
      <w:r w:rsidRPr="00BD6E90">
        <w:rPr>
          <w:color w:val="auto"/>
        </w:rPr>
        <w:t xml:space="preserve">no </w:t>
      </w:r>
      <w:r w:rsidRPr="00BD6E90">
        <w:rPr>
          <w:b/>
          <w:color w:val="auto"/>
        </w:rPr>
        <w:t xml:space="preserve">dia </w:t>
      </w:r>
      <w:r w:rsidR="005C21F9">
        <w:rPr>
          <w:b/>
          <w:color w:val="auto"/>
        </w:rPr>
        <w:t>03</w:t>
      </w:r>
      <w:r w:rsidR="0061061D" w:rsidRPr="00BD6E90">
        <w:rPr>
          <w:b/>
          <w:color w:val="auto"/>
        </w:rPr>
        <w:t xml:space="preserve"> de </w:t>
      </w:r>
      <w:r w:rsidR="005C21F9">
        <w:rPr>
          <w:b/>
          <w:color w:val="auto"/>
        </w:rPr>
        <w:t>agosto</w:t>
      </w:r>
      <w:r w:rsidR="00270565" w:rsidRPr="00BD6E90">
        <w:rPr>
          <w:b/>
          <w:color w:val="auto"/>
        </w:rPr>
        <w:t xml:space="preserve"> de 202</w:t>
      </w:r>
      <w:r w:rsidR="00BF30C5" w:rsidRPr="00BD6E90">
        <w:rPr>
          <w:b/>
          <w:color w:val="auto"/>
        </w:rPr>
        <w:t>6</w:t>
      </w:r>
      <w:r w:rsidRPr="00BD6E90">
        <w:rPr>
          <w:color w:val="auto"/>
        </w:rPr>
        <w:t>,</w:t>
      </w:r>
      <w:r w:rsidRPr="00BD6E90">
        <w:rPr>
          <w:b/>
          <w:color w:val="auto"/>
        </w:rPr>
        <w:t xml:space="preserve"> às 09</w:t>
      </w:r>
      <w:r w:rsidR="007F58E8" w:rsidRPr="00BD6E90">
        <w:rPr>
          <w:b/>
          <w:color w:val="auto"/>
        </w:rPr>
        <w:t>h01min</w:t>
      </w:r>
      <w:r w:rsidRPr="00BD6E90">
        <w:rPr>
          <w:b/>
          <w:color w:val="auto"/>
        </w:rPr>
        <w:t xml:space="preserve"> horas </w:t>
      </w:r>
      <w:r w:rsidRPr="0023107F">
        <w:rPr>
          <w:color w:val="auto"/>
        </w:rPr>
        <w:t>(horário de Brasília), no site supramencionado.</w:t>
      </w:r>
    </w:p>
    <w:p w:rsidR="009C5F62" w:rsidRDefault="009C5F62" w:rsidP="00461E92">
      <w:pPr>
        <w:tabs>
          <w:tab w:val="left" w:pos="5954"/>
        </w:tabs>
        <w:ind w:left="-15" w:right="0" w:firstLine="850"/>
      </w:pPr>
      <w:r>
        <w:t>O Edital e se</w:t>
      </w:r>
      <w:r w:rsidR="00411F86">
        <w:t>us Anexos poderão ser obtidos na</w:t>
      </w:r>
      <w:r>
        <w:t xml:space="preserve"> </w:t>
      </w:r>
      <w:r w:rsidR="00411F86" w:rsidRPr="00411F86">
        <w:t>Bolsa de Licitações e Leilões</w:t>
      </w:r>
      <w:r w:rsidR="005A7F87">
        <w:t xml:space="preserve"> (BLL) no endereço eletrônico &lt;</w:t>
      </w:r>
      <w:proofErr w:type="gramStart"/>
      <w:r w:rsidR="005A7F87" w:rsidRPr="005A7F87">
        <w:t>https</w:t>
      </w:r>
      <w:proofErr w:type="gramEnd"/>
      <w:r w:rsidR="005A7F87" w:rsidRPr="005A7F87">
        <w:t>://bllcompras.com/</w:t>
      </w:r>
      <w:r w:rsidR="005A7F87">
        <w:t>&gt;</w:t>
      </w:r>
      <w:r w:rsidR="005A7F87" w:rsidRPr="005A7F87">
        <w:t xml:space="preserve"> </w:t>
      </w:r>
      <w:r w:rsidR="005A7F87">
        <w:t xml:space="preserve"> </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A75361">
        <w:t>h</w:t>
      </w:r>
      <w:r w:rsidR="005A7F87">
        <w:t>30</w:t>
      </w:r>
      <w:r w:rsidR="00A75361">
        <w:t>min às 11h</w:t>
      </w:r>
      <w:r w:rsidR="005A7F87">
        <w:t>30</w:t>
      </w:r>
      <w:r w:rsidR="00A75361">
        <w:t>min</w:t>
      </w:r>
      <w:r w:rsidR="00340236">
        <w:t xml:space="preserve"> e das</w:t>
      </w:r>
      <w:r>
        <w:t xml:space="preserve"> 13</w:t>
      </w:r>
      <w:r w:rsidR="00A75361">
        <w:t>h</w:t>
      </w:r>
      <w:r w:rsidR="00340236">
        <w:t>30</w:t>
      </w:r>
      <w:r w:rsidR="00A75361">
        <w:t>min às 17h</w:t>
      </w:r>
      <w:r w:rsidR="005A7F87">
        <w:t>30</w:t>
      </w:r>
      <w:r w:rsidR="00A75361">
        <w:t>min</w:t>
      </w:r>
      <w:r>
        <w:t>, pelo telefone (54) 3322-1510 ou pelo e</w:t>
      </w:r>
      <w:r w:rsidR="005A7F87">
        <w:t>-</w:t>
      </w:r>
      <w:r>
        <w:t xml:space="preserve">mail </w:t>
      </w:r>
      <w:r w:rsidR="00703022">
        <w:t>licitacoes15novembro@gmail.com</w:t>
      </w:r>
      <w:r w:rsidR="005A7F87">
        <w:t>.</w:t>
      </w:r>
    </w:p>
    <w:p w:rsidR="009C5F62" w:rsidRPr="00BD6E90" w:rsidRDefault="009C5F62" w:rsidP="00132FA9">
      <w:pPr>
        <w:ind w:left="-15" w:right="0" w:firstLine="850"/>
        <w:jc w:val="center"/>
        <w:rPr>
          <w:color w:val="auto"/>
        </w:rPr>
      </w:pPr>
      <w:r w:rsidRPr="0023107F">
        <w:rPr>
          <w:color w:val="auto"/>
        </w:rPr>
        <w:t xml:space="preserve">Quinze de Novembro, RS, </w:t>
      </w:r>
      <w:r w:rsidR="005C21F9">
        <w:rPr>
          <w:color w:val="auto"/>
        </w:rPr>
        <w:t>16</w:t>
      </w:r>
      <w:r w:rsidR="00BD6E90" w:rsidRPr="00BD6E90">
        <w:rPr>
          <w:color w:val="auto"/>
        </w:rPr>
        <w:t xml:space="preserve"> de </w:t>
      </w:r>
      <w:r w:rsidR="005C21F9">
        <w:rPr>
          <w:color w:val="auto"/>
        </w:rPr>
        <w:t xml:space="preserve">julho </w:t>
      </w:r>
      <w:r w:rsidR="00270565" w:rsidRPr="00BD6E90">
        <w:rPr>
          <w:color w:val="auto"/>
        </w:rPr>
        <w:t>de 202</w:t>
      </w:r>
      <w:r w:rsidR="00DD0068" w:rsidRPr="00BD6E90">
        <w:rPr>
          <w:color w:val="auto"/>
        </w:rPr>
        <w:t>6</w:t>
      </w:r>
      <w:r w:rsidRPr="00BD6E90">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1C0254" w:rsidRDefault="00703022" w:rsidP="009C5F62">
      <w:pPr>
        <w:pStyle w:val="PargrafodaLista"/>
        <w:spacing w:line="265" w:lineRule="auto"/>
        <w:ind w:left="366" w:right="1" w:firstLine="0"/>
        <w:rPr>
          <w:b/>
          <w:color w:val="auto"/>
        </w:rPr>
      </w:pPr>
      <w:r w:rsidRPr="001C0254">
        <w:rPr>
          <w:b/>
          <w:color w:val="auto"/>
        </w:rPr>
        <w:t>DELVIO JUNG</w:t>
      </w:r>
      <w:r w:rsidR="009C5F62" w:rsidRPr="001C0254">
        <w:rPr>
          <w:b/>
          <w:color w:val="auto"/>
        </w:rPr>
        <w:tab/>
      </w:r>
      <w:r w:rsidR="009C5F62" w:rsidRPr="001C0254">
        <w:rPr>
          <w:b/>
          <w:color w:val="auto"/>
        </w:rPr>
        <w:tab/>
      </w:r>
      <w:r w:rsidR="009C5F62" w:rsidRPr="001C0254">
        <w:rPr>
          <w:b/>
          <w:color w:val="auto"/>
        </w:rPr>
        <w:tab/>
      </w:r>
      <w:r w:rsidR="009C5F62" w:rsidRPr="001C0254">
        <w:rPr>
          <w:b/>
          <w:color w:val="auto"/>
        </w:rPr>
        <w:tab/>
      </w:r>
      <w:r w:rsidRPr="001C0254">
        <w:rPr>
          <w:b/>
          <w:color w:val="auto"/>
        </w:rPr>
        <w:tab/>
      </w:r>
      <w:proofErr w:type="gramStart"/>
      <w:r w:rsidR="009C5F62" w:rsidRPr="001C0254">
        <w:rPr>
          <w:b/>
          <w:color w:val="auto"/>
        </w:rPr>
        <w:t xml:space="preserve">   </w:t>
      </w:r>
      <w:proofErr w:type="gramEnd"/>
      <w:r w:rsidR="009C5F62" w:rsidRPr="001C0254">
        <w:rPr>
          <w:b/>
          <w:color w:val="auto"/>
        </w:rPr>
        <w:t>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5C21F9" w:rsidP="00132FA9">
      <w:pPr>
        <w:pStyle w:val="PargrafodaLista"/>
        <w:autoSpaceDE w:val="0"/>
      </w:pPr>
      <w:r>
        <w:rPr>
          <w:b/>
        </w:rPr>
        <w:t xml:space="preserve">AQUISIÇÃO DE EQUIPAMENTOS </w:t>
      </w:r>
      <w:r w:rsidR="006672C4">
        <w:rPr>
          <w:b/>
        </w:rPr>
        <w:t>AMBULATORIAIS</w:t>
      </w:r>
      <w:r>
        <w:rPr>
          <w:b/>
        </w:rPr>
        <w:t xml:space="preserve"> PARA </w:t>
      </w:r>
      <w:r w:rsidR="006672C4">
        <w:rPr>
          <w:b/>
        </w:rPr>
        <w:t>A</w:t>
      </w:r>
      <w:r>
        <w:rPr>
          <w:b/>
        </w:rPr>
        <w:t xml:space="preserve"> </w:t>
      </w:r>
      <w:r w:rsidR="006672C4">
        <w:rPr>
          <w:b/>
        </w:rPr>
        <w:t xml:space="preserve">SECRETARIA </w:t>
      </w:r>
      <w:r>
        <w:rPr>
          <w:b/>
        </w:rPr>
        <w:t>MUNICIPAL DE SAÚDE</w:t>
      </w:r>
      <w:r w:rsidR="00411F86" w:rsidRPr="00E145E8">
        <w:rPr>
          <w:b/>
        </w:rPr>
        <w:t>,</w:t>
      </w:r>
      <w:r w:rsidR="000D305D" w:rsidRPr="000D305D">
        <w:rPr>
          <w:lang w:eastAsia="ar-SA"/>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0D305D">
        <w:t xml:space="preserve">es da Secretaria de </w:t>
      </w:r>
      <w:r w:rsidR="005C21F9">
        <w:t>Saúde</w:t>
      </w:r>
      <w:r w:rsidR="000D305D">
        <w:t xml:space="preserve"> </w:t>
      </w:r>
      <w:r w:rsidR="00411F86">
        <w:t xml:space="preserve">mediante aquisição de </w:t>
      </w:r>
      <w:r w:rsidR="00E603FB">
        <w:t>equipamentos</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w:t>
      </w:r>
      <w:r w:rsidR="000D305D">
        <w:t xml:space="preserve"> (BLL) no endereço eletrônico &lt;</w:t>
      </w:r>
      <w:proofErr w:type="gramStart"/>
      <w:r w:rsidR="000D305D" w:rsidRPr="000D305D">
        <w:t>https</w:t>
      </w:r>
      <w:proofErr w:type="gramEnd"/>
      <w:r w:rsidR="000D305D" w:rsidRPr="000D305D">
        <w:t>://bllcompras.com/</w:t>
      </w:r>
      <w:r w:rsidR="000D305D">
        <w:t xml:space="preserve">&gt;. </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D305D" w:rsidP="009C5F62">
      <w:pPr>
        <w:numPr>
          <w:ilvl w:val="3"/>
          <w:numId w:val="3"/>
        </w:numPr>
        <w:ind w:left="0" w:right="0" w:firstLine="567"/>
      </w:pPr>
      <w:r>
        <w:t xml:space="preserve">           </w:t>
      </w:r>
      <w:r w:rsidR="0004359F">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434BFA">
      <w:pPr>
        <w:numPr>
          <w:ilvl w:val="1"/>
          <w:numId w:val="1"/>
        </w:numPr>
        <w:spacing w:after="222"/>
        <w:ind w:left="0"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 xml:space="preserve">DESCRIÇÃO DETALHADA DO </w:t>
      </w:r>
      <w:r w:rsidR="00C50C6A">
        <w:rPr>
          <w:b/>
        </w:rPr>
        <w:t>LOTE</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 xml:space="preserve">unitário do </w:t>
      </w:r>
      <w:r w:rsidR="009C0C46">
        <w:rPr>
          <w:b/>
        </w:rPr>
        <w:t>lote</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4F5C69" w:rsidRDefault="0004359F" w:rsidP="004A3937">
      <w:pPr>
        <w:numPr>
          <w:ilvl w:val="2"/>
          <w:numId w:val="1"/>
        </w:numPr>
        <w:spacing w:after="0"/>
        <w:ind w:left="0" w:right="0" w:firstLine="567"/>
        <w:rPr>
          <w:color w:val="auto"/>
        </w:rPr>
      </w:pPr>
      <w:r w:rsidRPr="004F5C69">
        <w:rPr>
          <w:color w:val="auto"/>
        </w:rPr>
        <w:t>A etapa de envio de lances da sessão pública terá duração de 15 (quinze)</w:t>
      </w:r>
      <w:r w:rsidR="004A3937" w:rsidRPr="004F5C69">
        <w:rPr>
          <w:color w:val="auto"/>
        </w:rPr>
        <w:t xml:space="preserve"> </w:t>
      </w:r>
      <w:r w:rsidRPr="004F5C69">
        <w:rPr>
          <w:color w:val="auto"/>
        </w:rPr>
        <w:t>minutos.</w:t>
      </w:r>
    </w:p>
    <w:p w:rsidR="00A9312A" w:rsidRPr="004F5C69" w:rsidRDefault="0004359F" w:rsidP="004A3937">
      <w:pPr>
        <w:numPr>
          <w:ilvl w:val="2"/>
          <w:numId w:val="1"/>
        </w:numPr>
        <w:spacing w:after="0"/>
        <w:ind w:left="0" w:right="0" w:firstLine="567"/>
        <w:rPr>
          <w:color w:val="auto"/>
        </w:rPr>
      </w:pPr>
      <w:r w:rsidRPr="004F5C69">
        <w:rPr>
          <w:color w:val="auto"/>
        </w:rPr>
        <w:t>Encerrado o prazo previsto no subitem 4.13.1, o sistema encaminhará o</w:t>
      </w:r>
      <w:r w:rsidR="004A3937" w:rsidRPr="004F5C69">
        <w:rPr>
          <w:color w:val="auto"/>
        </w:rPr>
        <w:t xml:space="preserve"> </w:t>
      </w:r>
      <w:r w:rsidRPr="004F5C69">
        <w:rPr>
          <w:color w:val="auto"/>
        </w:rPr>
        <w:t>aviso de fechamento iminente dos lances e, transcorrido o período de até 10 (dez) minutos, aleatoriamente determinado, a recepção de lances será automaticamente encerrada.</w:t>
      </w:r>
    </w:p>
    <w:p w:rsidR="00A9312A" w:rsidRPr="004F5C69" w:rsidRDefault="0004359F" w:rsidP="004A3937">
      <w:pPr>
        <w:numPr>
          <w:ilvl w:val="2"/>
          <w:numId w:val="1"/>
        </w:numPr>
        <w:spacing w:after="0"/>
        <w:ind w:left="0" w:right="0" w:firstLine="567"/>
        <w:rPr>
          <w:color w:val="auto"/>
        </w:rPr>
      </w:pPr>
      <w:r w:rsidRPr="004F5C69">
        <w:rPr>
          <w:color w:val="auto"/>
        </w:rPr>
        <w:t>Encerrado o prazo de que trata o subitem 4.13.2, o sistema abrirá a</w:t>
      </w:r>
      <w:r w:rsidR="004A3937" w:rsidRPr="004F5C69">
        <w:rPr>
          <w:color w:val="auto"/>
        </w:rPr>
        <w:t xml:space="preserve"> </w:t>
      </w:r>
      <w:r w:rsidRPr="004F5C69">
        <w:rPr>
          <w:color w:val="auto"/>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4F5C69" w:rsidRDefault="0004359F" w:rsidP="004A3937">
      <w:pPr>
        <w:numPr>
          <w:ilvl w:val="2"/>
          <w:numId w:val="1"/>
        </w:numPr>
        <w:spacing w:after="0"/>
        <w:ind w:left="0" w:right="0" w:firstLine="567"/>
        <w:rPr>
          <w:color w:val="auto"/>
        </w:rPr>
      </w:pPr>
      <w:r w:rsidRPr="004F5C69">
        <w:rPr>
          <w:color w:val="auto"/>
        </w:rPr>
        <w:t>Na ausência de, no mínimo, 03 (três) ofertas nas condições de que trata o</w:t>
      </w:r>
      <w:r w:rsidR="004A3937" w:rsidRPr="004F5C69">
        <w:rPr>
          <w:color w:val="auto"/>
        </w:rPr>
        <w:t xml:space="preserve"> </w:t>
      </w:r>
      <w:r w:rsidRPr="004F5C69">
        <w:rPr>
          <w:color w:val="auto"/>
        </w:rPr>
        <w:t>subitem 4.13.3, os autores dos melhores lances subsequentes, na ordem de classificação, até o máximo de 03 (três), poderão oferecer um lance final e fechado em até 05 (cinco) minutos, que será sigiloso até o encerramento do prazo.</w:t>
      </w:r>
    </w:p>
    <w:p w:rsidR="004F5C69" w:rsidRDefault="0004359F" w:rsidP="004F5C69">
      <w:pPr>
        <w:numPr>
          <w:ilvl w:val="2"/>
          <w:numId w:val="1"/>
        </w:numPr>
        <w:spacing w:after="0"/>
        <w:ind w:left="0" w:right="0" w:firstLine="567"/>
        <w:rPr>
          <w:color w:val="auto"/>
        </w:rPr>
      </w:pPr>
      <w:r w:rsidRPr="004F5C69">
        <w:rPr>
          <w:color w:val="auto"/>
        </w:rPr>
        <w:t>Encerrados os prazos estabelecidos nos subitens 4.13.3 e 4.13.4, o</w:t>
      </w:r>
      <w:r w:rsidR="004A3937" w:rsidRPr="004F5C69">
        <w:rPr>
          <w:color w:val="auto"/>
        </w:rPr>
        <w:t xml:space="preserve"> </w:t>
      </w:r>
      <w:r w:rsidRPr="004F5C69">
        <w:rPr>
          <w:color w:val="auto"/>
        </w:rPr>
        <w:t xml:space="preserve">sistema ordenará os lances em ordem crescente de </w:t>
      </w:r>
      <w:proofErr w:type="spellStart"/>
      <w:r w:rsidRPr="004F5C69">
        <w:rPr>
          <w:color w:val="auto"/>
        </w:rPr>
        <w:t>vantajosidade</w:t>
      </w:r>
      <w:proofErr w:type="spellEnd"/>
      <w:r w:rsidRPr="004F5C69">
        <w:rPr>
          <w:color w:val="auto"/>
        </w:rPr>
        <w:t>.</w:t>
      </w:r>
    </w:p>
    <w:p w:rsidR="00A9312A" w:rsidRPr="004F5C69" w:rsidRDefault="0004359F" w:rsidP="004F5C69">
      <w:pPr>
        <w:numPr>
          <w:ilvl w:val="2"/>
          <w:numId w:val="1"/>
        </w:numPr>
        <w:spacing w:after="0"/>
        <w:ind w:left="0" w:right="0" w:firstLine="567"/>
        <w:rPr>
          <w:color w:val="auto"/>
        </w:rPr>
      </w:pPr>
      <w:r w:rsidRPr="004F5C69">
        <w:rPr>
          <w:color w:val="auto"/>
        </w:rPr>
        <w:t xml:space="preserve">Na ausência de lance final e fechado classificado nos termos dos </w:t>
      </w:r>
      <w:proofErr w:type="gramStart"/>
      <w:r w:rsidRPr="004F5C69">
        <w:rPr>
          <w:color w:val="auto"/>
        </w:rPr>
        <w:t>subitens4.</w:t>
      </w:r>
      <w:proofErr w:type="gramEnd"/>
      <w:r w:rsidRPr="004F5C69">
        <w:rPr>
          <w:color w:val="auto"/>
        </w:rPr>
        <w:t xml:space="preserve">13.3 e 4.13.4, haverá o reinício da etapa fechada para que os demais licitantes, até o máximo de 03 (três), na ordem de classificação, possam ofertar um lance final e </w:t>
      </w:r>
      <w:r w:rsidRPr="004F5C69">
        <w:rPr>
          <w:color w:val="auto"/>
        </w:rPr>
        <w:lastRenderedPageBreak/>
        <w:t>fechado em até 5 (cinco) minutos, que será sigiloso até o encerramento deste prazo, observado, após esta etapa, o disposto no subitem 4.13.5.</w:t>
      </w:r>
    </w:p>
    <w:p w:rsidR="00A9312A" w:rsidRPr="004F5C69" w:rsidRDefault="0004359F" w:rsidP="004A3937">
      <w:pPr>
        <w:numPr>
          <w:ilvl w:val="2"/>
          <w:numId w:val="1"/>
        </w:numPr>
        <w:spacing w:after="0"/>
        <w:ind w:left="0" w:right="0" w:firstLine="567"/>
        <w:rPr>
          <w:color w:val="auto"/>
        </w:rPr>
      </w:pPr>
      <w:r w:rsidRPr="004F5C69">
        <w:rPr>
          <w:color w:val="auto"/>
        </w:rPr>
        <w:t>Na hipótese de não haver licitante classificado na etapa de lance fechado</w:t>
      </w:r>
      <w:r w:rsidR="004A3937" w:rsidRPr="004F5C69">
        <w:rPr>
          <w:color w:val="auto"/>
        </w:rPr>
        <w:t xml:space="preserve"> </w:t>
      </w:r>
      <w:r w:rsidRPr="004F5C69">
        <w:rPr>
          <w:color w:val="auto"/>
        </w:rPr>
        <w:t>que atenda às exigências para habilitação, a Pregoeira poderá, mediante justificativa, admitir o reinício da etapa fechada, nos termos do disposto no subitem 4.13.6.</w:t>
      </w:r>
    </w:p>
    <w:p w:rsidR="00A9312A" w:rsidRPr="004F5C69" w:rsidRDefault="0004359F" w:rsidP="009C5F62">
      <w:pPr>
        <w:numPr>
          <w:ilvl w:val="1"/>
          <w:numId w:val="1"/>
        </w:numPr>
        <w:ind w:left="0" w:right="0" w:firstLine="567"/>
        <w:rPr>
          <w:color w:val="auto"/>
        </w:rPr>
      </w:pPr>
      <w:r w:rsidRPr="004F5C69">
        <w:rPr>
          <w:color w:val="auto"/>
        </w:rPr>
        <w:t>Na hipótese de o sistema eletrônico desconectar para a Pregoeira no decorrer</w:t>
      </w:r>
      <w:r w:rsidR="004A3937" w:rsidRPr="004F5C69">
        <w:rPr>
          <w:color w:val="auto"/>
        </w:rPr>
        <w:t xml:space="preserve"> </w:t>
      </w:r>
      <w:r w:rsidRPr="004F5C69">
        <w:rPr>
          <w:color w:val="auto"/>
        </w:rPr>
        <w:t xml:space="preserve">da etapa de envio de lances da sessão pública e </w:t>
      </w:r>
      <w:proofErr w:type="gramStart"/>
      <w:r w:rsidRPr="004F5C69">
        <w:rPr>
          <w:color w:val="auto"/>
        </w:rPr>
        <w:t>permanecer</w:t>
      </w:r>
      <w:proofErr w:type="gramEnd"/>
      <w:r w:rsidRPr="004F5C69">
        <w:rPr>
          <w:color w:val="auto"/>
        </w:rPr>
        <w:t xml:space="preserve"> acessível aos licitantes, os lances continuarão sendo recebidos, sem prejuízo dos atos realizados.</w:t>
      </w:r>
    </w:p>
    <w:p w:rsidR="00A9312A" w:rsidRPr="004F5C69" w:rsidRDefault="0004359F" w:rsidP="004A3937">
      <w:pPr>
        <w:numPr>
          <w:ilvl w:val="2"/>
          <w:numId w:val="1"/>
        </w:numPr>
        <w:spacing w:after="0"/>
        <w:ind w:left="0" w:right="0" w:firstLine="567"/>
        <w:rPr>
          <w:color w:val="auto"/>
        </w:rPr>
      </w:pPr>
      <w:r w:rsidRPr="004F5C69">
        <w:rPr>
          <w:color w:val="auto"/>
        </w:rPr>
        <w:t>Quando a desconexão do sistema eletrônico para a Pregoeira persistir</w:t>
      </w:r>
      <w:r w:rsidR="004A3937" w:rsidRPr="004F5C69">
        <w:rPr>
          <w:color w:val="auto"/>
        </w:rPr>
        <w:t xml:space="preserve"> </w:t>
      </w:r>
      <w:r w:rsidRPr="004F5C69">
        <w:rPr>
          <w:color w:val="auto"/>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xml:space="preserve">. A desclassificação não será de pronto, pois ainda ocorrerá a fase de lances e negociação direta. Apenas ao final do certame, em fase negocial, permanecendo o valor da proposta (POR </w:t>
      </w:r>
      <w:r w:rsidR="009C0C46">
        <w:rPr>
          <w:highlight w:val="yellow"/>
        </w:rPr>
        <w:t>LOTE</w:t>
      </w:r>
      <w:r w:rsidR="00092D64" w:rsidRPr="00092D64">
        <w:rPr>
          <w:highlight w:val="yellow"/>
        </w:rPr>
        <w:t>)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w:t>
      </w:r>
      <w:r w:rsidR="00BA2295">
        <w:rPr>
          <w:b/>
        </w:rPr>
        <w:t>to das impugnações é às 17h</w:t>
      </w:r>
      <w:r w:rsidR="009C0C46">
        <w:rPr>
          <w:b/>
        </w:rPr>
        <w:t>0</w:t>
      </w:r>
      <w:r w:rsidR="00BA2295">
        <w:rPr>
          <w:b/>
        </w:rPr>
        <w:t>0min</w:t>
      </w:r>
      <w:r>
        <w:rPr>
          <w:b/>
        </w:rPr>
        <w:t xml:space="preserve">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168FE">
      <w:pPr>
        <w:numPr>
          <w:ilvl w:val="1"/>
          <w:numId w:val="18"/>
        </w:numPr>
        <w:ind w:left="0" w:right="0"/>
      </w:pPr>
      <w:r>
        <w:t>Declarado o vencedor, qualquer licitante poderá, durante o prazo concedido na</w:t>
      </w:r>
      <w:r w:rsidR="004A3937">
        <w:t xml:space="preserve"> </w:t>
      </w:r>
      <w:r>
        <w:t xml:space="preserve">sessão pública, de forma imediata, em campo próprio do sistema, manifestar sua intenção de </w:t>
      </w:r>
      <w:proofErr w:type="gramStart"/>
      <w:r>
        <w:t>recorrer.</w:t>
      </w:r>
      <w:proofErr w:type="gramEnd"/>
      <w:r w:rsidR="000168FE">
        <w:t>14.133/21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BA2295">
      <w:pPr>
        <w:numPr>
          <w:ilvl w:val="1"/>
          <w:numId w:val="18"/>
        </w:numPr>
        <w:spacing w:after="246" w:line="233" w:lineRule="auto"/>
        <w:ind w:left="0"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 xml:space="preserve">Os documentos expedidos pela internet estarão sujeitos </w:t>
      </w:r>
      <w:r w:rsidR="00BA2295">
        <w:t>à</w:t>
      </w:r>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r w:rsidR="00BA2295">
        <w:t>sócio administrador</w:t>
      </w:r>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4A2343" w:rsidRDefault="004A2343" w:rsidP="004A2343">
      <w:pPr>
        <w:spacing w:after="0"/>
        <w:ind w:left="0" w:right="0" w:firstLine="0"/>
      </w:pP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 será</w:t>
      </w:r>
      <w:r w:rsidR="005C1A40">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r w:rsidR="005C1A40">
        <w:t>não regularização</w:t>
      </w:r>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9C0C46">
        <w:rPr>
          <w:b/>
          <w:color w:val="auto"/>
          <w:highlight w:val="yellow"/>
        </w:rPr>
        <w:t>20</w:t>
      </w:r>
      <w:r w:rsidR="00BD6E90">
        <w:rPr>
          <w:b/>
          <w:color w:val="auto"/>
          <w:highlight w:val="yellow"/>
        </w:rPr>
        <w:t xml:space="preserve"> </w:t>
      </w:r>
      <w:r w:rsidR="009926A2">
        <w:rPr>
          <w:b/>
          <w:color w:val="auto"/>
          <w:highlight w:val="yellow"/>
        </w:rPr>
        <w:t xml:space="preserve">de </w:t>
      </w:r>
      <w:r w:rsidR="009C0C46">
        <w:rPr>
          <w:b/>
          <w:color w:val="auto"/>
          <w:highlight w:val="yellow"/>
        </w:rPr>
        <w:t>julho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9C0C46">
        <w:rPr>
          <w:b/>
          <w:color w:val="auto"/>
          <w:highlight w:val="yellow"/>
        </w:rPr>
        <w:t>03</w:t>
      </w:r>
      <w:r w:rsidR="009926A2">
        <w:rPr>
          <w:b/>
          <w:color w:val="auto"/>
          <w:highlight w:val="yellow"/>
        </w:rPr>
        <w:t xml:space="preserve"> de </w:t>
      </w:r>
      <w:r w:rsidR="009C0C46">
        <w:rPr>
          <w:b/>
          <w:color w:val="auto"/>
          <w:highlight w:val="yellow"/>
        </w:rPr>
        <w:t>agosto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 xml:space="preserve">PREÇO UNITÁRIO E TOTAL DO </w:t>
      </w:r>
      <w:r w:rsidR="009C0C46">
        <w:rPr>
          <w:b/>
          <w:color w:val="auto"/>
        </w:rPr>
        <w:t>LOTE</w:t>
      </w:r>
      <w:r w:rsidRPr="0023107F">
        <w:rPr>
          <w:b/>
          <w:color w:val="auto"/>
        </w:rPr>
        <w:t xml:space="preserve">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lastRenderedPageBreak/>
        <w:t>Os campos “</w:t>
      </w:r>
      <w:proofErr w:type="gramStart"/>
      <w:r>
        <w:t>MARCA</w:t>
      </w:r>
      <w:proofErr w:type="gramEnd"/>
      <w:r>
        <w:t>”, “FABRICANTE” e “DESCRIÇÃO DETALHADA DO</w:t>
      </w:r>
      <w:r w:rsidR="00300A89">
        <w:t xml:space="preserve"> </w:t>
      </w:r>
      <w:r w:rsidR="009C0C46">
        <w:t>LOTE</w:t>
      </w:r>
      <w:r>
        <w:t>”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90432B" w:rsidRPr="001A7FB2" w:rsidRDefault="0090432B" w:rsidP="0090432B">
      <w:pPr>
        <w:ind w:left="284" w:right="0" w:firstLine="0"/>
        <w:rPr>
          <w:b/>
        </w:rPr>
      </w:pPr>
      <w:r>
        <w:rPr>
          <w:b/>
        </w:rPr>
        <w:t xml:space="preserve">9. </w:t>
      </w:r>
      <w:r w:rsidRPr="001A7FB2">
        <w:rPr>
          <w:b/>
        </w:rPr>
        <w:t>DO PRAZO DE ENTREGA</w:t>
      </w:r>
    </w:p>
    <w:p w:rsidR="0090432B" w:rsidRPr="00F30650" w:rsidRDefault="0090432B" w:rsidP="0090432B">
      <w:pPr>
        <w:numPr>
          <w:ilvl w:val="2"/>
          <w:numId w:val="16"/>
        </w:numPr>
        <w:spacing w:after="111" w:line="233" w:lineRule="auto"/>
        <w:ind w:left="0" w:right="4" w:firstLine="567"/>
        <w:rPr>
          <w:sz w:val="24"/>
          <w:szCs w:val="24"/>
        </w:rPr>
      </w:pPr>
      <w:r>
        <w:t>9.1</w:t>
      </w:r>
      <w:r>
        <w:tab/>
      </w:r>
      <w:r>
        <w:tab/>
      </w:r>
      <w:r w:rsidRPr="00F30650">
        <w:rPr>
          <w:sz w:val="24"/>
          <w:szCs w:val="24"/>
        </w:rPr>
        <w:t xml:space="preserve">O prazo para entrega do objeto é de, </w:t>
      </w:r>
      <w:r w:rsidRPr="00F30650">
        <w:rPr>
          <w:b/>
          <w:sz w:val="24"/>
          <w:szCs w:val="24"/>
          <w:highlight w:val="yellow"/>
        </w:rPr>
        <w:t>no máximo</w:t>
      </w:r>
      <w:r w:rsidRPr="00F30650">
        <w:rPr>
          <w:sz w:val="24"/>
          <w:szCs w:val="24"/>
          <w:highlight w:val="yellow"/>
        </w:rPr>
        <w:t xml:space="preserve">, </w:t>
      </w:r>
      <w:r>
        <w:rPr>
          <w:b/>
          <w:sz w:val="24"/>
          <w:szCs w:val="24"/>
          <w:highlight w:val="yellow"/>
        </w:rPr>
        <w:t>4</w:t>
      </w:r>
      <w:r w:rsidRPr="00F30650">
        <w:rPr>
          <w:b/>
          <w:sz w:val="24"/>
          <w:szCs w:val="24"/>
          <w:highlight w:val="yellow"/>
        </w:rPr>
        <w:t xml:space="preserve">0 </w:t>
      </w:r>
      <w:r w:rsidRPr="00F30650">
        <w:rPr>
          <w:sz w:val="24"/>
          <w:szCs w:val="24"/>
          <w:highlight w:val="yellow"/>
        </w:rPr>
        <w:t>(</w:t>
      </w:r>
      <w:r>
        <w:rPr>
          <w:sz w:val="24"/>
          <w:szCs w:val="24"/>
          <w:highlight w:val="yellow"/>
        </w:rPr>
        <w:t>sessenta</w:t>
      </w:r>
      <w:r w:rsidRPr="00F30650">
        <w:rPr>
          <w:sz w:val="24"/>
          <w:szCs w:val="24"/>
          <w:highlight w:val="yellow"/>
        </w:rPr>
        <w:t>)</w:t>
      </w:r>
      <w:r w:rsidRPr="00F30650">
        <w:rPr>
          <w:b/>
          <w:sz w:val="24"/>
          <w:szCs w:val="24"/>
          <w:highlight w:val="yellow"/>
        </w:rPr>
        <w:t xml:space="preserve"> dias consecutivos</w:t>
      </w:r>
      <w:r w:rsidRPr="00F30650">
        <w:rPr>
          <w:b/>
          <w:sz w:val="24"/>
          <w:szCs w:val="24"/>
        </w:rPr>
        <w:t xml:space="preserve"> </w:t>
      </w:r>
      <w:r w:rsidRPr="00F30650">
        <w:rPr>
          <w:sz w:val="24"/>
          <w:szCs w:val="24"/>
        </w:rPr>
        <w:t>contados da data de recebimento das Notas de Empenho, que serão enviadas para o e-mail indicado na proposta de preços.</w:t>
      </w:r>
    </w:p>
    <w:p w:rsidR="0090432B" w:rsidRDefault="0090432B" w:rsidP="0090432B">
      <w:pPr>
        <w:ind w:left="366" w:right="0" w:firstLine="0"/>
      </w:pPr>
    </w:p>
    <w:p w:rsidR="00A9312A" w:rsidRDefault="0004359F" w:rsidP="0090432B">
      <w:pPr>
        <w:pStyle w:val="PargrafodaLista"/>
        <w:numPr>
          <w:ilvl w:val="0"/>
          <w:numId w:val="33"/>
        </w:numPr>
        <w:ind w:right="0"/>
      </w:pPr>
      <w:r w:rsidRPr="0090432B">
        <w:rPr>
          <w:b/>
        </w:rPr>
        <w:t>DA FORMA DE PAGAMENTO</w:t>
      </w:r>
    </w:p>
    <w:p w:rsidR="004F5C69" w:rsidRDefault="0090432B" w:rsidP="004F5C69">
      <w:pPr>
        <w:pStyle w:val="PargrafodaLista"/>
        <w:autoSpaceDE w:val="0"/>
        <w:autoSpaceDN w:val="0"/>
        <w:adjustRightInd w:val="0"/>
        <w:ind w:left="366" w:firstLine="0"/>
      </w:pPr>
      <w:r>
        <w:rPr>
          <w:b/>
          <w:bCs/>
        </w:rPr>
        <w:t>10</w:t>
      </w:r>
      <w:r w:rsidR="004F5C69">
        <w:rPr>
          <w:b/>
          <w:bCs/>
        </w:rPr>
        <w:t xml:space="preserve">.1 </w:t>
      </w:r>
      <w:r w:rsidR="004F5C69">
        <w:t xml:space="preserve">- O pagamento dos </w:t>
      </w:r>
      <w:r w:rsidR="004F5C69">
        <w:rPr>
          <w:bCs/>
        </w:rPr>
        <w:t>serviços</w:t>
      </w:r>
      <w:r w:rsidR="004F5C69">
        <w:t xml:space="preserve"> licitados será efetuado 10 (dez) dias após a conclusão do objeto, conforme relatórios de execução, após as conferências de quantidade e qualidade pelo setor responsável.</w:t>
      </w:r>
    </w:p>
    <w:p w:rsidR="004F5C69" w:rsidRDefault="004F5C69" w:rsidP="0090432B">
      <w:pPr>
        <w:pStyle w:val="PargrafodaLista"/>
        <w:numPr>
          <w:ilvl w:val="1"/>
          <w:numId w:val="33"/>
        </w:numPr>
        <w:autoSpaceDE w:val="0"/>
        <w:autoSpaceDN w:val="0"/>
        <w:adjustRightInd w:val="0"/>
        <w:spacing w:line="256" w:lineRule="auto"/>
      </w:pPr>
      <w:r>
        <w:t>Os pagamentos serão creditados em favor do licitante vencedor, na ordem bancária indicada na proposta, devendo para isto, ficar explicitado o nome do banco, agência, localidade e número da conta corrente em que deverá ser efetivado o crédito.</w:t>
      </w:r>
    </w:p>
    <w:p w:rsidR="004F5C69" w:rsidRDefault="004F5C69" w:rsidP="0090432B">
      <w:pPr>
        <w:pStyle w:val="PargrafodaLista"/>
        <w:numPr>
          <w:ilvl w:val="2"/>
          <w:numId w:val="33"/>
        </w:numPr>
        <w:spacing w:after="0" w:line="256" w:lineRule="auto"/>
        <w:ind w:right="0"/>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sidRPr="0090432B">
        <w:rPr>
          <w:b/>
        </w:rPr>
        <w:t>Nota Fiscal Eletrônica</w:t>
      </w:r>
      <w:r>
        <w:t xml:space="preserve"> (NF-e), a partir de 01/12/2010, conforme Protocolo ICMS nº 85, de 09/07/2010.</w:t>
      </w:r>
    </w:p>
    <w:p w:rsidR="004F5C69" w:rsidRDefault="004F5C69" w:rsidP="0090432B">
      <w:pPr>
        <w:numPr>
          <w:ilvl w:val="1"/>
          <w:numId w:val="33"/>
        </w:numPr>
        <w:spacing w:line="256" w:lineRule="auto"/>
        <w:ind w:left="0" w:right="0" w:firstLine="567"/>
      </w:pPr>
      <w:r>
        <w:lastRenderedPageBreak/>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4F5C69" w:rsidRDefault="004F5C69" w:rsidP="0090432B">
      <w:pPr>
        <w:numPr>
          <w:ilvl w:val="1"/>
          <w:numId w:val="33"/>
        </w:numPr>
        <w:spacing w:line="256" w:lineRule="auto"/>
        <w:ind w:left="0" w:right="0" w:firstLine="567"/>
      </w:pPr>
      <w:r>
        <w:t>A Nota Fiscal somente será liberada para pagamento quando a entrega for feita em total conformidade com as especificações exigidas pelo Município.</w:t>
      </w:r>
    </w:p>
    <w:p w:rsidR="004F5C69" w:rsidRDefault="004F5C69" w:rsidP="0090432B">
      <w:pPr>
        <w:numPr>
          <w:ilvl w:val="1"/>
          <w:numId w:val="33"/>
        </w:numPr>
        <w:spacing w:line="256" w:lineRule="auto"/>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F5C69" w:rsidRDefault="004F5C69" w:rsidP="0090432B">
      <w:pPr>
        <w:numPr>
          <w:ilvl w:val="1"/>
          <w:numId w:val="33"/>
        </w:numPr>
        <w:spacing w:line="256" w:lineRule="auto"/>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F5C69" w:rsidRDefault="004F5C69" w:rsidP="0090432B">
      <w:pPr>
        <w:numPr>
          <w:ilvl w:val="1"/>
          <w:numId w:val="33"/>
        </w:numPr>
        <w:spacing w:line="256" w:lineRule="auto"/>
        <w:ind w:left="0" w:right="0" w:firstLine="567"/>
      </w:pPr>
      <w:r>
        <w:t>A inadimplência do licitante vencedor com relação aos encargos sociais, trabalhistas, fiscais e comerciais ou indenizações, não transfere ao Município de Quinze de Novembro a responsabilidade por seu pagamento, nem poderá onerar o objeto contratado.</w:t>
      </w:r>
    </w:p>
    <w:p w:rsidR="004F5C69" w:rsidRDefault="004F5C69" w:rsidP="0090432B">
      <w:pPr>
        <w:numPr>
          <w:ilvl w:val="1"/>
          <w:numId w:val="33"/>
        </w:numPr>
        <w:spacing w:after="222" w:line="256" w:lineRule="auto"/>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Pr="0057059E" w:rsidRDefault="0004359F" w:rsidP="0090432B">
      <w:pPr>
        <w:pStyle w:val="PargrafodaLista"/>
        <w:numPr>
          <w:ilvl w:val="0"/>
          <w:numId w:val="33"/>
        </w:numPr>
        <w:ind w:right="0"/>
      </w:pPr>
      <w:r w:rsidRPr="0090432B">
        <w:rPr>
          <w:b/>
        </w:rPr>
        <w:t>DOS RECURSOS FINANCEIROS</w:t>
      </w:r>
    </w:p>
    <w:p w:rsidR="0004359F" w:rsidRDefault="004F5C69" w:rsidP="0004359F">
      <w:pPr>
        <w:ind w:left="366" w:right="0" w:firstLine="0"/>
      </w:pPr>
      <w:r>
        <w:t>A contratação se dará pela seguinte dotação:</w:t>
      </w:r>
    </w:p>
    <w:p w:rsidR="0057059E" w:rsidRPr="00EA26A1" w:rsidRDefault="00CE0039" w:rsidP="0004359F">
      <w:pPr>
        <w:ind w:left="366" w:right="0" w:firstLine="0"/>
        <w:rPr>
          <w:color w:val="auto"/>
        </w:rPr>
      </w:pPr>
      <w:proofErr w:type="gramStart"/>
      <w:r w:rsidRPr="00EA26A1">
        <w:rPr>
          <w:color w:val="auto"/>
        </w:rPr>
        <w:t>04 Secretaria</w:t>
      </w:r>
      <w:proofErr w:type="gramEnd"/>
      <w:r w:rsidRPr="00EA26A1">
        <w:rPr>
          <w:color w:val="auto"/>
        </w:rPr>
        <w:t xml:space="preserve"> de Saúde</w:t>
      </w:r>
    </w:p>
    <w:p w:rsidR="00CE0039" w:rsidRPr="00EA26A1" w:rsidRDefault="00CE0039" w:rsidP="0004359F">
      <w:pPr>
        <w:ind w:left="366" w:right="0" w:firstLine="0"/>
        <w:rPr>
          <w:color w:val="auto"/>
        </w:rPr>
      </w:pPr>
      <w:proofErr w:type="gramStart"/>
      <w:r w:rsidRPr="00EA26A1">
        <w:rPr>
          <w:color w:val="auto"/>
        </w:rPr>
        <w:t>04.001 Fundo</w:t>
      </w:r>
      <w:proofErr w:type="gramEnd"/>
      <w:r w:rsidRPr="00EA26A1">
        <w:rPr>
          <w:color w:val="auto"/>
        </w:rPr>
        <w:t xml:space="preserve"> Municipal de Saúde</w:t>
      </w:r>
    </w:p>
    <w:p w:rsidR="00CE0039" w:rsidRPr="00EA26A1" w:rsidRDefault="00CE0039" w:rsidP="0004359F">
      <w:pPr>
        <w:ind w:left="366" w:right="0" w:firstLine="0"/>
        <w:rPr>
          <w:color w:val="auto"/>
        </w:rPr>
      </w:pPr>
      <w:r w:rsidRPr="00EA26A1">
        <w:rPr>
          <w:color w:val="auto"/>
        </w:rPr>
        <w:t>1030010107.1.011000 Estruturação da Atenção Básica</w:t>
      </w:r>
    </w:p>
    <w:p w:rsidR="00CE0039" w:rsidRPr="00EA26A1" w:rsidRDefault="00CE0039" w:rsidP="0004359F">
      <w:pPr>
        <w:ind w:left="366" w:right="0" w:firstLine="0"/>
        <w:rPr>
          <w:color w:val="auto"/>
        </w:rPr>
      </w:pPr>
      <w:r w:rsidRPr="00EA26A1">
        <w:rPr>
          <w:color w:val="auto"/>
        </w:rPr>
        <w:t>4.4.90.52 Equipamento e Material Permanente</w:t>
      </w:r>
    </w:p>
    <w:p w:rsidR="00CE0039" w:rsidRPr="00EA26A1" w:rsidRDefault="00CE0039" w:rsidP="0004359F">
      <w:pPr>
        <w:ind w:left="366" w:right="0" w:firstLine="0"/>
        <w:rPr>
          <w:color w:val="auto"/>
        </w:rPr>
      </w:pPr>
      <w:r w:rsidRPr="00EA26A1">
        <w:rPr>
          <w:color w:val="auto"/>
        </w:rPr>
        <w:t xml:space="preserve">4.4.90.52.08 Aparelhos, </w:t>
      </w:r>
      <w:proofErr w:type="spellStart"/>
      <w:r w:rsidRPr="00EA26A1">
        <w:rPr>
          <w:color w:val="auto"/>
        </w:rPr>
        <w:t>Equip</w:t>
      </w:r>
      <w:proofErr w:type="spellEnd"/>
      <w:r w:rsidRPr="00EA26A1">
        <w:rPr>
          <w:color w:val="auto"/>
        </w:rPr>
        <w:t>. Ut. Med. Odo</w:t>
      </w:r>
      <w:proofErr w:type="gramStart"/>
      <w:r w:rsidRPr="00EA26A1">
        <w:rPr>
          <w:color w:val="auto"/>
        </w:rPr>
        <w:t>.,</w:t>
      </w:r>
      <w:proofErr w:type="gramEnd"/>
      <w:r w:rsidRPr="00EA26A1">
        <w:rPr>
          <w:color w:val="auto"/>
        </w:rPr>
        <w:t xml:space="preserve"> </w:t>
      </w:r>
      <w:proofErr w:type="spellStart"/>
      <w:r w:rsidRPr="00EA26A1">
        <w:rPr>
          <w:color w:val="auto"/>
        </w:rPr>
        <w:t>Lab.e</w:t>
      </w:r>
      <w:proofErr w:type="spellEnd"/>
      <w:r w:rsidRPr="00EA26A1">
        <w:rPr>
          <w:color w:val="auto"/>
        </w:rPr>
        <w:t xml:space="preserve"> Hospitalar</w:t>
      </w:r>
    </w:p>
    <w:p w:rsidR="00CE0039" w:rsidRPr="00EA26A1" w:rsidRDefault="00CE0039" w:rsidP="0004359F">
      <w:pPr>
        <w:ind w:left="366" w:right="0" w:firstLine="0"/>
        <w:rPr>
          <w:color w:val="auto"/>
        </w:rPr>
      </w:pPr>
      <w:r w:rsidRPr="00EA26A1">
        <w:rPr>
          <w:color w:val="auto"/>
        </w:rPr>
        <w:t xml:space="preserve">6529 fonte 4011 </w:t>
      </w:r>
    </w:p>
    <w:p w:rsidR="00C17093" w:rsidRDefault="00C17093" w:rsidP="0090432B">
      <w:pPr>
        <w:numPr>
          <w:ilvl w:val="0"/>
          <w:numId w:val="33"/>
        </w:numPr>
        <w:ind w:right="0"/>
      </w:pPr>
      <w:r>
        <w:rPr>
          <w:b/>
        </w:rPr>
        <w:t>DAS SANÇÕES E DAS PENALIDADES</w:t>
      </w:r>
    </w:p>
    <w:p w:rsidR="00C17093" w:rsidRDefault="00C17093" w:rsidP="0090432B">
      <w:pPr>
        <w:pStyle w:val="PargrafodaLista"/>
        <w:numPr>
          <w:ilvl w:val="1"/>
          <w:numId w:val="34"/>
        </w:numPr>
        <w:ind w:right="0"/>
      </w:pPr>
      <w:proofErr w:type="gramStart"/>
      <w:r>
        <w:t>licitante</w:t>
      </w:r>
      <w:proofErr w:type="gramEnd"/>
      <w:r>
        <w:t xml:space="preserve"> vencedor ficará passível da aplicação das sanções e penalidades previstas na Lei Federal 14.133/21, aplicáveis isolada ou conjuntamente, nas seguintes situações:</w:t>
      </w:r>
    </w:p>
    <w:p w:rsidR="00C17093" w:rsidRDefault="00C17093" w:rsidP="00C17093">
      <w:pPr>
        <w:pStyle w:val="PargrafodaLista"/>
        <w:ind w:left="987" w:right="0" w:firstLine="0"/>
      </w:pPr>
    </w:p>
    <w:p w:rsidR="00C17093" w:rsidRDefault="00C17093" w:rsidP="0090432B">
      <w:pPr>
        <w:pStyle w:val="PargrafodaLista"/>
        <w:numPr>
          <w:ilvl w:val="2"/>
          <w:numId w:val="34"/>
        </w:numPr>
        <w:ind w:right="0"/>
      </w:pPr>
      <w:r w:rsidRPr="0090432B">
        <w:rPr>
          <w:b/>
        </w:rPr>
        <w:t>Pela não apresentação da documentação de habilitação, proposta de</w:t>
      </w:r>
      <w:r>
        <w:t xml:space="preserve"> </w:t>
      </w:r>
      <w:r w:rsidRPr="0090432B">
        <w:rPr>
          <w:b/>
        </w:rPr>
        <w:t xml:space="preserve">preços e amostras </w:t>
      </w:r>
      <w:r>
        <w:t xml:space="preserve">(quando forem solicitadas), </w:t>
      </w:r>
      <w:r w:rsidRPr="0090432B">
        <w:rPr>
          <w:b/>
        </w:rPr>
        <w:t xml:space="preserve">pela </w:t>
      </w:r>
      <w:proofErr w:type="gramStart"/>
      <w:r w:rsidRPr="0090432B">
        <w:rPr>
          <w:b/>
        </w:rPr>
        <w:t>apresentação</w:t>
      </w:r>
      <w:proofErr w:type="gramEnd"/>
      <w:r w:rsidRPr="0090432B">
        <w:rPr>
          <w:b/>
        </w:rPr>
        <w:t xml:space="preserve"> </w:t>
      </w:r>
      <w:proofErr w:type="gramStart"/>
      <w:r w:rsidRPr="0090432B">
        <w:rPr>
          <w:b/>
        </w:rPr>
        <w:lastRenderedPageBreak/>
        <w:t>de</w:t>
      </w:r>
      <w:proofErr w:type="gramEnd"/>
      <w:r w:rsidRPr="0090432B">
        <w:rPr>
          <w:b/>
        </w:rPr>
        <w:t xml:space="preserve"> documentação falsa</w:t>
      </w:r>
      <w:r>
        <w:t xml:space="preserve"> ou </w:t>
      </w:r>
      <w:r w:rsidRPr="0090432B">
        <w:rPr>
          <w:b/>
        </w:rPr>
        <w:t>pela não manutenção da proposta</w:t>
      </w:r>
      <w:r>
        <w:t>, por parte do licitante detentor da melhor oferta:</w:t>
      </w:r>
    </w:p>
    <w:p w:rsidR="00C17093" w:rsidRDefault="00C17093" w:rsidP="00C17093">
      <w:pPr>
        <w:numPr>
          <w:ilvl w:val="4"/>
          <w:numId w:val="20"/>
        </w:numPr>
        <w:spacing w:after="29" w:line="256" w:lineRule="auto"/>
        <w:ind w:left="0" w:right="0" w:firstLine="567"/>
      </w:pPr>
      <w:r>
        <w:t>Advertência;</w:t>
      </w:r>
    </w:p>
    <w:p w:rsidR="00C17093" w:rsidRDefault="00C17093" w:rsidP="00C17093">
      <w:pPr>
        <w:numPr>
          <w:ilvl w:val="4"/>
          <w:numId w:val="20"/>
        </w:numPr>
        <w:spacing w:after="31" w:line="256" w:lineRule="auto"/>
        <w:ind w:left="0" w:right="0" w:firstLine="567"/>
      </w:pPr>
      <w:r>
        <w:t>Multa na razão de 5% (cinco por cento) sobre o valor total da proposta;</w:t>
      </w:r>
    </w:p>
    <w:p w:rsidR="00C17093" w:rsidRDefault="00C17093" w:rsidP="00C17093">
      <w:pPr>
        <w:numPr>
          <w:ilvl w:val="4"/>
          <w:numId w:val="20"/>
        </w:numPr>
        <w:spacing w:line="256" w:lineRule="auto"/>
        <w:ind w:left="0" w:right="0" w:firstLine="567"/>
      </w:pPr>
      <w:r>
        <w:t>Suspensão temporária do direito de licitar e contratar com o Município de Quinze de Novembro, RS, pelo prazo de até 02 (dois) anos.</w:t>
      </w:r>
    </w:p>
    <w:p w:rsidR="00C17093" w:rsidRDefault="00C17093" w:rsidP="0090432B">
      <w:pPr>
        <w:numPr>
          <w:ilvl w:val="2"/>
          <w:numId w:val="34"/>
        </w:numPr>
        <w:spacing w:after="0" w:line="256" w:lineRule="auto"/>
        <w:ind w:left="0" w:right="0" w:firstLine="567"/>
      </w:pPr>
      <w:r>
        <w:rPr>
          <w:b/>
        </w:rPr>
        <w:t>Pela oferta de produto e/ou serviço em desacordo com as</w:t>
      </w:r>
      <w:r>
        <w:t xml:space="preserve"> </w:t>
      </w:r>
      <w:r>
        <w:rPr>
          <w:b/>
        </w:rPr>
        <w:t>especificações constantes no Edital</w:t>
      </w:r>
      <w:r>
        <w:t>:</w:t>
      </w:r>
    </w:p>
    <w:p w:rsidR="00C17093" w:rsidRDefault="00C17093" w:rsidP="00C17093">
      <w:pPr>
        <w:numPr>
          <w:ilvl w:val="4"/>
          <w:numId w:val="21"/>
        </w:numPr>
        <w:spacing w:after="29" w:line="256" w:lineRule="auto"/>
        <w:ind w:left="0" w:right="2" w:firstLine="567"/>
      </w:pPr>
      <w:r>
        <w:t>Advertência;</w:t>
      </w:r>
    </w:p>
    <w:p w:rsidR="00C17093" w:rsidRDefault="00C17093" w:rsidP="00C17093">
      <w:pPr>
        <w:numPr>
          <w:ilvl w:val="4"/>
          <w:numId w:val="21"/>
        </w:numPr>
        <w:spacing w:after="0" w:line="256" w:lineRule="auto"/>
        <w:ind w:left="0" w:right="2" w:firstLine="567"/>
      </w:pPr>
      <w:r>
        <w:t>Multa na razão de 5% (cinco por cento) sobre o valor total do item ofertado em desacordo.</w:t>
      </w:r>
    </w:p>
    <w:p w:rsidR="00C17093" w:rsidRDefault="00C17093" w:rsidP="0090432B">
      <w:pPr>
        <w:numPr>
          <w:ilvl w:val="2"/>
          <w:numId w:val="34"/>
        </w:numPr>
        <w:spacing w:after="0" w:line="256" w:lineRule="auto"/>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C17093" w:rsidRDefault="00C17093" w:rsidP="00C17093">
      <w:pPr>
        <w:numPr>
          <w:ilvl w:val="4"/>
          <w:numId w:val="22"/>
        </w:numPr>
        <w:spacing w:after="29" w:line="256" w:lineRule="auto"/>
        <w:ind w:left="0" w:right="0" w:firstLine="567"/>
      </w:pPr>
      <w:r>
        <w:t>Advertência;</w:t>
      </w:r>
    </w:p>
    <w:p w:rsidR="00C17093" w:rsidRDefault="00C17093" w:rsidP="00C17093">
      <w:pPr>
        <w:numPr>
          <w:ilvl w:val="4"/>
          <w:numId w:val="22"/>
        </w:numPr>
        <w:spacing w:after="0" w:line="256" w:lineRule="auto"/>
        <w:ind w:left="0" w:right="0" w:firstLine="567"/>
      </w:pPr>
      <w:r>
        <w:t>Multa na razão de 10% (dez por cento) sobre o valor total dos itens recusados;</w:t>
      </w:r>
    </w:p>
    <w:p w:rsidR="00C17093" w:rsidRDefault="00C17093" w:rsidP="00C17093">
      <w:pPr>
        <w:numPr>
          <w:ilvl w:val="4"/>
          <w:numId w:val="22"/>
        </w:numPr>
        <w:spacing w:line="256" w:lineRule="auto"/>
        <w:ind w:left="0" w:right="0" w:firstLine="567"/>
      </w:pPr>
      <w:r>
        <w:t>Suspensão temporária do direito de licitar e contratar com o Município de Quinze de Novembro, RS, pelo prazo de até 02 (dois) anos.</w:t>
      </w:r>
    </w:p>
    <w:p w:rsidR="00C17093" w:rsidRDefault="00C17093" w:rsidP="0090432B">
      <w:pPr>
        <w:numPr>
          <w:ilvl w:val="2"/>
          <w:numId w:val="34"/>
        </w:numPr>
        <w:spacing w:after="0" w:line="256" w:lineRule="auto"/>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C17093" w:rsidRDefault="00C17093" w:rsidP="00C17093">
      <w:pPr>
        <w:numPr>
          <w:ilvl w:val="4"/>
          <w:numId w:val="23"/>
        </w:numPr>
        <w:spacing w:after="29" w:line="256" w:lineRule="auto"/>
        <w:ind w:left="0" w:right="0" w:firstLine="567"/>
      </w:pPr>
      <w:r>
        <w:t>Advertência;</w:t>
      </w:r>
    </w:p>
    <w:p w:rsidR="00C17093" w:rsidRDefault="00C17093" w:rsidP="00C17093">
      <w:pPr>
        <w:numPr>
          <w:ilvl w:val="4"/>
          <w:numId w:val="23"/>
        </w:numPr>
        <w:spacing w:after="0" w:line="256" w:lineRule="auto"/>
        <w:ind w:left="0" w:right="0" w:firstLine="567"/>
      </w:pPr>
      <w:r>
        <w:t>Multa diária na razão de 1% (um por cento) sobre o valor total dos itens não entregues, por dia de atraso, a contar do primeiro dia após o término do prazo previsto para entrega do objeto;</w:t>
      </w:r>
    </w:p>
    <w:p w:rsidR="00C17093" w:rsidRDefault="00C17093" w:rsidP="00C17093">
      <w:pPr>
        <w:numPr>
          <w:ilvl w:val="4"/>
          <w:numId w:val="23"/>
        </w:numPr>
        <w:spacing w:line="256" w:lineRule="auto"/>
        <w:ind w:left="0" w:right="0" w:firstLine="567"/>
      </w:pPr>
      <w:r>
        <w:t>Suspensão temporária do direito de licitar e contratar com o Município de Quinze de Novembro, RS, pelo prazo de até 02 (dois) anos.</w:t>
      </w:r>
    </w:p>
    <w:p w:rsidR="00C17093" w:rsidRDefault="00C17093" w:rsidP="0090432B">
      <w:pPr>
        <w:numPr>
          <w:ilvl w:val="2"/>
          <w:numId w:val="34"/>
        </w:numPr>
        <w:spacing w:after="0" w:line="256" w:lineRule="auto"/>
        <w:ind w:left="0" w:right="0" w:firstLine="567"/>
      </w:pPr>
      <w:r>
        <w:rPr>
          <w:b/>
        </w:rPr>
        <w:t>Pela entrega do objeto e/ou execução dos serviços em desacordo</w:t>
      </w:r>
      <w:r>
        <w:t xml:space="preserve"> </w:t>
      </w:r>
      <w:r>
        <w:rPr>
          <w:b/>
        </w:rPr>
        <w:t>com o solicitado no Edital</w:t>
      </w:r>
      <w:r>
        <w:t>:</w:t>
      </w:r>
    </w:p>
    <w:p w:rsidR="00C17093" w:rsidRDefault="00C17093" w:rsidP="00C17093">
      <w:pPr>
        <w:numPr>
          <w:ilvl w:val="4"/>
          <w:numId w:val="24"/>
        </w:numPr>
        <w:spacing w:after="29" w:line="256" w:lineRule="auto"/>
        <w:ind w:left="0" w:right="0" w:firstLine="567"/>
      </w:pPr>
      <w:r>
        <w:t>Advertência;</w:t>
      </w:r>
    </w:p>
    <w:p w:rsidR="00C17093" w:rsidRDefault="00C17093" w:rsidP="00C17093">
      <w:pPr>
        <w:numPr>
          <w:ilvl w:val="4"/>
          <w:numId w:val="24"/>
        </w:numPr>
        <w:spacing w:after="34" w:line="256" w:lineRule="auto"/>
        <w:ind w:left="0" w:right="0" w:firstLine="567"/>
      </w:pPr>
      <w:r>
        <w:t>Multa na razão de 10% (dez por cento) sobre o valor total dos itens entregues em desacordo, por infração, com prazo de até 05 (cinco) dias úteis para a efetiva adequação;</w:t>
      </w:r>
    </w:p>
    <w:p w:rsidR="00C17093" w:rsidRDefault="00C17093" w:rsidP="00C17093">
      <w:pPr>
        <w:numPr>
          <w:ilvl w:val="4"/>
          <w:numId w:val="24"/>
        </w:numPr>
        <w:spacing w:line="256" w:lineRule="auto"/>
        <w:ind w:left="0" w:right="0" w:firstLine="567"/>
      </w:pPr>
      <w:r>
        <w:t>Suspensão temporária do direito de licitar e contratar com o Município de Quinze de Novembro, RS, pelo prazo de até 02 (dois) anos.</w:t>
      </w:r>
    </w:p>
    <w:p w:rsidR="00C17093" w:rsidRDefault="00C17093" w:rsidP="0090432B">
      <w:pPr>
        <w:numPr>
          <w:ilvl w:val="2"/>
          <w:numId w:val="34"/>
        </w:numPr>
        <w:spacing w:after="0" w:line="256" w:lineRule="auto"/>
        <w:ind w:left="0" w:right="0" w:firstLine="567"/>
      </w:pPr>
      <w:r>
        <w:rPr>
          <w:b/>
        </w:rPr>
        <w:t>Por causar prejuízo material</w:t>
      </w:r>
      <w:r>
        <w:t xml:space="preserve"> resultante diretamente de execução contratual:</w:t>
      </w:r>
    </w:p>
    <w:p w:rsidR="00C17093" w:rsidRDefault="00C17093" w:rsidP="00C17093">
      <w:pPr>
        <w:numPr>
          <w:ilvl w:val="4"/>
          <w:numId w:val="25"/>
        </w:numPr>
        <w:spacing w:after="29" w:line="256" w:lineRule="auto"/>
        <w:ind w:left="0" w:right="0" w:firstLine="567"/>
      </w:pPr>
      <w:r>
        <w:t>Advertência;</w:t>
      </w:r>
    </w:p>
    <w:p w:rsidR="00C17093" w:rsidRDefault="00C17093" w:rsidP="00C17093">
      <w:pPr>
        <w:numPr>
          <w:ilvl w:val="4"/>
          <w:numId w:val="25"/>
        </w:numPr>
        <w:spacing w:after="31" w:line="256" w:lineRule="auto"/>
        <w:ind w:left="0" w:right="0" w:firstLine="567"/>
      </w:pPr>
      <w:r>
        <w:t>Ressarcimento ao erário;</w:t>
      </w:r>
    </w:p>
    <w:p w:rsidR="00C17093" w:rsidRDefault="00C17093" w:rsidP="00C17093">
      <w:pPr>
        <w:numPr>
          <w:ilvl w:val="4"/>
          <w:numId w:val="25"/>
        </w:numPr>
        <w:spacing w:after="29" w:line="256" w:lineRule="auto"/>
        <w:ind w:left="0" w:right="0" w:firstLine="567"/>
      </w:pPr>
      <w:r>
        <w:t>Multa na razão de 5% (cinco por cento) sobre o valor total da proposta;</w:t>
      </w:r>
    </w:p>
    <w:p w:rsidR="00C17093" w:rsidRDefault="00C17093" w:rsidP="00C17093">
      <w:pPr>
        <w:numPr>
          <w:ilvl w:val="4"/>
          <w:numId w:val="25"/>
        </w:numPr>
        <w:spacing w:line="256" w:lineRule="auto"/>
        <w:ind w:left="0" w:right="0" w:firstLine="567"/>
      </w:pPr>
      <w:r>
        <w:lastRenderedPageBreak/>
        <w:t>Suspensão temporária do direito de licitar e contratar com o Município de Quinze de Novembro, RS, pelo prazo de até 02 (dois) anos.</w:t>
      </w:r>
    </w:p>
    <w:p w:rsidR="00C17093" w:rsidRDefault="00C17093" w:rsidP="0090432B">
      <w:pPr>
        <w:numPr>
          <w:ilvl w:val="1"/>
          <w:numId w:val="34"/>
        </w:numPr>
        <w:spacing w:line="256" w:lineRule="auto"/>
        <w:ind w:left="0" w:right="0" w:firstLine="567"/>
      </w:pPr>
      <w:r>
        <w:t xml:space="preserve">Nos termos da Lei Federal 14.133/21,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C17093" w:rsidRDefault="00C17093" w:rsidP="00C17093">
      <w:pPr>
        <w:numPr>
          <w:ilvl w:val="3"/>
          <w:numId w:val="26"/>
        </w:numPr>
        <w:spacing w:after="0" w:line="256" w:lineRule="auto"/>
        <w:ind w:left="0" w:right="0" w:firstLine="1701"/>
      </w:pPr>
      <w:proofErr w:type="gramStart"/>
      <w:r>
        <w:t>não</w:t>
      </w:r>
      <w:proofErr w:type="gramEnd"/>
      <w:r>
        <w:t xml:space="preserve"> assinar o Contrato ou a Ata de Registro de Preços;</w:t>
      </w:r>
    </w:p>
    <w:p w:rsidR="00C17093" w:rsidRDefault="00C17093" w:rsidP="00C17093">
      <w:pPr>
        <w:numPr>
          <w:ilvl w:val="3"/>
          <w:numId w:val="26"/>
        </w:numPr>
        <w:spacing w:after="0" w:line="256" w:lineRule="auto"/>
        <w:ind w:left="0" w:right="0" w:firstLine="1701"/>
      </w:pPr>
      <w:proofErr w:type="gramStart"/>
      <w:r>
        <w:t>não</w:t>
      </w:r>
      <w:proofErr w:type="gramEnd"/>
      <w:r>
        <w:t xml:space="preserve"> entregar a documentação exigida no Edital;</w:t>
      </w:r>
    </w:p>
    <w:p w:rsidR="00C17093" w:rsidRDefault="00C17093" w:rsidP="00C17093">
      <w:pPr>
        <w:numPr>
          <w:ilvl w:val="3"/>
          <w:numId w:val="26"/>
        </w:numPr>
        <w:spacing w:after="0" w:line="256" w:lineRule="auto"/>
        <w:ind w:left="0" w:right="0" w:firstLine="1701"/>
      </w:pPr>
      <w:proofErr w:type="gramStart"/>
      <w:r>
        <w:t>apresentar</w:t>
      </w:r>
      <w:proofErr w:type="gramEnd"/>
      <w:r>
        <w:t xml:space="preserve"> documentação falsa;</w:t>
      </w:r>
    </w:p>
    <w:p w:rsidR="00C17093" w:rsidRDefault="00C17093" w:rsidP="00C17093">
      <w:pPr>
        <w:numPr>
          <w:ilvl w:val="3"/>
          <w:numId w:val="26"/>
        </w:numPr>
        <w:spacing w:after="0" w:line="256" w:lineRule="auto"/>
        <w:ind w:left="0" w:right="0" w:firstLine="1701"/>
      </w:pPr>
      <w:proofErr w:type="gramStart"/>
      <w:r>
        <w:t>causar</w:t>
      </w:r>
      <w:proofErr w:type="gramEnd"/>
      <w:r>
        <w:t xml:space="preserve"> o atraso na execução do objeto;</w:t>
      </w:r>
    </w:p>
    <w:p w:rsidR="00C17093" w:rsidRDefault="00C17093" w:rsidP="00C17093">
      <w:pPr>
        <w:numPr>
          <w:ilvl w:val="3"/>
          <w:numId w:val="26"/>
        </w:numPr>
        <w:spacing w:after="0" w:line="256" w:lineRule="auto"/>
        <w:ind w:left="0" w:right="0" w:firstLine="1701"/>
      </w:pPr>
      <w:proofErr w:type="gramStart"/>
      <w:r>
        <w:t>não</w:t>
      </w:r>
      <w:proofErr w:type="gramEnd"/>
      <w:r>
        <w:t xml:space="preserve"> mantiver a proposta;</w:t>
      </w:r>
    </w:p>
    <w:p w:rsidR="00C17093" w:rsidRDefault="00C17093" w:rsidP="00C17093">
      <w:pPr>
        <w:numPr>
          <w:ilvl w:val="3"/>
          <w:numId w:val="26"/>
        </w:numPr>
        <w:spacing w:after="0" w:line="256" w:lineRule="auto"/>
        <w:ind w:left="0" w:right="0" w:firstLine="1701"/>
      </w:pPr>
      <w:proofErr w:type="gramStart"/>
      <w:r>
        <w:t>falhar</w:t>
      </w:r>
      <w:proofErr w:type="gramEnd"/>
      <w:r>
        <w:t xml:space="preserve"> na execução do Contrato;</w:t>
      </w:r>
    </w:p>
    <w:p w:rsidR="00C17093" w:rsidRDefault="00C17093" w:rsidP="00C17093">
      <w:pPr>
        <w:numPr>
          <w:ilvl w:val="3"/>
          <w:numId w:val="26"/>
        </w:numPr>
        <w:spacing w:after="0" w:line="256" w:lineRule="auto"/>
        <w:ind w:left="0" w:right="0" w:firstLine="1701"/>
      </w:pPr>
      <w:proofErr w:type="gramStart"/>
      <w:r>
        <w:t>fraudar</w:t>
      </w:r>
      <w:proofErr w:type="gramEnd"/>
      <w:r>
        <w:t xml:space="preserve"> a execução do Contrato;</w:t>
      </w:r>
    </w:p>
    <w:p w:rsidR="00C17093" w:rsidRDefault="00C17093" w:rsidP="00C17093">
      <w:pPr>
        <w:numPr>
          <w:ilvl w:val="3"/>
          <w:numId w:val="26"/>
        </w:numPr>
        <w:spacing w:after="0" w:line="256" w:lineRule="auto"/>
        <w:ind w:left="0" w:right="0" w:firstLine="1701"/>
      </w:pPr>
      <w:proofErr w:type="gramStart"/>
      <w:r>
        <w:t>comportar</w:t>
      </w:r>
      <w:proofErr w:type="gramEnd"/>
      <w:r>
        <w:t>-se de modo inidôneo;</w:t>
      </w:r>
    </w:p>
    <w:p w:rsidR="00C17093" w:rsidRDefault="00C17093" w:rsidP="00C17093">
      <w:pPr>
        <w:numPr>
          <w:ilvl w:val="3"/>
          <w:numId w:val="26"/>
        </w:numPr>
        <w:spacing w:line="256" w:lineRule="auto"/>
        <w:ind w:left="0" w:right="0" w:firstLine="1701"/>
      </w:pPr>
      <w:proofErr w:type="gramStart"/>
      <w:r>
        <w:t>declarar</w:t>
      </w:r>
      <w:proofErr w:type="gramEnd"/>
      <w:r>
        <w:t xml:space="preserve"> informações falsas; e</w:t>
      </w:r>
    </w:p>
    <w:p w:rsidR="00C17093" w:rsidRDefault="00C17093" w:rsidP="00C17093">
      <w:pPr>
        <w:numPr>
          <w:ilvl w:val="3"/>
          <w:numId w:val="26"/>
        </w:numPr>
        <w:spacing w:line="256" w:lineRule="auto"/>
        <w:ind w:left="0" w:right="0" w:firstLine="1701"/>
      </w:pPr>
      <w:proofErr w:type="gramStart"/>
      <w:r>
        <w:t>cometer</w:t>
      </w:r>
      <w:proofErr w:type="gramEnd"/>
      <w:r>
        <w:t xml:space="preserve"> fraude fiscal.</w:t>
      </w:r>
    </w:p>
    <w:p w:rsidR="00C17093" w:rsidRDefault="00C17093" w:rsidP="0090432B">
      <w:pPr>
        <w:numPr>
          <w:ilvl w:val="1"/>
          <w:numId w:val="34"/>
        </w:numPr>
        <w:spacing w:line="256" w:lineRule="auto"/>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C17093" w:rsidRDefault="00C17093" w:rsidP="0090432B">
      <w:pPr>
        <w:numPr>
          <w:ilvl w:val="1"/>
          <w:numId w:val="34"/>
        </w:numPr>
        <w:spacing w:after="222" w:line="256" w:lineRule="auto"/>
        <w:ind w:left="0" w:right="0" w:firstLine="567"/>
      </w:pPr>
      <w:r>
        <w:t>O recurso ou o pedido de reconsideração, relativos às penalidades acima dispostas, será dirigido à Autoridade Competente para decisão.</w:t>
      </w:r>
    </w:p>
    <w:p w:rsidR="00C17093" w:rsidRPr="00C17093" w:rsidRDefault="00C17093" w:rsidP="00C17093">
      <w:pPr>
        <w:ind w:left="726" w:right="0" w:firstLine="0"/>
      </w:pPr>
    </w:p>
    <w:p w:rsidR="00A9312A" w:rsidRDefault="0004359F" w:rsidP="0090432B">
      <w:pPr>
        <w:pStyle w:val="PargrafodaLista"/>
        <w:numPr>
          <w:ilvl w:val="0"/>
          <w:numId w:val="34"/>
        </w:numPr>
        <w:ind w:right="0"/>
      </w:pPr>
      <w:r w:rsidRPr="003C796B">
        <w:rPr>
          <w:b/>
        </w:rPr>
        <w:t>DAS DISPOSIÇÕES FINAIS</w:t>
      </w:r>
    </w:p>
    <w:p w:rsidR="00A9312A" w:rsidRDefault="0004359F" w:rsidP="0090432B">
      <w:pPr>
        <w:numPr>
          <w:ilvl w:val="1"/>
          <w:numId w:val="34"/>
        </w:numPr>
        <w:ind w:left="0" w:right="0"/>
      </w:pPr>
      <w:r>
        <w:t>A apresenta</w:t>
      </w:r>
      <w:r w:rsidR="00004174">
        <w:t xml:space="preserve">ção da proposta pelo licitante </w:t>
      </w:r>
      <w:r>
        <w:t>implica plena aceitação deste Edital, bem como das normas legais que regem a matéria e, se porventura o licitante for declarado vencedor, ao cumprimento de todas as disposições contidas no certame.</w:t>
      </w:r>
    </w:p>
    <w:p w:rsidR="00A9312A" w:rsidRDefault="0004359F" w:rsidP="0090432B">
      <w:pPr>
        <w:numPr>
          <w:ilvl w:val="1"/>
          <w:numId w:val="34"/>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90432B">
      <w:pPr>
        <w:numPr>
          <w:ilvl w:val="1"/>
          <w:numId w:val="34"/>
        </w:numPr>
        <w:ind w:left="0" w:right="0"/>
      </w:pPr>
      <w:r>
        <w:t>Nenhuma indenização será devida ao licitante por apresentar documentação, proposta e/ou amostra relativa ao presente certame.</w:t>
      </w:r>
    </w:p>
    <w:p w:rsidR="00A9312A" w:rsidRDefault="0004359F" w:rsidP="0090432B">
      <w:pPr>
        <w:numPr>
          <w:ilvl w:val="1"/>
          <w:numId w:val="34"/>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90432B">
      <w:pPr>
        <w:numPr>
          <w:ilvl w:val="1"/>
          <w:numId w:val="34"/>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90432B">
      <w:pPr>
        <w:numPr>
          <w:ilvl w:val="1"/>
          <w:numId w:val="34"/>
        </w:numPr>
        <w:ind w:left="0" w:right="0" w:hanging="332"/>
      </w:pPr>
      <w:r>
        <w:lastRenderedPageBreak/>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90432B">
      <w:pPr>
        <w:numPr>
          <w:ilvl w:val="1"/>
          <w:numId w:val="34"/>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90432B">
      <w:pPr>
        <w:numPr>
          <w:ilvl w:val="1"/>
          <w:numId w:val="34"/>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BD6E90" w:rsidRDefault="0004359F" w:rsidP="0004359F">
      <w:pPr>
        <w:spacing w:after="465"/>
        <w:ind w:left="0" w:right="0" w:firstLine="0"/>
        <w:jc w:val="center"/>
        <w:rPr>
          <w:color w:val="auto"/>
        </w:rPr>
      </w:pPr>
      <w:r w:rsidRPr="00BD6E90">
        <w:rPr>
          <w:color w:val="auto"/>
        </w:rPr>
        <w:t xml:space="preserve">Quinze de Novembro, RS, </w:t>
      </w:r>
      <w:r w:rsidR="009C0C46">
        <w:rPr>
          <w:color w:val="auto"/>
        </w:rPr>
        <w:t>16</w:t>
      </w:r>
      <w:r w:rsidR="00BD6E90" w:rsidRPr="00BD6E90">
        <w:rPr>
          <w:color w:val="auto"/>
        </w:rPr>
        <w:t xml:space="preserve"> de </w:t>
      </w:r>
      <w:r w:rsidR="009C0C46">
        <w:rPr>
          <w:color w:val="auto"/>
        </w:rPr>
        <w:t>julho</w:t>
      </w:r>
      <w:r w:rsidR="00DD0068" w:rsidRPr="00BD6E90">
        <w:rPr>
          <w:color w:val="auto"/>
        </w:rPr>
        <w:t xml:space="preserve"> </w:t>
      </w:r>
      <w:r w:rsidR="009926A2" w:rsidRPr="00BD6E90">
        <w:rPr>
          <w:color w:val="auto"/>
        </w:rPr>
        <w:t>de 202</w:t>
      </w:r>
      <w:r w:rsidR="00DD0068" w:rsidRPr="00BD6E90">
        <w:rPr>
          <w:color w:val="auto"/>
        </w:rPr>
        <w:t>6</w:t>
      </w:r>
      <w:r w:rsidRPr="00BD6E90">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C0254" w:rsidRDefault="00703022" w:rsidP="0004359F">
      <w:pPr>
        <w:spacing w:line="265" w:lineRule="auto"/>
        <w:ind w:right="1"/>
        <w:rPr>
          <w:b/>
          <w:color w:val="auto"/>
        </w:rPr>
      </w:pPr>
      <w:r w:rsidRPr="001C0254">
        <w:rPr>
          <w:b/>
          <w:color w:val="auto"/>
        </w:rPr>
        <w:t>DELVIO JUNG</w:t>
      </w:r>
      <w:r w:rsidR="0004359F" w:rsidRPr="001C0254">
        <w:rPr>
          <w:b/>
          <w:color w:val="auto"/>
        </w:rPr>
        <w:tab/>
      </w:r>
      <w:r w:rsidR="0004359F" w:rsidRPr="001C0254">
        <w:rPr>
          <w:b/>
          <w:color w:val="auto"/>
        </w:rPr>
        <w:tab/>
      </w:r>
      <w:r w:rsidR="0004359F" w:rsidRPr="001C0254">
        <w:rPr>
          <w:b/>
          <w:color w:val="auto"/>
        </w:rPr>
        <w:tab/>
      </w:r>
      <w:r w:rsidRPr="001C0254">
        <w:rPr>
          <w:b/>
          <w:color w:val="auto"/>
        </w:rPr>
        <w:tab/>
      </w:r>
      <w:r w:rsidR="0004359F" w:rsidRPr="001C0254">
        <w:rPr>
          <w:b/>
          <w:color w:val="auto"/>
        </w:rPr>
        <w:tab/>
      </w:r>
      <w:proofErr w:type="gramStart"/>
      <w:r w:rsidR="0004359F" w:rsidRPr="001C0254">
        <w:rPr>
          <w:b/>
          <w:color w:val="auto"/>
        </w:rPr>
        <w:t xml:space="preserve">   </w:t>
      </w:r>
      <w:proofErr w:type="gramEnd"/>
      <w:r w:rsidR="0004359F" w:rsidRPr="001C0254">
        <w:rPr>
          <w:b/>
          <w:color w:val="auto"/>
        </w:rPr>
        <w:t>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9C0C46">
        <w:rPr>
          <w:b/>
          <w:bCs/>
        </w:rPr>
        <w:t>24</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F4ECC" w:rsidP="00BD4721">
      <w:pPr>
        <w:pStyle w:val="PargrafodaLista"/>
        <w:numPr>
          <w:ilvl w:val="1"/>
          <w:numId w:val="17"/>
        </w:numPr>
        <w:spacing w:after="0" w:line="240" w:lineRule="auto"/>
      </w:pPr>
      <w:r w:rsidRPr="009F4ECC">
        <w:t>Aquisição de</w:t>
      </w:r>
      <w:r w:rsidR="00FA3A45">
        <w:t xml:space="preserve"> </w:t>
      </w:r>
      <w:r w:rsidR="009C0C46">
        <w:t xml:space="preserve">equipamentos </w:t>
      </w:r>
      <w:r w:rsidR="005B573F">
        <w:t xml:space="preserve">ambulatoriais </w:t>
      </w:r>
      <w:r w:rsidR="009C0C46">
        <w:t xml:space="preserve">para </w:t>
      </w:r>
      <w:r w:rsidR="005B573F">
        <w:t>a</w:t>
      </w:r>
      <w:r w:rsidR="009C0C46">
        <w:t xml:space="preserve"> </w:t>
      </w:r>
      <w:r w:rsidR="005B573F">
        <w:t>Secretaria</w:t>
      </w:r>
      <w:r w:rsidR="009C0C46">
        <w:t xml:space="preserve"> Municipal de Saúde</w:t>
      </w:r>
      <w:r w:rsidR="009926A2">
        <w:t>,</w:t>
      </w:r>
      <w:r w:rsidR="00BD4721" w:rsidRPr="005C6527">
        <w:t xml:space="preserve"> de acordo com as e</w:t>
      </w:r>
      <w:bookmarkStart w:id="0" w:name="_GoBack"/>
      <w:r w:rsidR="00BD4721" w:rsidRPr="005C6527">
        <w:t>s</w:t>
      </w:r>
      <w:bookmarkEnd w:id="0"/>
      <w:r w:rsidR="00BD4721" w:rsidRPr="005C6527">
        <w:t>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9C0C46" w:rsidRDefault="009C0C46" w:rsidP="009C0C46">
      <w:pPr>
        <w:overflowPunct w:val="0"/>
        <w:autoSpaceDE w:val="0"/>
        <w:autoSpaceDN w:val="0"/>
        <w:adjustRightInd w:val="0"/>
        <w:spacing w:after="0" w:line="240" w:lineRule="auto"/>
        <w:ind w:left="360" w:right="0" w:firstLine="0"/>
        <w:textAlignment w:val="baseline"/>
      </w:pPr>
    </w:p>
    <w:tbl>
      <w:tblPr>
        <w:tblW w:w="9214" w:type="dxa"/>
        <w:tblInd w:w="-137" w:type="dxa"/>
        <w:tblLayout w:type="fixed"/>
        <w:tblCellMar>
          <w:left w:w="0" w:type="dxa"/>
          <w:right w:w="0" w:type="dxa"/>
        </w:tblCellMar>
        <w:tblLook w:val="0000" w:firstRow="0" w:lastRow="0" w:firstColumn="0" w:lastColumn="0" w:noHBand="0" w:noVBand="0"/>
      </w:tblPr>
      <w:tblGrid>
        <w:gridCol w:w="851"/>
        <w:gridCol w:w="3827"/>
        <w:gridCol w:w="851"/>
        <w:gridCol w:w="1134"/>
        <w:gridCol w:w="1134"/>
        <w:gridCol w:w="1417"/>
      </w:tblGrid>
      <w:tr w:rsidR="009C0C46" w:rsidRPr="00F07CFB" w:rsidTr="00E206AC">
        <w:tc>
          <w:tcPr>
            <w:tcW w:w="851" w:type="dxa"/>
            <w:tcBorders>
              <w:top w:val="single" w:sz="4" w:space="0" w:color="000000"/>
              <w:left w:val="single" w:sz="4" w:space="0" w:color="000000"/>
              <w:bottom w:val="single" w:sz="4" w:space="0" w:color="000000"/>
              <w:right w:val="nil"/>
            </w:tcBorders>
          </w:tcPr>
          <w:p w:rsidR="009C0C46" w:rsidRPr="00F07CFB" w:rsidRDefault="009C0C46" w:rsidP="009C0C46">
            <w:pPr>
              <w:suppressAutoHyphens/>
              <w:autoSpaceDE w:val="0"/>
              <w:autoSpaceDN w:val="0"/>
              <w:adjustRightInd w:val="0"/>
              <w:spacing w:after="0" w:line="240" w:lineRule="auto"/>
              <w:jc w:val="left"/>
              <w:textAlignment w:val="baseline"/>
              <w:rPr>
                <w:rFonts w:ascii="Times New Roman" w:eastAsia="Times New Roman" w:hAnsi="Liberation Serif"/>
                <w:lang w:eastAsia="zh-CN"/>
              </w:rPr>
            </w:pPr>
            <w:r>
              <w:rPr>
                <w:rFonts w:ascii="Times New Roman" w:eastAsia="Times New Roman" w:hAnsi="Liberation Serif"/>
                <w:lang w:eastAsia="zh-CN"/>
              </w:rPr>
              <w:t>LOTE</w:t>
            </w:r>
          </w:p>
        </w:tc>
        <w:tc>
          <w:tcPr>
            <w:tcW w:w="3827" w:type="dxa"/>
            <w:tcBorders>
              <w:top w:val="single" w:sz="4" w:space="0" w:color="000000"/>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DESCRI</w:t>
            </w:r>
            <w:r w:rsidRPr="00F07CFB">
              <w:rPr>
                <w:rFonts w:ascii="Times New Roman" w:eastAsia="Times New Roman" w:hAnsi="Liberation Serif"/>
                <w:lang w:eastAsia="zh-CN"/>
              </w:rPr>
              <w:t>ÇÃ</w:t>
            </w:r>
            <w:r w:rsidRPr="00F07CFB">
              <w:rPr>
                <w:rFonts w:ascii="Times New Roman" w:eastAsia="Times New Roman" w:hAnsi="Liberation Serif"/>
                <w:lang w:eastAsia="zh-CN"/>
              </w:rPr>
              <w:t>O</w:t>
            </w:r>
          </w:p>
        </w:tc>
        <w:tc>
          <w:tcPr>
            <w:tcW w:w="851" w:type="dxa"/>
            <w:tcBorders>
              <w:top w:val="single" w:sz="4" w:space="0" w:color="000000"/>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UNID</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QUANT. M</w:t>
            </w:r>
            <w:r w:rsidRPr="00F07CFB">
              <w:rPr>
                <w:rFonts w:ascii="Times New Roman" w:eastAsia="Times New Roman" w:hAnsi="Liberation Serif"/>
                <w:lang w:eastAsia="zh-CN"/>
              </w:rPr>
              <w:t>Á</w:t>
            </w:r>
            <w:r w:rsidRPr="00F07CFB">
              <w:rPr>
                <w:rFonts w:ascii="Times New Roman" w:eastAsia="Times New Roman" w:hAnsi="Liberation Serif"/>
                <w:lang w:eastAsia="zh-CN"/>
              </w:rPr>
              <w:t>XIMA</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VALOR UNIT</w:t>
            </w:r>
            <w:r w:rsidRPr="00F07CFB">
              <w:rPr>
                <w:rFonts w:ascii="Times New Roman" w:eastAsia="Times New Roman" w:hAnsi="Liberation Serif"/>
                <w:lang w:eastAsia="zh-CN"/>
              </w:rPr>
              <w:t>Á</w:t>
            </w:r>
            <w:r w:rsidRPr="00F07CFB">
              <w:rPr>
                <w:rFonts w:ascii="Times New Roman" w:eastAsia="Times New Roman" w:hAnsi="Liberation Serif"/>
                <w:lang w:eastAsia="zh-CN"/>
              </w:rPr>
              <w:t>RIO</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VALOR QUANT. MAXIMA</w:t>
            </w:r>
          </w:p>
        </w:tc>
      </w:tr>
      <w:tr w:rsidR="009C0C46" w:rsidRPr="00F07CFB" w:rsidTr="00E206AC">
        <w:tc>
          <w:tcPr>
            <w:tcW w:w="851" w:type="dxa"/>
            <w:tcBorders>
              <w:top w:val="single" w:sz="4" w:space="0" w:color="000000"/>
              <w:left w:val="single" w:sz="4" w:space="0" w:color="000000"/>
              <w:bottom w:val="single" w:sz="4" w:space="0" w:color="000000"/>
              <w:right w:val="nil"/>
            </w:tcBorders>
          </w:tcPr>
          <w:p w:rsidR="009C0C46" w:rsidRPr="00820E37" w:rsidRDefault="009C0C46" w:rsidP="009C0C46">
            <w:pPr>
              <w:pStyle w:val="PargrafodaLista"/>
              <w:numPr>
                <w:ilvl w:val="0"/>
                <w:numId w:val="31"/>
              </w:numPr>
              <w:suppressAutoHyphens/>
              <w:autoSpaceDE w:val="0"/>
              <w:autoSpaceDN w:val="0"/>
              <w:adjustRightInd w:val="0"/>
              <w:spacing w:after="0" w:line="240" w:lineRule="auto"/>
              <w:jc w:val="left"/>
              <w:textAlignment w:val="baseline"/>
              <w:rPr>
                <w:rFonts w:ascii="Times New Roman" w:eastAsia="Times New Roman" w:hAnsi="Liberation Serif"/>
                <w:lang w:eastAsia="zh-CN"/>
              </w:rPr>
            </w:pPr>
          </w:p>
        </w:tc>
        <w:tc>
          <w:tcPr>
            <w:tcW w:w="3827" w:type="dxa"/>
            <w:tcBorders>
              <w:top w:val="single" w:sz="4" w:space="0" w:color="000000"/>
              <w:left w:val="single" w:sz="4" w:space="0" w:color="000000"/>
              <w:bottom w:val="single" w:sz="4" w:space="0" w:color="000000"/>
              <w:right w:val="nil"/>
            </w:tcBorders>
            <w:tcMar>
              <w:left w:w="108" w:type="dxa"/>
              <w:right w:w="108" w:type="dxa"/>
            </w:tcMar>
          </w:tcPr>
          <w:p w:rsidR="00E206AC" w:rsidRPr="008B5AEC" w:rsidRDefault="00E206AC"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r w:rsidRPr="008B5AEC">
              <w:rPr>
                <w:rFonts w:ascii="Times New Roman" w:eastAsia="Times New Roman" w:hAnsi="Liberation Serif"/>
                <w:sz w:val="26"/>
                <w:szCs w:val="26"/>
                <w:lang w:eastAsia="zh-CN"/>
              </w:rPr>
              <w:t>Maca ginecol</w:t>
            </w:r>
            <w:r w:rsidRPr="008B5AEC">
              <w:rPr>
                <w:rFonts w:ascii="Times New Roman" w:eastAsia="Times New Roman" w:hAnsi="Liberation Serif"/>
                <w:sz w:val="26"/>
                <w:szCs w:val="26"/>
                <w:lang w:eastAsia="zh-CN"/>
              </w:rPr>
              <w:t>ó</w:t>
            </w:r>
            <w:r w:rsidRPr="008B5AEC">
              <w:rPr>
                <w:rFonts w:ascii="Times New Roman" w:eastAsia="Times New Roman" w:hAnsi="Liberation Serif"/>
                <w:sz w:val="26"/>
                <w:szCs w:val="26"/>
                <w:lang w:eastAsia="zh-CN"/>
              </w:rPr>
              <w:t>gica fixa, com arm</w:t>
            </w:r>
            <w:r w:rsidRPr="008B5AEC">
              <w:rPr>
                <w:rFonts w:ascii="Times New Roman" w:eastAsia="Times New Roman" w:hAnsi="Liberation Serif"/>
                <w:sz w:val="26"/>
                <w:szCs w:val="26"/>
                <w:lang w:eastAsia="zh-CN"/>
              </w:rPr>
              <w:t>á</w:t>
            </w:r>
            <w:r w:rsidRPr="008B5AEC">
              <w:rPr>
                <w:rFonts w:ascii="Times New Roman" w:eastAsia="Times New Roman" w:hAnsi="Liberation Serif"/>
                <w:sz w:val="26"/>
                <w:szCs w:val="26"/>
                <w:lang w:eastAsia="zh-CN"/>
              </w:rPr>
              <w:t xml:space="preserve">rio em MDF </w:t>
            </w:r>
            <w:r w:rsidR="0005014F">
              <w:rPr>
                <w:rFonts w:ascii="Times New Roman" w:eastAsia="Times New Roman" w:hAnsi="Liberation Serif"/>
                <w:sz w:val="26"/>
                <w:szCs w:val="26"/>
                <w:lang w:eastAsia="zh-CN"/>
              </w:rPr>
              <w:t>branco</w:t>
            </w:r>
            <w:r w:rsidRPr="008B5AEC">
              <w:rPr>
                <w:rFonts w:ascii="Times New Roman" w:eastAsia="Times New Roman" w:hAnsi="Liberation Serif"/>
                <w:sz w:val="26"/>
                <w:szCs w:val="26"/>
                <w:lang w:eastAsia="zh-CN"/>
              </w:rPr>
              <w:t xml:space="preserve">, </w:t>
            </w:r>
            <w:proofErr w:type="gramStart"/>
            <w:r w:rsidRPr="008B5AEC">
              <w:rPr>
                <w:rFonts w:ascii="Times New Roman" w:eastAsia="Times New Roman" w:hAnsi="Liberation Serif"/>
                <w:sz w:val="26"/>
                <w:szCs w:val="26"/>
                <w:lang w:eastAsia="zh-CN"/>
              </w:rPr>
              <w:t>2</w:t>
            </w:r>
            <w:proofErr w:type="gramEnd"/>
            <w:r w:rsidRPr="008B5AEC">
              <w:rPr>
                <w:rFonts w:ascii="Times New Roman" w:eastAsia="Times New Roman" w:hAnsi="Liberation Serif"/>
                <w:sz w:val="26"/>
                <w:szCs w:val="26"/>
                <w:lang w:eastAsia="zh-CN"/>
              </w:rPr>
              <w:t xml:space="preserve"> portas e 3 gavetas</w:t>
            </w:r>
          </w:p>
          <w:p w:rsidR="009C0C46" w:rsidRPr="008B5AEC"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r w:rsidRPr="008B5AEC">
              <w:rPr>
                <w:rFonts w:ascii="Times New Roman" w:eastAsia="Times New Roman" w:hAnsi="Liberation Serif"/>
                <w:sz w:val="26"/>
                <w:szCs w:val="26"/>
                <w:lang w:eastAsia="zh-CN"/>
              </w:rPr>
              <w:t xml:space="preserve"> </w:t>
            </w:r>
          </w:p>
        </w:tc>
        <w:tc>
          <w:tcPr>
            <w:tcW w:w="851" w:type="dxa"/>
            <w:tcBorders>
              <w:top w:val="single" w:sz="4" w:space="0" w:color="000000"/>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lang w:eastAsia="zh-CN"/>
              </w:rPr>
              <w:t xml:space="preserve">UN </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9C0C46" w:rsidRPr="00F07CFB"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01</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3.807,00</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3.807,00</w:t>
            </w:r>
          </w:p>
        </w:tc>
      </w:tr>
      <w:tr w:rsidR="009C0C46" w:rsidRPr="00F07CFB" w:rsidTr="00E206AC">
        <w:tc>
          <w:tcPr>
            <w:tcW w:w="851" w:type="dxa"/>
            <w:tcBorders>
              <w:top w:val="nil"/>
              <w:left w:val="single" w:sz="4" w:space="0" w:color="000000"/>
              <w:bottom w:val="single" w:sz="4" w:space="0" w:color="000000"/>
              <w:right w:val="nil"/>
            </w:tcBorders>
          </w:tcPr>
          <w:p w:rsidR="009C0C46" w:rsidRPr="00820E37" w:rsidRDefault="009C0C46" w:rsidP="009C0C46">
            <w:pPr>
              <w:pStyle w:val="PargrafodaLista"/>
              <w:numPr>
                <w:ilvl w:val="0"/>
                <w:numId w:val="31"/>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827" w:type="dxa"/>
            <w:tcBorders>
              <w:top w:val="nil"/>
              <w:left w:val="single" w:sz="4" w:space="0" w:color="000000"/>
              <w:bottom w:val="single" w:sz="4" w:space="0" w:color="000000"/>
              <w:right w:val="nil"/>
            </w:tcBorders>
            <w:tcMar>
              <w:left w:w="108" w:type="dxa"/>
              <w:right w:w="108" w:type="dxa"/>
            </w:tcMar>
          </w:tcPr>
          <w:p w:rsidR="009C0C46" w:rsidRPr="008B5AEC" w:rsidRDefault="002653E2"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r w:rsidRPr="008B5AEC">
              <w:rPr>
                <w:rFonts w:ascii="Times New Roman" w:eastAsia="Times New Roman" w:hAnsi="Liberation Serif"/>
                <w:sz w:val="26"/>
                <w:szCs w:val="26"/>
                <w:lang w:eastAsia="zh-CN"/>
              </w:rPr>
              <w:t>Maca ginecol</w:t>
            </w:r>
            <w:r w:rsidRPr="008B5AEC">
              <w:rPr>
                <w:rFonts w:ascii="Times New Roman" w:eastAsia="Times New Roman" w:hAnsi="Liberation Serif"/>
                <w:sz w:val="26"/>
                <w:szCs w:val="26"/>
                <w:lang w:eastAsia="zh-CN"/>
              </w:rPr>
              <w:t>ó</w:t>
            </w:r>
            <w:r w:rsidRPr="008B5AEC">
              <w:rPr>
                <w:rFonts w:ascii="Times New Roman" w:eastAsia="Times New Roman" w:hAnsi="Liberation Serif"/>
                <w:sz w:val="26"/>
                <w:szCs w:val="26"/>
                <w:lang w:eastAsia="zh-CN"/>
              </w:rPr>
              <w:t>gica para exame m</w:t>
            </w:r>
            <w:r w:rsidRPr="008B5AEC">
              <w:rPr>
                <w:rFonts w:ascii="Times New Roman" w:eastAsia="Times New Roman" w:hAnsi="Liberation Serif"/>
                <w:sz w:val="26"/>
                <w:szCs w:val="26"/>
                <w:lang w:eastAsia="zh-CN"/>
              </w:rPr>
              <w:t>é</w:t>
            </w:r>
            <w:r w:rsidRPr="008B5AEC">
              <w:rPr>
                <w:rFonts w:ascii="Times New Roman" w:eastAsia="Times New Roman" w:hAnsi="Liberation Serif"/>
                <w:sz w:val="26"/>
                <w:szCs w:val="26"/>
                <w:lang w:eastAsia="zh-CN"/>
              </w:rPr>
              <w:t>dico de estrutura tubular</w:t>
            </w:r>
          </w:p>
        </w:tc>
        <w:tc>
          <w:tcPr>
            <w:tcW w:w="851" w:type="dxa"/>
            <w:tcBorders>
              <w:top w:val="nil"/>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01</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3.800,00</w:t>
            </w:r>
          </w:p>
        </w:tc>
        <w:tc>
          <w:tcPr>
            <w:tcW w:w="1417" w:type="dxa"/>
            <w:tcBorders>
              <w:top w:val="nil"/>
              <w:left w:val="single" w:sz="4" w:space="0" w:color="000000"/>
              <w:bottom w:val="single" w:sz="4" w:space="0" w:color="000000"/>
              <w:right w:val="single" w:sz="4" w:space="0" w:color="000000"/>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3.800,00</w:t>
            </w:r>
          </w:p>
        </w:tc>
      </w:tr>
      <w:tr w:rsidR="009C0C46" w:rsidRPr="00F07CFB" w:rsidTr="00E206AC">
        <w:tc>
          <w:tcPr>
            <w:tcW w:w="851" w:type="dxa"/>
            <w:tcBorders>
              <w:top w:val="nil"/>
              <w:left w:val="single" w:sz="4" w:space="0" w:color="000000"/>
              <w:bottom w:val="single" w:sz="4" w:space="0" w:color="000000"/>
              <w:right w:val="nil"/>
            </w:tcBorders>
          </w:tcPr>
          <w:p w:rsidR="009C0C46" w:rsidRPr="00820E37" w:rsidRDefault="009C0C46" w:rsidP="009C0C46">
            <w:pPr>
              <w:pStyle w:val="PargrafodaLista"/>
              <w:numPr>
                <w:ilvl w:val="0"/>
                <w:numId w:val="31"/>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827" w:type="dxa"/>
            <w:tcBorders>
              <w:top w:val="nil"/>
              <w:left w:val="single" w:sz="4" w:space="0" w:color="000000"/>
              <w:bottom w:val="single" w:sz="4" w:space="0" w:color="000000"/>
              <w:right w:val="nil"/>
            </w:tcBorders>
            <w:tcMar>
              <w:left w:w="108" w:type="dxa"/>
              <w:right w:w="108" w:type="dxa"/>
            </w:tcMar>
          </w:tcPr>
          <w:p w:rsidR="009C0C46" w:rsidRPr="008B5AEC" w:rsidRDefault="002653E2"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r w:rsidRPr="008B5AEC">
              <w:rPr>
                <w:rFonts w:ascii="Times New Roman" w:eastAsia="Times New Roman" w:hAnsi="Liberation Serif"/>
                <w:sz w:val="26"/>
                <w:szCs w:val="26"/>
                <w:lang w:eastAsia="zh-CN"/>
              </w:rPr>
              <w:t>Balan</w:t>
            </w:r>
            <w:r w:rsidRPr="008B5AEC">
              <w:rPr>
                <w:rFonts w:ascii="Times New Roman" w:eastAsia="Times New Roman" w:hAnsi="Liberation Serif"/>
                <w:sz w:val="26"/>
                <w:szCs w:val="26"/>
                <w:lang w:eastAsia="zh-CN"/>
              </w:rPr>
              <w:t>ç</w:t>
            </w:r>
            <w:r w:rsidRPr="008B5AEC">
              <w:rPr>
                <w:rFonts w:ascii="Times New Roman" w:eastAsia="Times New Roman" w:hAnsi="Liberation Serif"/>
                <w:sz w:val="26"/>
                <w:szCs w:val="26"/>
                <w:lang w:eastAsia="zh-CN"/>
              </w:rPr>
              <w:t>a eletr</w:t>
            </w:r>
            <w:r w:rsidRPr="008B5AEC">
              <w:rPr>
                <w:rFonts w:ascii="Times New Roman" w:eastAsia="Times New Roman" w:hAnsi="Liberation Serif"/>
                <w:sz w:val="26"/>
                <w:szCs w:val="26"/>
                <w:lang w:eastAsia="zh-CN"/>
              </w:rPr>
              <w:t>ô</w:t>
            </w:r>
            <w:r w:rsidRPr="008B5AEC">
              <w:rPr>
                <w:rFonts w:ascii="Times New Roman" w:eastAsia="Times New Roman" w:hAnsi="Liberation Serif"/>
                <w:sz w:val="26"/>
                <w:szCs w:val="26"/>
                <w:lang w:eastAsia="zh-CN"/>
              </w:rPr>
              <w:t>nica com r</w:t>
            </w:r>
            <w:r w:rsidRPr="008B5AEC">
              <w:rPr>
                <w:rFonts w:ascii="Times New Roman" w:eastAsia="Times New Roman" w:hAnsi="Liberation Serif"/>
                <w:sz w:val="26"/>
                <w:szCs w:val="26"/>
                <w:lang w:eastAsia="zh-CN"/>
              </w:rPr>
              <w:t>é</w:t>
            </w:r>
            <w:r w:rsidRPr="008B5AEC">
              <w:rPr>
                <w:rFonts w:ascii="Times New Roman" w:eastAsia="Times New Roman" w:hAnsi="Liberation Serif"/>
                <w:sz w:val="26"/>
                <w:szCs w:val="26"/>
                <w:lang w:eastAsia="zh-CN"/>
              </w:rPr>
              <w:t>gua antropom</w:t>
            </w:r>
            <w:r w:rsidRPr="008B5AEC">
              <w:rPr>
                <w:rFonts w:ascii="Times New Roman" w:eastAsia="Times New Roman" w:hAnsi="Liberation Serif"/>
                <w:sz w:val="26"/>
                <w:szCs w:val="26"/>
                <w:lang w:eastAsia="zh-CN"/>
              </w:rPr>
              <w:t>é</w:t>
            </w:r>
            <w:r w:rsidRPr="008B5AEC">
              <w:rPr>
                <w:rFonts w:ascii="Times New Roman" w:eastAsia="Times New Roman" w:hAnsi="Liberation Serif"/>
                <w:sz w:val="26"/>
                <w:szCs w:val="26"/>
                <w:lang w:eastAsia="zh-CN"/>
              </w:rPr>
              <w:t>trica 200 kg</w:t>
            </w:r>
          </w:p>
        </w:tc>
        <w:tc>
          <w:tcPr>
            <w:tcW w:w="851" w:type="dxa"/>
            <w:tcBorders>
              <w:top w:val="nil"/>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02</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2.404,00</w:t>
            </w:r>
          </w:p>
        </w:tc>
        <w:tc>
          <w:tcPr>
            <w:tcW w:w="1417" w:type="dxa"/>
            <w:tcBorders>
              <w:top w:val="nil"/>
              <w:left w:val="single" w:sz="4" w:space="0" w:color="000000"/>
              <w:bottom w:val="single" w:sz="4" w:space="0" w:color="000000"/>
              <w:right w:val="single" w:sz="4" w:space="0" w:color="000000"/>
            </w:tcBorders>
            <w:tcMar>
              <w:left w:w="108" w:type="dxa"/>
              <w:right w:w="108" w:type="dxa"/>
            </w:tcMar>
          </w:tcPr>
          <w:p w:rsidR="009C0C46" w:rsidRPr="00F07CFB" w:rsidRDefault="000C625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proofErr w:type="gramStart"/>
            <w:r>
              <w:rPr>
                <w:rFonts w:ascii="Times New Roman" w:eastAsia="Times New Roman" w:hAnsi="Liberation Serif"/>
                <w:lang w:eastAsia="zh-CN"/>
              </w:rPr>
              <w:t>4</w:t>
            </w:r>
            <w:proofErr w:type="gramEnd"/>
            <w:r>
              <w:rPr>
                <w:rFonts w:ascii="Times New Roman" w:eastAsia="Times New Roman" w:hAnsi="Liberation Serif"/>
                <w:lang w:eastAsia="zh-CN"/>
              </w:rPr>
              <w:t>,808,00</w:t>
            </w:r>
          </w:p>
        </w:tc>
      </w:tr>
      <w:tr w:rsidR="009C0C46" w:rsidRPr="00F07CFB" w:rsidTr="00E206AC">
        <w:tc>
          <w:tcPr>
            <w:tcW w:w="851" w:type="dxa"/>
            <w:tcBorders>
              <w:top w:val="nil"/>
              <w:left w:val="single" w:sz="4" w:space="0" w:color="000000"/>
              <w:bottom w:val="single" w:sz="4" w:space="0" w:color="000000"/>
              <w:right w:val="nil"/>
            </w:tcBorders>
          </w:tcPr>
          <w:p w:rsidR="009C0C46" w:rsidRPr="00820E37" w:rsidRDefault="009C0C46" w:rsidP="009C0C46">
            <w:pPr>
              <w:pStyle w:val="PargrafodaLista"/>
              <w:numPr>
                <w:ilvl w:val="0"/>
                <w:numId w:val="31"/>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827" w:type="dxa"/>
            <w:tcBorders>
              <w:top w:val="nil"/>
              <w:left w:val="single" w:sz="4" w:space="0" w:color="000000"/>
              <w:bottom w:val="single" w:sz="4" w:space="0" w:color="000000"/>
              <w:right w:val="nil"/>
            </w:tcBorders>
            <w:tcMar>
              <w:left w:w="108" w:type="dxa"/>
              <w:right w:w="108" w:type="dxa"/>
            </w:tcMar>
          </w:tcPr>
          <w:p w:rsidR="009C0C46" w:rsidRPr="008B5AEC" w:rsidRDefault="008B5AEC"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proofErr w:type="spellStart"/>
            <w:r w:rsidRPr="008B5AEC">
              <w:rPr>
                <w:rFonts w:ascii="Times New Roman" w:eastAsia="Times New Roman" w:hAnsi="Liberation Serif"/>
                <w:sz w:val="26"/>
                <w:szCs w:val="26"/>
                <w:lang w:eastAsia="zh-CN"/>
              </w:rPr>
              <w:t>Ox</w:t>
            </w:r>
            <w:r w:rsidRPr="008B5AEC">
              <w:rPr>
                <w:rFonts w:ascii="Times New Roman" w:eastAsia="Times New Roman" w:hAnsi="Liberation Serif"/>
                <w:sz w:val="26"/>
                <w:szCs w:val="26"/>
                <w:lang w:eastAsia="zh-CN"/>
              </w:rPr>
              <w:t>í</w:t>
            </w:r>
            <w:r w:rsidRPr="008B5AEC">
              <w:rPr>
                <w:rFonts w:ascii="Times New Roman" w:eastAsia="Times New Roman" w:hAnsi="Liberation Serif"/>
                <w:sz w:val="26"/>
                <w:szCs w:val="26"/>
                <w:lang w:eastAsia="zh-CN"/>
              </w:rPr>
              <w:t>metro</w:t>
            </w:r>
            <w:proofErr w:type="spellEnd"/>
            <w:r w:rsidRPr="008B5AEC">
              <w:rPr>
                <w:rFonts w:ascii="Times New Roman" w:eastAsia="Times New Roman" w:hAnsi="Liberation Serif"/>
                <w:sz w:val="26"/>
                <w:szCs w:val="26"/>
                <w:lang w:eastAsia="zh-CN"/>
              </w:rPr>
              <w:t xml:space="preserve"> de pulso port</w:t>
            </w:r>
            <w:r w:rsidRPr="008B5AEC">
              <w:rPr>
                <w:rFonts w:ascii="Times New Roman" w:eastAsia="Times New Roman" w:hAnsi="Liberation Serif"/>
                <w:sz w:val="26"/>
                <w:szCs w:val="26"/>
                <w:lang w:eastAsia="zh-CN"/>
              </w:rPr>
              <w:t>á</w:t>
            </w:r>
            <w:r w:rsidRPr="008B5AEC">
              <w:rPr>
                <w:rFonts w:ascii="Times New Roman" w:eastAsia="Times New Roman" w:hAnsi="Liberation Serif"/>
                <w:sz w:val="26"/>
                <w:szCs w:val="26"/>
                <w:lang w:eastAsia="zh-CN"/>
              </w:rPr>
              <w:t xml:space="preserve">til neonatal com visor OLED multidirecional, com capa de silicone e estojo </w:t>
            </w:r>
            <w:proofErr w:type="gramStart"/>
            <w:r w:rsidRPr="008B5AEC">
              <w:rPr>
                <w:rFonts w:ascii="Times New Roman" w:eastAsia="Times New Roman" w:hAnsi="Liberation Serif"/>
                <w:sz w:val="26"/>
                <w:szCs w:val="26"/>
                <w:lang w:eastAsia="zh-CN"/>
              </w:rPr>
              <w:t>protetor</w:t>
            </w:r>
            <w:proofErr w:type="gramEnd"/>
          </w:p>
        </w:tc>
        <w:tc>
          <w:tcPr>
            <w:tcW w:w="851" w:type="dxa"/>
            <w:tcBorders>
              <w:top w:val="nil"/>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01</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150,00</w:t>
            </w:r>
          </w:p>
        </w:tc>
        <w:tc>
          <w:tcPr>
            <w:tcW w:w="1417" w:type="dxa"/>
            <w:tcBorders>
              <w:top w:val="nil"/>
              <w:left w:val="single" w:sz="4" w:space="0" w:color="000000"/>
              <w:bottom w:val="single" w:sz="4" w:space="0" w:color="000000"/>
              <w:right w:val="single" w:sz="4" w:space="0" w:color="000000"/>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150,00</w:t>
            </w:r>
          </w:p>
        </w:tc>
      </w:tr>
      <w:tr w:rsidR="009C0C46" w:rsidRPr="00F07CFB" w:rsidTr="00E206AC">
        <w:tc>
          <w:tcPr>
            <w:tcW w:w="851" w:type="dxa"/>
            <w:tcBorders>
              <w:top w:val="nil"/>
              <w:left w:val="single" w:sz="4" w:space="0" w:color="000000"/>
              <w:bottom w:val="single" w:sz="4" w:space="0" w:color="000000"/>
              <w:right w:val="nil"/>
            </w:tcBorders>
          </w:tcPr>
          <w:p w:rsidR="009C0C46" w:rsidRPr="00820E37" w:rsidRDefault="009C0C46" w:rsidP="009C0C46">
            <w:pPr>
              <w:pStyle w:val="PargrafodaLista"/>
              <w:numPr>
                <w:ilvl w:val="0"/>
                <w:numId w:val="31"/>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827" w:type="dxa"/>
            <w:tcBorders>
              <w:top w:val="nil"/>
              <w:left w:val="single" w:sz="4" w:space="0" w:color="000000"/>
              <w:bottom w:val="single" w:sz="4" w:space="0" w:color="000000"/>
              <w:right w:val="nil"/>
            </w:tcBorders>
            <w:tcMar>
              <w:left w:w="108" w:type="dxa"/>
              <w:right w:w="108" w:type="dxa"/>
            </w:tcMar>
          </w:tcPr>
          <w:p w:rsidR="009C0C46" w:rsidRPr="008B5AEC"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r>
              <w:rPr>
                <w:rFonts w:ascii="Times New Roman" w:eastAsia="Times New Roman" w:hAnsi="Liberation Serif"/>
                <w:sz w:val="26"/>
                <w:szCs w:val="26"/>
                <w:lang w:eastAsia="zh-CN"/>
              </w:rPr>
              <w:t>Balan</w:t>
            </w:r>
            <w:r>
              <w:rPr>
                <w:rFonts w:ascii="Times New Roman" w:eastAsia="Times New Roman" w:hAnsi="Liberation Serif"/>
                <w:sz w:val="26"/>
                <w:szCs w:val="26"/>
                <w:lang w:eastAsia="zh-CN"/>
              </w:rPr>
              <w:t>ç</w:t>
            </w:r>
            <w:r>
              <w:rPr>
                <w:rFonts w:ascii="Times New Roman" w:eastAsia="Times New Roman" w:hAnsi="Liberation Serif"/>
                <w:sz w:val="26"/>
                <w:szCs w:val="26"/>
                <w:lang w:eastAsia="zh-CN"/>
              </w:rPr>
              <w:t>a port</w:t>
            </w:r>
            <w:r>
              <w:rPr>
                <w:rFonts w:ascii="Times New Roman" w:eastAsia="Times New Roman" w:hAnsi="Liberation Serif"/>
                <w:sz w:val="26"/>
                <w:szCs w:val="26"/>
                <w:lang w:eastAsia="zh-CN"/>
              </w:rPr>
              <w:t>á</w:t>
            </w:r>
            <w:r>
              <w:rPr>
                <w:rFonts w:ascii="Times New Roman" w:eastAsia="Times New Roman" w:hAnsi="Liberation Serif"/>
                <w:sz w:val="26"/>
                <w:szCs w:val="26"/>
                <w:lang w:eastAsia="zh-CN"/>
              </w:rPr>
              <w:t xml:space="preserve">til profissional digital sem </w:t>
            </w:r>
            <w:proofErr w:type="spellStart"/>
            <w:r>
              <w:rPr>
                <w:rFonts w:ascii="Times New Roman" w:eastAsia="Times New Roman" w:hAnsi="Liberation Serif"/>
                <w:sz w:val="26"/>
                <w:szCs w:val="26"/>
                <w:lang w:eastAsia="zh-CN"/>
              </w:rPr>
              <w:t>estadi</w:t>
            </w:r>
            <w:r>
              <w:rPr>
                <w:rFonts w:ascii="Times New Roman" w:eastAsia="Times New Roman" w:hAnsi="Liberation Serif"/>
                <w:sz w:val="26"/>
                <w:szCs w:val="26"/>
                <w:lang w:eastAsia="zh-CN"/>
              </w:rPr>
              <w:t>ô</w:t>
            </w:r>
            <w:r>
              <w:rPr>
                <w:rFonts w:ascii="Times New Roman" w:eastAsia="Times New Roman" w:hAnsi="Liberation Serif"/>
                <w:sz w:val="26"/>
                <w:szCs w:val="26"/>
                <w:lang w:eastAsia="zh-CN"/>
              </w:rPr>
              <w:t>metro</w:t>
            </w:r>
            <w:proofErr w:type="spellEnd"/>
            <w:r>
              <w:rPr>
                <w:rFonts w:ascii="Times New Roman" w:eastAsia="Times New Roman" w:hAnsi="Liberation Serif"/>
                <w:sz w:val="26"/>
                <w:szCs w:val="26"/>
                <w:lang w:eastAsia="zh-CN"/>
              </w:rPr>
              <w:t xml:space="preserve"> at</w:t>
            </w:r>
            <w:r>
              <w:rPr>
                <w:rFonts w:ascii="Times New Roman" w:eastAsia="Times New Roman" w:hAnsi="Liberation Serif"/>
                <w:sz w:val="26"/>
                <w:szCs w:val="26"/>
                <w:lang w:eastAsia="zh-CN"/>
              </w:rPr>
              <w:t>é</w:t>
            </w:r>
            <w:r>
              <w:rPr>
                <w:rFonts w:ascii="Times New Roman" w:eastAsia="Times New Roman" w:hAnsi="Liberation Serif"/>
                <w:sz w:val="26"/>
                <w:szCs w:val="26"/>
                <w:lang w:eastAsia="zh-CN"/>
              </w:rPr>
              <w:t xml:space="preserve"> </w:t>
            </w:r>
            <w:proofErr w:type="gramStart"/>
            <w:r>
              <w:rPr>
                <w:rFonts w:ascii="Times New Roman" w:eastAsia="Times New Roman" w:hAnsi="Liberation Serif"/>
                <w:sz w:val="26"/>
                <w:szCs w:val="26"/>
                <w:lang w:eastAsia="zh-CN"/>
              </w:rPr>
              <w:t>200kg</w:t>
            </w:r>
            <w:proofErr w:type="gramEnd"/>
          </w:p>
        </w:tc>
        <w:tc>
          <w:tcPr>
            <w:tcW w:w="851" w:type="dxa"/>
            <w:tcBorders>
              <w:top w:val="nil"/>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02</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0C625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1.399,00</w:t>
            </w:r>
          </w:p>
        </w:tc>
        <w:tc>
          <w:tcPr>
            <w:tcW w:w="1417" w:type="dxa"/>
            <w:tcBorders>
              <w:top w:val="nil"/>
              <w:left w:val="single" w:sz="4" w:space="0" w:color="000000"/>
              <w:bottom w:val="single" w:sz="4" w:space="0" w:color="000000"/>
              <w:right w:val="single" w:sz="4" w:space="0" w:color="000000"/>
            </w:tcBorders>
            <w:tcMar>
              <w:left w:w="108" w:type="dxa"/>
              <w:right w:w="108" w:type="dxa"/>
            </w:tcMar>
          </w:tcPr>
          <w:p w:rsidR="009C0C46" w:rsidRPr="00F07CFB" w:rsidRDefault="000C625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2.798,00</w:t>
            </w:r>
          </w:p>
        </w:tc>
      </w:tr>
      <w:tr w:rsidR="009C0C46" w:rsidRPr="00F07CFB" w:rsidTr="00E206AC">
        <w:tc>
          <w:tcPr>
            <w:tcW w:w="851" w:type="dxa"/>
            <w:tcBorders>
              <w:top w:val="nil"/>
              <w:left w:val="single" w:sz="4" w:space="0" w:color="000000"/>
              <w:bottom w:val="single" w:sz="4" w:space="0" w:color="000000"/>
              <w:right w:val="nil"/>
            </w:tcBorders>
          </w:tcPr>
          <w:p w:rsidR="009C0C46" w:rsidRPr="00820E37" w:rsidRDefault="009C0C46" w:rsidP="009C0C46">
            <w:pPr>
              <w:pStyle w:val="PargrafodaLista"/>
              <w:numPr>
                <w:ilvl w:val="0"/>
                <w:numId w:val="31"/>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827" w:type="dxa"/>
            <w:tcBorders>
              <w:top w:val="nil"/>
              <w:left w:val="single" w:sz="4" w:space="0" w:color="000000"/>
              <w:bottom w:val="single" w:sz="4" w:space="0" w:color="000000"/>
              <w:right w:val="nil"/>
            </w:tcBorders>
            <w:tcMar>
              <w:left w:w="108" w:type="dxa"/>
              <w:right w:w="108" w:type="dxa"/>
            </w:tcMar>
          </w:tcPr>
          <w:p w:rsidR="009C0C46" w:rsidRPr="008B5AEC"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r>
              <w:rPr>
                <w:rFonts w:ascii="Times New Roman" w:eastAsia="Times New Roman" w:hAnsi="Liberation Serif"/>
                <w:sz w:val="26"/>
                <w:szCs w:val="26"/>
                <w:lang w:eastAsia="zh-CN"/>
              </w:rPr>
              <w:t xml:space="preserve">Detector fetal </w:t>
            </w:r>
            <w:r>
              <w:rPr>
                <w:rFonts w:ascii="Times New Roman" w:eastAsia="Times New Roman" w:hAnsi="Liberation Serif"/>
                <w:sz w:val="26"/>
                <w:szCs w:val="26"/>
                <w:lang w:eastAsia="zh-CN"/>
              </w:rPr>
              <w:t>à</w:t>
            </w:r>
            <w:r>
              <w:rPr>
                <w:rFonts w:ascii="Times New Roman" w:eastAsia="Times New Roman" w:hAnsi="Liberation Serif"/>
                <w:sz w:val="26"/>
                <w:szCs w:val="26"/>
                <w:lang w:eastAsia="zh-CN"/>
              </w:rPr>
              <w:t xml:space="preserve"> bateria</w:t>
            </w:r>
          </w:p>
        </w:tc>
        <w:tc>
          <w:tcPr>
            <w:tcW w:w="851" w:type="dxa"/>
            <w:tcBorders>
              <w:top w:val="nil"/>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02</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proofErr w:type="gramStart"/>
            <w:r>
              <w:rPr>
                <w:rFonts w:ascii="Times New Roman" w:eastAsia="Times New Roman" w:hAnsi="Liberation Serif"/>
                <w:lang w:eastAsia="zh-CN"/>
              </w:rPr>
              <w:t>1</w:t>
            </w:r>
            <w:proofErr w:type="gramEnd"/>
            <w:r>
              <w:rPr>
                <w:rFonts w:ascii="Times New Roman" w:eastAsia="Times New Roman" w:hAnsi="Liberation Serif"/>
                <w:lang w:eastAsia="zh-CN"/>
              </w:rPr>
              <w:t>,370,00</w:t>
            </w:r>
          </w:p>
        </w:tc>
        <w:tc>
          <w:tcPr>
            <w:tcW w:w="1417" w:type="dxa"/>
            <w:tcBorders>
              <w:top w:val="nil"/>
              <w:left w:val="single" w:sz="4" w:space="0" w:color="000000"/>
              <w:bottom w:val="single" w:sz="4" w:space="0" w:color="000000"/>
              <w:right w:val="single" w:sz="4" w:space="0" w:color="000000"/>
            </w:tcBorders>
            <w:tcMar>
              <w:left w:w="108" w:type="dxa"/>
              <w:right w:w="108" w:type="dxa"/>
            </w:tcMar>
          </w:tcPr>
          <w:p w:rsidR="009C0C46" w:rsidRPr="00F07CFB" w:rsidRDefault="00221103"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2.740,00</w:t>
            </w:r>
          </w:p>
        </w:tc>
      </w:tr>
      <w:tr w:rsidR="009C0C46" w:rsidRPr="00F07CFB" w:rsidTr="00E206AC">
        <w:tc>
          <w:tcPr>
            <w:tcW w:w="851" w:type="dxa"/>
            <w:tcBorders>
              <w:top w:val="nil"/>
              <w:left w:val="single" w:sz="4" w:space="0" w:color="000000"/>
              <w:bottom w:val="single" w:sz="4" w:space="0" w:color="000000"/>
              <w:right w:val="nil"/>
            </w:tcBorders>
          </w:tcPr>
          <w:p w:rsidR="009C0C46" w:rsidRPr="00820E37" w:rsidRDefault="009C0C46" w:rsidP="009C0C46">
            <w:pPr>
              <w:pStyle w:val="PargrafodaLista"/>
              <w:numPr>
                <w:ilvl w:val="0"/>
                <w:numId w:val="31"/>
              </w:numPr>
              <w:suppressAutoHyphens/>
              <w:autoSpaceDE w:val="0"/>
              <w:autoSpaceDN w:val="0"/>
              <w:adjustRightInd w:val="0"/>
              <w:spacing w:after="0" w:line="240" w:lineRule="auto"/>
              <w:jc w:val="left"/>
              <w:textAlignment w:val="baseline"/>
              <w:rPr>
                <w:rFonts w:ascii="Times New Roman" w:eastAsia="Times New Roman" w:hAnsi="Liberation Serif"/>
                <w:sz w:val="20"/>
                <w:szCs w:val="24"/>
                <w:lang w:eastAsia="zh-CN"/>
              </w:rPr>
            </w:pPr>
          </w:p>
        </w:tc>
        <w:tc>
          <w:tcPr>
            <w:tcW w:w="3827" w:type="dxa"/>
            <w:tcBorders>
              <w:top w:val="nil"/>
              <w:left w:val="single" w:sz="4" w:space="0" w:color="000000"/>
              <w:bottom w:val="single" w:sz="4" w:space="0" w:color="000000"/>
              <w:right w:val="nil"/>
            </w:tcBorders>
            <w:tcMar>
              <w:left w:w="108" w:type="dxa"/>
              <w:right w:w="108" w:type="dxa"/>
            </w:tcMar>
          </w:tcPr>
          <w:p w:rsidR="009C0C46" w:rsidRPr="008B5AEC"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6"/>
                <w:szCs w:val="26"/>
                <w:lang w:eastAsia="zh-CN"/>
              </w:rPr>
            </w:pPr>
            <w:r>
              <w:rPr>
                <w:rFonts w:ascii="Times New Roman" w:eastAsia="Times New Roman" w:hAnsi="Liberation Serif"/>
                <w:sz w:val="26"/>
                <w:szCs w:val="26"/>
                <w:lang w:eastAsia="zh-CN"/>
              </w:rPr>
              <w:t>Balan</w:t>
            </w:r>
            <w:r>
              <w:rPr>
                <w:rFonts w:ascii="Times New Roman" w:eastAsia="Times New Roman" w:hAnsi="Liberation Serif"/>
                <w:sz w:val="26"/>
                <w:szCs w:val="26"/>
                <w:lang w:eastAsia="zh-CN"/>
              </w:rPr>
              <w:t>ç</w:t>
            </w:r>
            <w:r>
              <w:rPr>
                <w:rFonts w:ascii="Times New Roman" w:eastAsia="Times New Roman" w:hAnsi="Liberation Serif"/>
                <w:sz w:val="26"/>
                <w:szCs w:val="26"/>
                <w:lang w:eastAsia="zh-CN"/>
              </w:rPr>
              <w:t>a pedi</w:t>
            </w:r>
            <w:r>
              <w:rPr>
                <w:rFonts w:ascii="Times New Roman" w:eastAsia="Times New Roman" w:hAnsi="Liberation Serif"/>
                <w:sz w:val="26"/>
                <w:szCs w:val="26"/>
                <w:lang w:eastAsia="zh-CN"/>
              </w:rPr>
              <w:t>á</w:t>
            </w:r>
            <w:r>
              <w:rPr>
                <w:rFonts w:ascii="Times New Roman" w:eastAsia="Times New Roman" w:hAnsi="Liberation Serif"/>
                <w:sz w:val="26"/>
                <w:szCs w:val="26"/>
                <w:lang w:eastAsia="zh-CN"/>
              </w:rPr>
              <w:t>trica</w:t>
            </w:r>
          </w:p>
        </w:tc>
        <w:tc>
          <w:tcPr>
            <w:tcW w:w="851" w:type="dxa"/>
            <w:tcBorders>
              <w:top w:val="nil"/>
              <w:left w:val="single" w:sz="4" w:space="0" w:color="000000"/>
              <w:bottom w:val="single" w:sz="4" w:space="0" w:color="000000"/>
              <w:right w:val="nil"/>
            </w:tcBorders>
            <w:tcMar>
              <w:left w:w="108" w:type="dxa"/>
              <w:right w:w="108" w:type="dxa"/>
            </w:tcMar>
          </w:tcPr>
          <w:p w:rsidR="009C0C46" w:rsidRPr="00F07CFB" w:rsidRDefault="009C0C46"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sidRPr="00F07CFB">
              <w:rPr>
                <w:rFonts w:ascii="Times New Roman" w:eastAsia="Times New Roman" w:hAnsi="Liberation Serif"/>
                <w:sz w:val="20"/>
                <w:szCs w:val="24"/>
                <w:lang w:eastAsia="zh-CN"/>
              </w:rPr>
              <w:t>UN</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5F34E4"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sz w:val="20"/>
                <w:szCs w:val="24"/>
                <w:lang w:eastAsia="zh-CN"/>
              </w:rPr>
              <w:t>01</w:t>
            </w:r>
          </w:p>
        </w:tc>
        <w:tc>
          <w:tcPr>
            <w:tcW w:w="1134" w:type="dxa"/>
            <w:tcBorders>
              <w:top w:val="nil"/>
              <w:left w:val="single" w:sz="4" w:space="0" w:color="000000"/>
              <w:bottom w:val="single" w:sz="4" w:space="0" w:color="000000"/>
              <w:right w:val="nil"/>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1.351,00</w:t>
            </w:r>
          </w:p>
        </w:tc>
        <w:tc>
          <w:tcPr>
            <w:tcW w:w="1417" w:type="dxa"/>
            <w:tcBorders>
              <w:top w:val="nil"/>
              <w:left w:val="single" w:sz="4" w:space="0" w:color="000000"/>
              <w:bottom w:val="single" w:sz="4" w:space="0" w:color="000000"/>
              <w:right w:val="single" w:sz="4" w:space="0" w:color="000000"/>
            </w:tcBorders>
            <w:tcMar>
              <w:left w:w="108" w:type="dxa"/>
              <w:right w:w="108" w:type="dxa"/>
            </w:tcMar>
          </w:tcPr>
          <w:p w:rsidR="009C0C46" w:rsidRPr="00F07CFB" w:rsidRDefault="00B20B1F" w:rsidP="009C0C46">
            <w:pPr>
              <w:suppressAutoHyphens/>
              <w:autoSpaceDE w:val="0"/>
              <w:autoSpaceDN w:val="0"/>
              <w:adjustRightInd w:val="0"/>
              <w:spacing w:after="0" w:line="240" w:lineRule="auto"/>
              <w:textAlignment w:val="baseline"/>
              <w:rPr>
                <w:rFonts w:ascii="Times New Roman" w:eastAsia="Times New Roman" w:hAnsi="Liberation Serif"/>
                <w:sz w:val="20"/>
                <w:szCs w:val="24"/>
                <w:lang w:eastAsia="zh-CN"/>
              </w:rPr>
            </w:pPr>
            <w:r>
              <w:rPr>
                <w:rFonts w:ascii="Times New Roman" w:eastAsia="Times New Roman" w:hAnsi="Liberation Serif"/>
                <w:lang w:eastAsia="zh-CN"/>
              </w:rPr>
              <w:t>1.351,00</w:t>
            </w:r>
          </w:p>
        </w:tc>
      </w:tr>
    </w:tbl>
    <w:p w:rsidR="003E3934" w:rsidRDefault="003E3934" w:rsidP="003E3934">
      <w:pPr>
        <w:overflowPunct w:val="0"/>
        <w:autoSpaceDE w:val="0"/>
        <w:autoSpaceDN w:val="0"/>
        <w:adjustRightInd w:val="0"/>
        <w:spacing w:after="0" w:line="240" w:lineRule="auto"/>
        <w:ind w:left="360" w:right="0" w:firstLine="0"/>
        <w:textAlignment w:val="baseline"/>
      </w:pPr>
    </w:p>
    <w:p w:rsidR="008B4661" w:rsidRDefault="008B4661"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90432B">
      <w:pPr>
        <w:pStyle w:val="PargrafodaLista"/>
        <w:numPr>
          <w:ilvl w:val="0"/>
          <w:numId w:val="34"/>
        </w:numPr>
        <w:overflowPunct w:val="0"/>
        <w:autoSpaceDE w:val="0"/>
        <w:autoSpaceDN w:val="0"/>
        <w:adjustRightInd w:val="0"/>
        <w:spacing w:after="143" w:line="240" w:lineRule="auto"/>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90432B">
      <w:pPr>
        <w:pStyle w:val="PargrafodaLista"/>
        <w:numPr>
          <w:ilvl w:val="1"/>
          <w:numId w:val="34"/>
        </w:numPr>
        <w:overflowPunct w:val="0"/>
        <w:autoSpaceDE w:val="0"/>
        <w:autoSpaceDN w:val="0"/>
        <w:adjustRightInd w:val="0"/>
        <w:spacing w:after="147" w:line="240" w:lineRule="auto"/>
        <w:ind w:left="284"/>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w:t>
      </w:r>
      <w:r w:rsidRPr="00A7178D">
        <w:rPr>
          <w:lang w:eastAsia="ar-SA"/>
        </w:rPr>
        <w:lastRenderedPageBreak/>
        <w:t>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90432B">
      <w:pPr>
        <w:pStyle w:val="PargrafodaLista"/>
        <w:numPr>
          <w:ilvl w:val="0"/>
          <w:numId w:val="34"/>
        </w:numPr>
        <w:suppressAutoHyphens/>
        <w:autoSpaceDE w:val="0"/>
        <w:spacing w:after="0" w:line="240" w:lineRule="auto"/>
        <w:rPr>
          <w:lang w:eastAsia="ar-SA"/>
        </w:rPr>
      </w:pPr>
      <w:r w:rsidRPr="00640E02">
        <w:rPr>
          <w:lang w:eastAsia="ar-SA"/>
        </w:rPr>
        <w:t>O objeto a ser contratado e</w:t>
      </w:r>
      <w:r w:rsidR="00AC3035">
        <w:rPr>
          <w:lang w:eastAsia="ar-SA"/>
        </w:rPr>
        <w:t>nquadra-se na categoria de bens/</w:t>
      </w:r>
      <w:r w:rsidRPr="00640E02">
        <w:rPr>
          <w:lang w:eastAsia="ar-SA"/>
        </w:rPr>
        <w:t>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90432B">
      <w:pPr>
        <w:pStyle w:val="PargrafodaLista"/>
        <w:numPr>
          <w:ilvl w:val="0"/>
          <w:numId w:val="34"/>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90432B">
      <w:pPr>
        <w:pStyle w:val="PargrafodaLista"/>
        <w:numPr>
          <w:ilvl w:val="0"/>
          <w:numId w:val="34"/>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90432B">
      <w:pPr>
        <w:pStyle w:val="PargrafodaLista"/>
        <w:numPr>
          <w:ilvl w:val="0"/>
          <w:numId w:val="34"/>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w:t>
      </w:r>
      <w:r w:rsidR="0005014F">
        <w:t>3</w:t>
      </w:r>
      <w:r w:rsidR="00E535A7">
        <w:t>3/2021</w:t>
      </w:r>
      <w:r w:rsidRPr="00640E02">
        <w:t>.</w:t>
      </w:r>
    </w:p>
    <w:p w:rsidR="00A7178D" w:rsidRPr="00640E02" w:rsidRDefault="00A7178D" w:rsidP="0090432B">
      <w:pPr>
        <w:pStyle w:val="PargrafodaLista"/>
        <w:numPr>
          <w:ilvl w:val="0"/>
          <w:numId w:val="34"/>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3E5229">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90432B">
      <w:pPr>
        <w:numPr>
          <w:ilvl w:val="0"/>
          <w:numId w:val="34"/>
        </w:numPr>
        <w:spacing w:after="88"/>
        <w:ind w:right="0"/>
        <w:rPr>
          <w:sz w:val="24"/>
          <w:szCs w:val="24"/>
        </w:rPr>
      </w:pPr>
      <w:r w:rsidRPr="00F30650">
        <w:rPr>
          <w:b/>
          <w:sz w:val="24"/>
          <w:szCs w:val="24"/>
        </w:rPr>
        <w:t>DAS DISPOSIÇÕES GERAIS</w:t>
      </w:r>
    </w:p>
    <w:p w:rsidR="000C7E4E" w:rsidRPr="0005014F" w:rsidRDefault="000C7E4E" w:rsidP="0005014F">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w:t>
      </w:r>
      <w:r w:rsidR="00A75361">
        <w:rPr>
          <w:sz w:val="24"/>
          <w:szCs w:val="24"/>
        </w:rPr>
        <w:t>exta-feira, no horário das 07h30min às 11h30min e das 13h</w:t>
      </w:r>
      <w:r w:rsidR="006672C4">
        <w:rPr>
          <w:sz w:val="24"/>
          <w:szCs w:val="24"/>
        </w:rPr>
        <w:t>0</w:t>
      </w:r>
      <w:r w:rsidR="00A7178D">
        <w:rPr>
          <w:sz w:val="24"/>
          <w:szCs w:val="24"/>
        </w:rPr>
        <w:t>0</w:t>
      </w:r>
      <w:r w:rsidR="00A75361">
        <w:rPr>
          <w:sz w:val="24"/>
          <w:szCs w:val="24"/>
        </w:rPr>
        <w:t>min às 17h</w:t>
      </w:r>
      <w:r w:rsidR="006672C4">
        <w:rPr>
          <w:sz w:val="24"/>
          <w:szCs w:val="24"/>
        </w:rPr>
        <w:t>0</w:t>
      </w:r>
      <w:r w:rsidR="00A7178D">
        <w:rPr>
          <w:sz w:val="24"/>
          <w:szCs w:val="24"/>
        </w:rPr>
        <w:t>0</w:t>
      </w:r>
      <w:r w:rsidR="00A75361">
        <w:rPr>
          <w:sz w:val="24"/>
          <w:szCs w:val="24"/>
        </w:rPr>
        <w:t>min</w:t>
      </w:r>
      <w:r w:rsidRPr="00F30650">
        <w:rPr>
          <w:sz w:val="24"/>
          <w:szCs w:val="24"/>
        </w:rPr>
        <w:t>, pelo telefone (54) 3322-1510 ou pelo e</w:t>
      </w:r>
      <w:r w:rsidR="00A75361">
        <w:rPr>
          <w:sz w:val="24"/>
          <w:szCs w:val="24"/>
        </w:rPr>
        <w:t>-</w:t>
      </w:r>
      <w:r w:rsidRPr="00F30650">
        <w:rPr>
          <w:sz w:val="24"/>
          <w:szCs w:val="24"/>
        </w:rPr>
        <w:t xml:space="preserve">mail </w:t>
      </w:r>
      <w:r w:rsidR="003D0121" w:rsidRPr="00A75361">
        <w:rPr>
          <w:rFonts w:eastAsia="Arial Unicode MS"/>
          <w:sz w:val="24"/>
          <w:szCs w:val="24"/>
          <w:u w:color="0000FF"/>
        </w:rPr>
        <w:t>licitacoes15novembro@gmail.com</w:t>
      </w:r>
      <w:r w:rsidR="003D0121">
        <w:rPr>
          <w:rFonts w:eastAsia="Arial Unicode MS"/>
          <w:sz w:val="24"/>
          <w:szCs w:val="24"/>
          <w:u w:color="0000FF"/>
        </w:rPr>
        <w:t xml:space="preserve">. </w:t>
      </w:r>
    </w:p>
    <w:p w:rsidR="0061061D" w:rsidRPr="00BD6E90" w:rsidRDefault="00A7178D" w:rsidP="00BD6E90">
      <w:pPr>
        <w:jc w:val="right"/>
        <w:rPr>
          <w:color w:val="auto"/>
        </w:rPr>
      </w:pPr>
      <w:r w:rsidRPr="00BD6E90">
        <w:rPr>
          <w:color w:val="auto"/>
        </w:rPr>
        <w:t xml:space="preserve">Quinze de Novembro, </w:t>
      </w:r>
      <w:r w:rsidR="0005014F">
        <w:rPr>
          <w:color w:val="auto"/>
        </w:rPr>
        <w:t>16</w:t>
      </w:r>
      <w:r w:rsidR="00B40CE6">
        <w:rPr>
          <w:color w:val="auto"/>
        </w:rPr>
        <w:t xml:space="preserve"> de </w:t>
      </w:r>
      <w:r w:rsidR="0005014F">
        <w:rPr>
          <w:color w:val="auto"/>
        </w:rPr>
        <w:t xml:space="preserve">junho </w:t>
      </w:r>
      <w:r w:rsidR="00E535A7" w:rsidRPr="00BD6E90">
        <w:rPr>
          <w:color w:val="auto"/>
        </w:rPr>
        <w:t>de 202</w:t>
      </w:r>
      <w:r w:rsidR="00863656" w:rsidRPr="00BD6E90">
        <w:rPr>
          <w:color w:val="auto"/>
        </w:rPr>
        <w:t>6</w:t>
      </w:r>
      <w:r w:rsidR="00BD6E90">
        <w:rPr>
          <w:color w:val="auto"/>
        </w:rPr>
        <w:t>.</w:t>
      </w:r>
    </w:p>
    <w:p w:rsidR="0061061D" w:rsidRDefault="0061061D" w:rsidP="0061061D"/>
    <w:p w:rsidR="0061061D" w:rsidRDefault="0041748D"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46" w:rsidRDefault="009C0C46">
      <w:pPr>
        <w:spacing w:after="0" w:line="240" w:lineRule="auto"/>
      </w:pPr>
      <w:r>
        <w:separator/>
      </w:r>
    </w:p>
  </w:endnote>
  <w:endnote w:type="continuationSeparator" w:id="0">
    <w:p w:rsidR="009C0C46" w:rsidRDefault="009C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46" w:rsidRDefault="009C0C46">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C0C46" w:rsidRDefault="009C0C46">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46" w:rsidRPr="008A2E48" w:rsidRDefault="009C0C46" w:rsidP="009C5F62">
    <w:pPr>
      <w:pStyle w:val="Rodap"/>
      <w:jc w:val="center"/>
      <w:rPr>
        <w:sz w:val="28"/>
        <w:szCs w:val="28"/>
      </w:rPr>
    </w:pPr>
    <w:r w:rsidRPr="008A2E48">
      <w:rPr>
        <w:sz w:val="28"/>
        <w:szCs w:val="28"/>
      </w:rPr>
      <w:t>Capital do Turismo Regional “Terra das Águas” na Rota das Terras</w:t>
    </w:r>
  </w:p>
  <w:p w:rsidR="009C0C46" w:rsidRPr="008A2E48" w:rsidRDefault="009C0C46"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9C0C46" w:rsidRPr="008A2E48" w:rsidRDefault="009C0C46"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9C0C46" w:rsidRDefault="009C0C46"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46" w:rsidRDefault="009C0C46">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C0C46" w:rsidRDefault="009C0C46">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46" w:rsidRDefault="009C0C46">
      <w:pPr>
        <w:spacing w:after="0" w:line="240" w:lineRule="auto"/>
      </w:pPr>
      <w:r>
        <w:separator/>
      </w:r>
    </w:p>
  </w:footnote>
  <w:footnote w:type="continuationSeparator" w:id="0">
    <w:p w:rsidR="009C0C46" w:rsidRDefault="009C0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46" w:rsidRDefault="009C0C4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9C0C46" w:rsidRPr="00415FFD" w:rsidTr="00A7178D">
      <w:trPr>
        <w:trHeight w:val="955"/>
      </w:trPr>
      <w:tc>
        <w:tcPr>
          <w:tcW w:w="1503" w:type="dxa"/>
          <w:vAlign w:val="center"/>
          <w:hideMark/>
        </w:tcPr>
        <w:p w:rsidR="009C0C46" w:rsidRPr="00415FFD" w:rsidRDefault="009C0C46"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9C0C46" w:rsidRPr="00415FFD" w:rsidRDefault="009C0C46" w:rsidP="009C5F62">
          <w:pPr>
            <w:pStyle w:val="Cabealho"/>
            <w:ind w:right="-70"/>
            <w:rPr>
              <w:bCs/>
              <w:sz w:val="24"/>
              <w:szCs w:val="24"/>
            </w:rPr>
          </w:pPr>
          <w:r w:rsidRPr="00415FFD">
            <w:rPr>
              <w:bCs/>
              <w:sz w:val="24"/>
              <w:szCs w:val="24"/>
            </w:rPr>
            <w:t>PREFEITURA MUNICIPAL DE QUINZE DE NOVEMBRO</w:t>
          </w:r>
          <w:r>
            <w:rPr>
              <w:bCs/>
            </w:rPr>
            <w:t xml:space="preserve"> </w:t>
          </w:r>
        </w:p>
        <w:p w:rsidR="009C0C46" w:rsidRDefault="009C0C46"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C46" w:rsidRDefault="009C0C46">
                                  <w:pPr>
                                    <w:pStyle w:val="Cabealho"/>
                                    <w:jc w:val="center"/>
                                  </w:pPr>
                                  <w:r>
                                    <w:rPr>
                                      <w:sz w:val="22"/>
                                      <w:szCs w:val="22"/>
                                    </w:rPr>
                                    <w:fldChar w:fldCharType="begin"/>
                                  </w:r>
                                  <w:r>
                                    <w:instrText>PAGE    \* MERGEFORMAT</w:instrText>
                                  </w:r>
                                  <w:r>
                                    <w:rPr>
                                      <w:sz w:val="22"/>
                                      <w:szCs w:val="22"/>
                                    </w:rPr>
                                    <w:fldChar w:fldCharType="separate"/>
                                  </w:r>
                                  <w:r w:rsidR="005B573F" w:rsidRPr="005B573F">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9C0C46" w:rsidRDefault="009C0C46">
                            <w:pPr>
                              <w:pStyle w:val="Cabealho"/>
                              <w:jc w:val="center"/>
                            </w:pPr>
                            <w:r>
                              <w:rPr>
                                <w:sz w:val="22"/>
                                <w:szCs w:val="22"/>
                              </w:rPr>
                              <w:fldChar w:fldCharType="begin"/>
                            </w:r>
                            <w:r>
                              <w:instrText>PAGE    \* MERGEFORMAT</w:instrText>
                            </w:r>
                            <w:r>
                              <w:rPr>
                                <w:sz w:val="22"/>
                                <w:szCs w:val="22"/>
                              </w:rPr>
                              <w:fldChar w:fldCharType="separate"/>
                            </w:r>
                            <w:r w:rsidR="005B573F" w:rsidRPr="005B573F">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9C0C46" w:rsidRPr="00415FFD" w:rsidRDefault="009C0C46" w:rsidP="009C5F62">
          <w:pPr>
            <w:pStyle w:val="Cabealho"/>
            <w:ind w:right="360"/>
            <w:rPr>
              <w:bCs/>
            </w:rPr>
          </w:pPr>
          <w:r>
            <w:rPr>
              <w:bCs/>
            </w:rPr>
            <w:t xml:space="preserve">Central de Licitações, Contratos e </w:t>
          </w:r>
          <w:proofErr w:type="gramStart"/>
          <w:r>
            <w:rPr>
              <w:bCs/>
            </w:rPr>
            <w:t>Administração</w:t>
          </w:r>
          <w:proofErr w:type="gramEnd"/>
        </w:p>
        <w:p w:rsidR="009C0C46" w:rsidRPr="00415FFD" w:rsidRDefault="009C0C46" w:rsidP="009C5F62">
          <w:pPr>
            <w:pStyle w:val="Cabealho"/>
            <w:ind w:right="360"/>
            <w:rPr>
              <w:bCs/>
            </w:rPr>
          </w:pPr>
        </w:p>
      </w:tc>
    </w:tr>
  </w:tbl>
  <w:p w:rsidR="009C0C46" w:rsidRDefault="009C0C46">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C46" w:rsidRDefault="009C0C46">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9C0C46" w:rsidRDefault="009C0C46">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9C0C46" w:rsidRDefault="009C0C4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5D50FD"/>
    <w:multiLevelType w:val="multilevel"/>
    <w:tmpl w:val="671E68B0"/>
    <w:lvl w:ilvl="0">
      <w:start w:val="5"/>
      <w:numFmt w:val="decimalZero"/>
      <w:lvlText w:val="%1"/>
      <w:lvlJc w:val="left"/>
      <w:pPr>
        <w:ind w:left="540" w:hanging="540"/>
      </w:pPr>
      <w:rPr>
        <w:rFonts w:hint="default"/>
      </w:rPr>
    </w:lvl>
    <w:lvl w:ilvl="1">
      <w:start w:val="1"/>
      <w:numFmt w:val="decimalZero"/>
      <w:lvlText w:val="%1.%2"/>
      <w:lvlJc w:val="left"/>
      <w:pPr>
        <w:ind w:left="906" w:hanging="54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6831EB0"/>
    <w:multiLevelType w:val="multilevel"/>
    <w:tmpl w:val="1332A326"/>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667" w:hanging="1667"/>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7F80BD9"/>
    <w:multiLevelType w:val="hybridMultilevel"/>
    <w:tmpl w:val="35D0FAB4"/>
    <w:lvl w:ilvl="0" w:tplc="41BC459E">
      <w:start w:val="5"/>
      <w:numFmt w:val="decimal"/>
      <w:lvlText w:val="%1."/>
      <w:lvlJc w:val="left"/>
      <w:pPr>
        <w:ind w:left="644" w:hanging="360"/>
      </w:pPr>
      <w:rPr>
        <w:rFonts w:hint="default"/>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3073784C"/>
    <w:multiLevelType w:val="multilevel"/>
    <w:tmpl w:val="AE3003E4"/>
    <w:lvl w:ilvl="0">
      <w:start w:val="9"/>
      <w:numFmt w:val="decimal"/>
      <w:lvlText w:val="%1"/>
      <w:lvlJc w:val="left"/>
      <w:pPr>
        <w:ind w:left="360" w:hanging="360"/>
      </w:pPr>
    </w:lvl>
    <w:lvl w:ilvl="1">
      <w:start w:val="2"/>
      <w:numFmt w:val="decimal"/>
      <w:lvlText w:val="%1.%2"/>
      <w:lvlJc w:val="left"/>
      <w:pPr>
        <w:ind w:left="726" w:hanging="360"/>
      </w:pPr>
    </w:lvl>
    <w:lvl w:ilvl="2">
      <w:start w:val="1"/>
      <w:numFmt w:val="decimal"/>
      <w:lvlText w:val="%1.%2.%3"/>
      <w:lvlJc w:val="left"/>
      <w:pPr>
        <w:ind w:left="1452" w:hanging="720"/>
      </w:pPr>
    </w:lvl>
    <w:lvl w:ilvl="3">
      <w:start w:val="1"/>
      <w:numFmt w:val="decimal"/>
      <w:lvlText w:val="%1.%2.%3.%4"/>
      <w:lvlJc w:val="left"/>
      <w:pPr>
        <w:ind w:left="1818" w:hanging="720"/>
      </w:pPr>
    </w:lvl>
    <w:lvl w:ilvl="4">
      <w:start w:val="1"/>
      <w:numFmt w:val="decimal"/>
      <w:lvlText w:val="%1.%2.%3.%4.%5"/>
      <w:lvlJc w:val="left"/>
      <w:pPr>
        <w:ind w:left="2544" w:hanging="1080"/>
      </w:pPr>
    </w:lvl>
    <w:lvl w:ilvl="5">
      <w:start w:val="1"/>
      <w:numFmt w:val="decimal"/>
      <w:lvlText w:val="%1.%2.%3.%4.%5.%6"/>
      <w:lvlJc w:val="left"/>
      <w:pPr>
        <w:ind w:left="2910" w:hanging="1080"/>
      </w:pPr>
    </w:lvl>
    <w:lvl w:ilvl="6">
      <w:start w:val="1"/>
      <w:numFmt w:val="decimal"/>
      <w:lvlText w:val="%1.%2.%3.%4.%5.%6.%7"/>
      <w:lvlJc w:val="left"/>
      <w:pPr>
        <w:ind w:left="3636" w:hanging="1440"/>
      </w:pPr>
    </w:lvl>
    <w:lvl w:ilvl="7">
      <w:start w:val="1"/>
      <w:numFmt w:val="decimal"/>
      <w:lvlText w:val="%1.%2.%3.%4.%5.%6.%7.%8"/>
      <w:lvlJc w:val="left"/>
      <w:pPr>
        <w:ind w:left="4002" w:hanging="1440"/>
      </w:pPr>
    </w:lvl>
    <w:lvl w:ilvl="8">
      <w:start w:val="1"/>
      <w:numFmt w:val="decimal"/>
      <w:lvlText w:val="%1.%2.%3.%4.%5.%6.%7.%8.%9"/>
      <w:lvlJc w:val="left"/>
      <w:pPr>
        <w:ind w:left="4728" w:hanging="1800"/>
      </w:pPr>
    </w:lvl>
  </w:abstractNum>
  <w:abstractNum w:abstractNumId="13">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4">
    <w:nsid w:val="3EF2047D"/>
    <w:multiLevelType w:val="multilevel"/>
    <w:tmpl w:val="BE9C1136"/>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38" w:hanging="738"/>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116" w:hanging="1116"/>
      </w:pPr>
      <w:rPr>
        <w:rFonts w:ascii="Arial" w:eastAsia="Arial" w:hAnsi="Arial" w:cs="Arial"/>
        <w:b w:val="0"/>
        <w:i w:val="0"/>
        <w:strike w:val="0"/>
        <w:dstrike w:val="0"/>
        <w:color w:val="000000"/>
        <w:sz w:val="22"/>
        <w:szCs w:val="22"/>
        <w:u w:val="none"/>
        <w:effect w:val="none"/>
        <w:vertAlign w:val="baseline"/>
      </w:rPr>
    </w:lvl>
    <w:lvl w:ilvl="3">
      <w:start w:val="1"/>
      <w:numFmt w:val="lowerLetter"/>
      <w:lvlText w:val="%4)"/>
      <w:lvlJc w:val="left"/>
      <w:pPr>
        <w:ind w:left="1390" w:hanging="1390"/>
      </w:pPr>
      <w:rPr>
        <w:rFonts w:ascii="Arial" w:eastAsia="Arial" w:hAnsi="Arial" w:cs="Arial"/>
        <w:b w:val="0"/>
        <w:i w:val="0"/>
        <w:strike w:val="0"/>
        <w:dstrike w:val="0"/>
        <w:color w:val="000000"/>
        <w:sz w:val="22"/>
        <w:szCs w:val="22"/>
        <w:u w:val="none"/>
        <w:effect w:val="none"/>
        <w:vertAlign w:val="baseline"/>
      </w:rPr>
    </w:lvl>
    <w:lvl w:ilvl="4">
      <w:start w:val="1"/>
      <w:numFmt w:val="lowerLetter"/>
      <w:lvlText w:val="%5"/>
      <w:lvlJc w:val="left"/>
      <w:pPr>
        <w:ind w:left="2214" w:hanging="2214"/>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934" w:hanging="2934"/>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654" w:hanging="3654"/>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4374" w:hanging="4374"/>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5094" w:hanging="5094"/>
      </w:pPr>
      <w:rPr>
        <w:rFonts w:ascii="Arial" w:eastAsia="Arial" w:hAnsi="Arial" w:cs="Arial"/>
        <w:b w:val="0"/>
        <w:i w:val="0"/>
        <w:strike w:val="0"/>
        <w:dstrike w:val="0"/>
        <w:color w:val="000000"/>
        <w:sz w:val="22"/>
        <w:szCs w:val="22"/>
        <w:u w:val="none"/>
        <w:effect w:val="none"/>
        <w:vertAlign w:val="baseline"/>
      </w:rPr>
    </w:lvl>
  </w:abstractNum>
  <w:abstractNum w:abstractNumId="15">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40302775"/>
    <w:multiLevelType w:val="multilevel"/>
    <w:tmpl w:val="B68490A0"/>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17">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3AF6225"/>
    <w:multiLevelType w:val="multilevel"/>
    <w:tmpl w:val="00889992"/>
    <w:lvl w:ilvl="0">
      <w:start w:val="4"/>
      <w:numFmt w:val="decimal"/>
      <w:lvlText w:val="%1"/>
      <w:lvlJc w:val="left"/>
      <w:pPr>
        <w:ind w:left="1200" w:hanging="1200"/>
      </w:pPr>
      <w:rPr>
        <w:rFonts w:hint="default"/>
      </w:rPr>
    </w:lvl>
    <w:lvl w:ilvl="1">
      <w:start w:val="4"/>
      <w:numFmt w:val="decimal"/>
      <w:lvlText w:val="%1.%2"/>
      <w:lvlJc w:val="left"/>
      <w:pPr>
        <w:ind w:left="1291" w:hanging="1200"/>
      </w:pPr>
      <w:rPr>
        <w:rFonts w:hint="default"/>
      </w:rPr>
    </w:lvl>
    <w:lvl w:ilvl="2">
      <w:start w:val="90"/>
      <w:numFmt w:val="decimal"/>
      <w:lvlText w:val="%1.%2.%3"/>
      <w:lvlJc w:val="left"/>
      <w:pPr>
        <w:ind w:left="1768" w:hanging="1200"/>
      </w:pPr>
      <w:rPr>
        <w:rFonts w:hint="default"/>
      </w:rPr>
    </w:lvl>
    <w:lvl w:ilvl="3">
      <w:start w:val="52"/>
      <w:numFmt w:val="decimal"/>
      <w:lvlText w:val="%1.%2.%3.%4"/>
      <w:lvlJc w:val="left"/>
      <w:pPr>
        <w:ind w:left="1473" w:hanging="1200"/>
      </w:pPr>
      <w:rPr>
        <w:rFonts w:hint="default"/>
      </w:rPr>
    </w:lvl>
    <w:lvl w:ilvl="4">
      <w:start w:val="42"/>
      <w:numFmt w:val="decimal"/>
      <w:lvlText w:val="%1.%2.%3.%4.%5"/>
      <w:lvlJc w:val="left"/>
      <w:pPr>
        <w:ind w:left="1564" w:hanging="1200"/>
      </w:pPr>
      <w:rPr>
        <w:rFonts w:hint="default"/>
      </w:rPr>
    </w:lvl>
    <w:lvl w:ilvl="5">
      <w:start w:val="1"/>
      <w:numFmt w:val="decimal"/>
      <w:lvlText w:val="%1.%2.%3.%4.%5.%6"/>
      <w:lvlJc w:val="left"/>
      <w:pPr>
        <w:ind w:left="1655" w:hanging="120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19">
    <w:nsid w:val="455C14C7"/>
    <w:multiLevelType w:val="multilevel"/>
    <w:tmpl w:val="7D44F7CA"/>
    <w:lvl w:ilvl="0">
      <w:start w:val="10"/>
      <w:numFmt w:val="decimal"/>
      <w:lvlText w:val="%1."/>
      <w:lvlJc w:val="left"/>
      <w:pPr>
        <w:ind w:left="726" w:hanging="360"/>
      </w:pPr>
      <w:rPr>
        <w:rFonts w:hint="default"/>
        <w:b/>
      </w:rPr>
    </w:lvl>
    <w:lvl w:ilvl="1">
      <w:start w:val="2"/>
      <w:numFmt w:val="decimal"/>
      <w:isLgl/>
      <w:lvlText w:val="%1.%2"/>
      <w:lvlJc w:val="left"/>
      <w:pPr>
        <w:ind w:left="786" w:hanging="42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6" w:hanging="1080"/>
      </w:pPr>
      <w:rPr>
        <w:rFonts w:hint="default"/>
      </w:rPr>
    </w:lvl>
    <w:lvl w:ilvl="5">
      <w:start w:val="1"/>
      <w:numFmt w:val="decimal"/>
      <w:isLgl/>
      <w:lvlText w:val="%1.%2.%3.%4.%5.%6"/>
      <w:lvlJc w:val="left"/>
      <w:pPr>
        <w:ind w:left="1446"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6" w:hanging="1440"/>
      </w:pPr>
      <w:rPr>
        <w:rFonts w:hint="default"/>
      </w:rPr>
    </w:lvl>
    <w:lvl w:ilvl="8">
      <w:start w:val="1"/>
      <w:numFmt w:val="decimal"/>
      <w:isLgl/>
      <w:lvlText w:val="%1.%2.%3.%4.%5.%6.%7.%8.%9"/>
      <w:lvlJc w:val="left"/>
      <w:pPr>
        <w:ind w:left="2166" w:hanging="1800"/>
      </w:pPr>
      <w:rPr>
        <w:rFonts w:hint="default"/>
      </w:rPr>
    </w:lvl>
  </w:abstractNum>
  <w:abstractNum w:abstractNumId="20">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2">
    <w:nsid w:val="53715AF8"/>
    <w:multiLevelType w:val="hybridMultilevel"/>
    <w:tmpl w:val="A7363C56"/>
    <w:lvl w:ilvl="0" w:tplc="238E44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5CC2E58"/>
    <w:multiLevelType w:val="multilevel"/>
    <w:tmpl w:val="3B48CD34"/>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5D0F63A6"/>
    <w:multiLevelType w:val="multilevel"/>
    <w:tmpl w:val="40542050"/>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5D4A2D74"/>
    <w:multiLevelType w:val="multilevel"/>
    <w:tmpl w:val="D6E490C8"/>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26">
    <w:nsid w:val="60CC3383"/>
    <w:multiLevelType w:val="multilevel"/>
    <w:tmpl w:val="EE0CC390"/>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27">
    <w:nsid w:val="6BEA46AE"/>
    <w:multiLevelType w:val="multilevel"/>
    <w:tmpl w:val="7A546304"/>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28">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76EA3325"/>
    <w:multiLevelType w:val="multilevel"/>
    <w:tmpl w:val="A01A9E78"/>
    <w:lvl w:ilvl="0">
      <w:start w:val="1"/>
      <w:numFmt w:val="decimal"/>
      <w:lvlText w:val="%1"/>
      <w:lvlJc w:val="left"/>
      <w:pPr>
        <w:ind w:left="360" w:hanging="360"/>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714" w:hanging="714"/>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1068" w:hanging="1068"/>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1422" w:hanging="1422"/>
      </w:pPr>
      <w:rPr>
        <w:rFonts w:ascii="Arial" w:eastAsia="Arial" w:hAnsi="Arial" w:cs="Arial"/>
        <w:b w:val="0"/>
        <w:i w:val="0"/>
        <w:strike w:val="0"/>
        <w:dstrike w:val="0"/>
        <w:color w:val="000000"/>
        <w:sz w:val="22"/>
        <w:szCs w:val="22"/>
        <w:u w:val="none"/>
        <w:effect w:val="none"/>
        <w:vertAlign w:val="baseline"/>
      </w:rPr>
    </w:lvl>
    <w:lvl w:ilvl="4">
      <w:start w:val="1"/>
      <w:numFmt w:val="upperRoman"/>
      <w:lvlText w:val="%5."/>
      <w:lvlJc w:val="left"/>
      <w:pPr>
        <w:ind w:left="1416" w:hanging="1416"/>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2496" w:hanging="2496"/>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3216" w:hanging="3216"/>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3936" w:hanging="3936"/>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4656" w:hanging="4656"/>
      </w:pPr>
      <w:rPr>
        <w:rFonts w:ascii="Arial" w:eastAsia="Arial" w:hAnsi="Arial" w:cs="Arial"/>
        <w:b w:val="0"/>
        <w:i w:val="0"/>
        <w:strike w:val="0"/>
        <w:dstrike w:val="0"/>
        <w:color w:val="000000"/>
        <w:sz w:val="22"/>
        <w:szCs w:val="22"/>
        <w:u w:val="none"/>
        <w:effect w:val="none"/>
        <w:vertAlign w:val="baseline"/>
      </w:rPr>
    </w:lvl>
  </w:abstractNum>
  <w:abstractNum w:abstractNumId="32">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B6A6969"/>
    <w:multiLevelType w:val="multilevel"/>
    <w:tmpl w:val="8220689A"/>
    <w:lvl w:ilvl="0">
      <w:start w:val="4"/>
      <w:numFmt w:val="decimal"/>
      <w:lvlText w:val="%1"/>
      <w:lvlJc w:val="left"/>
      <w:pPr>
        <w:ind w:left="900" w:hanging="900"/>
      </w:pPr>
      <w:rPr>
        <w:rFonts w:hint="default"/>
      </w:rPr>
    </w:lvl>
    <w:lvl w:ilvl="1">
      <w:start w:val="4"/>
      <w:numFmt w:val="decimal"/>
      <w:lvlText w:val="%1.%2"/>
      <w:lvlJc w:val="left"/>
      <w:pPr>
        <w:ind w:left="1022" w:hanging="900"/>
      </w:pPr>
      <w:rPr>
        <w:rFonts w:hint="default"/>
      </w:rPr>
    </w:lvl>
    <w:lvl w:ilvl="2">
      <w:start w:val="90"/>
      <w:numFmt w:val="decimal"/>
      <w:lvlText w:val="%1.%2.%3"/>
      <w:lvlJc w:val="left"/>
      <w:pPr>
        <w:ind w:left="1144" w:hanging="900"/>
      </w:pPr>
      <w:rPr>
        <w:rFonts w:hint="default"/>
      </w:rPr>
    </w:lvl>
    <w:lvl w:ilvl="3">
      <w:start w:val="52"/>
      <w:numFmt w:val="decimal"/>
      <w:lvlText w:val="%1.%2.%3.%4"/>
      <w:lvlJc w:val="left"/>
      <w:pPr>
        <w:ind w:left="1266" w:hanging="90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2172" w:hanging="144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776" w:hanging="1800"/>
      </w:pPr>
      <w:rPr>
        <w:rFonts w:hint="default"/>
      </w:rPr>
    </w:lvl>
  </w:abstractNum>
  <w:num w:numId="1">
    <w:abstractNumId w:val="20"/>
  </w:num>
  <w:num w:numId="2">
    <w:abstractNumId w:val="15"/>
  </w:num>
  <w:num w:numId="3">
    <w:abstractNumId w:val="32"/>
  </w:num>
  <w:num w:numId="4">
    <w:abstractNumId w:val="30"/>
  </w:num>
  <w:num w:numId="5">
    <w:abstractNumId w:val="2"/>
  </w:num>
  <w:num w:numId="6">
    <w:abstractNumId w:val="10"/>
  </w:num>
  <w:num w:numId="7">
    <w:abstractNumId w:val="0"/>
  </w:num>
  <w:num w:numId="8">
    <w:abstractNumId w:val="28"/>
  </w:num>
  <w:num w:numId="9">
    <w:abstractNumId w:val="29"/>
  </w:num>
  <w:num w:numId="10">
    <w:abstractNumId w:val="6"/>
  </w:num>
  <w:num w:numId="11">
    <w:abstractNumId w:val="4"/>
  </w:num>
  <w:num w:numId="12">
    <w:abstractNumId w:val="11"/>
  </w:num>
  <w:num w:numId="13">
    <w:abstractNumId w:val="8"/>
  </w:num>
  <w:num w:numId="14">
    <w:abstractNumId w:val="21"/>
  </w:num>
  <w:num w:numId="15">
    <w:abstractNumId w:val="17"/>
  </w:num>
  <w:num w:numId="16">
    <w:abstractNumId w:val="1"/>
  </w:num>
  <w:num w:numId="17">
    <w:abstractNumId w:val="3"/>
  </w:num>
  <w:num w:numId="18">
    <w:abstractNumId w:val="13"/>
  </w:num>
  <w:num w:numId="19">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3"/>
  </w:num>
  <w:num w:numId="29">
    <w:abstractNumId w:val="5"/>
  </w:num>
  <w:num w:numId="30">
    <w:abstractNumId w:val="33"/>
  </w:num>
  <w:num w:numId="31">
    <w:abstractNumId w:val="22"/>
  </w:num>
  <w:num w:numId="32">
    <w:abstractNumId w:val="9"/>
  </w:num>
  <w:num w:numId="33">
    <w:abstractNumId w:val="1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04174"/>
    <w:rsid w:val="000168FE"/>
    <w:rsid w:val="0004359F"/>
    <w:rsid w:val="0005014F"/>
    <w:rsid w:val="000559A8"/>
    <w:rsid w:val="00074E0C"/>
    <w:rsid w:val="00092D64"/>
    <w:rsid w:val="000A5C18"/>
    <w:rsid w:val="000B4EE4"/>
    <w:rsid w:val="000B5279"/>
    <w:rsid w:val="000C6254"/>
    <w:rsid w:val="000C7E4E"/>
    <w:rsid w:val="000D305D"/>
    <w:rsid w:val="000F0BCD"/>
    <w:rsid w:val="000F7697"/>
    <w:rsid w:val="00106925"/>
    <w:rsid w:val="00132FA9"/>
    <w:rsid w:val="001560DC"/>
    <w:rsid w:val="00160BB9"/>
    <w:rsid w:val="001A7FB2"/>
    <w:rsid w:val="001C0254"/>
    <w:rsid w:val="001D2A53"/>
    <w:rsid w:val="00221103"/>
    <w:rsid w:val="0023107F"/>
    <w:rsid w:val="002650FA"/>
    <w:rsid w:val="002653E2"/>
    <w:rsid w:val="00270565"/>
    <w:rsid w:val="00270B3D"/>
    <w:rsid w:val="00281283"/>
    <w:rsid w:val="002A2D16"/>
    <w:rsid w:val="002C00E5"/>
    <w:rsid w:val="002E1ACD"/>
    <w:rsid w:val="00300A89"/>
    <w:rsid w:val="00335959"/>
    <w:rsid w:val="003361AF"/>
    <w:rsid w:val="00340236"/>
    <w:rsid w:val="00360CD2"/>
    <w:rsid w:val="003C796B"/>
    <w:rsid w:val="003D0121"/>
    <w:rsid w:val="003E3934"/>
    <w:rsid w:val="003E3C2D"/>
    <w:rsid w:val="003E5229"/>
    <w:rsid w:val="00411F86"/>
    <w:rsid w:val="00415EB5"/>
    <w:rsid w:val="0041748D"/>
    <w:rsid w:val="00422B0C"/>
    <w:rsid w:val="00434BFA"/>
    <w:rsid w:val="00452560"/>
    <w:rsid w:val="00461E92"/>
    <w:rsid w:val="00473AE0"/>
    <w:rsid w:val="00496C2C"/>
    <w:rsid w:val="004A2343"/>
    <w:rsid w:val="004A3937"/>
    <w:rsid w:val="004A4D87"/>
    <w:rsid w:val="004D4137"/>
    <w:rsid w:val="004F5C69"/>
    <w:rsid w:val="00522C14"/>
    <w:rsid w:val="005651FF"/>
    <w:rsid w:val="0057059E"/>
    <w:rsid w:val="005A0384"/>
    <w:rsid w:val="005A3F24"/>
    <w:rsid w:val="005A7F87"/>
    <w:rsid w:val="005B573F"/>
    <w:rsid w:val="005C1A40"/>
    <w:rsid w:val="005C21F9"/>
    <w:rsid w:val="005C6527"/>
    <w:rsid w:val="005E0155"/>
    <w:rsid w:val="005F34E4"/>
    <w:rsid w:val="0061061D"/>
    <w:rsid w:val="00633E5C"/>
    <w:rsid w:val="006631B2"/>
    <w:rsid w:val="006672C4"/>
    <w:rsid w:val="00703022"/>
    <w:rsid w:val="007A22C6"/>
    <w:rsid w:val="007C6FA7"/>
    <w:rsid w:val="007F58E8"/>
    <w:rsid w:val="00834F0D"/>
    <w:rsid w:val="00851579"/>
    <w:rsid w:val="00863656"/>
    <w:rsid w:val="008A4AE4"/>
    <w:rsid w:val="008B4661"/>
    <w:rsid w:val="008B5AEC"/>
    <w:rsid w:val="0090432B"/>
    <w:rsid w:val="00916373"/>
    <w:rsid w:val="009926A2"/>
    <w:rsid w:val="009A4E4E"/>
    <w:rsid w:val="009C0C46"/>
    <w:rsid w:val="009C137F"/>
    <w:rsid w:val="009C5F62"/>
    <w:rsid w:val="009F4ECC"/>
    <w:rsid w:val="00A60F41"/>
    <w:rsid w:val="00A7178D"/>
    <w:rsid w:val="00A75361"/>
    <w:rsid w:val="00A9312A"/>
    <w:rsid w:val="00AC1C43"/>
    <w:rsid w:val="00AC3035"/>
    <w:rsid w:val="00AC4438"/>
    <w:rsid w:val="00B20B1F"/>
    <w:rsid w:val="00B40CE6"/>
    <w:rsid w:val="00B738B4"/>
    <w:rsid w:val="00B93D83"/>
    <w:rsid w:val="00BA2295"/>
    <w:rsid w:val="00BA7C97"/>
    <w:rsid w:val="00BD1C71"/>
    <w:rsid w:val="00BD4721"/>
    <w:rsid w:val="00BD6E90"/>
    <w:rsid w:val="00BE1C52"/>
    <w:rsid w:val="00BF30C5"/>
    <w:rsid w:val="00C17093"/>
    <w:rsid w:val="00C33449"/>
    <w:rsid w:val="00C3433B"/>
    <w:rsid w:val="00C50C6A"/>
    <w:rsid w:val="00C673F7"/>
    <w:rsid w:val="00C7147A"/>
    <w:rsid w:val="00C77527"/>
    <w:rsid w:val="00C84A3B"/>
    <w:rsid w:val="00CE0039"/>
    <w:rsid w:val="00D01694"/>
    <w:rsid w:val="00D17D3A"/>
    <w:rsid w:val="00D71F8F"/>
    <w:rsid w:val="00DB3986"/>
    <w:rsid w:val="00DD0068"/>
    <w:rsid w:val="00E145E8"/>
    <w:rsid w:val="00E206AC"/>
    <w:rsid w:val="00E27923"/>
    <w:rsid w:val="00E535A7"/>
    <w:rsid w:val="00E603FB"/>
    <w:rsid w:val="00E63C27"/>
    <w:rsid w:val="00E72B0F"/>
    <w:rsid w:val="00EA26A1"/>
    <w:rsid w:val="00EB454B"/>
    <w:rsid w:val="00EE46C2"/>
    <w:rsid w:val="00EE5621"/>
    <w:rsid w:val="00F510AA"/>
    <w:rsid w:val="00F77435"/>
    <w:rsid w:val="00F800BA"/>
    <w:rsid w:val="00FA3A45"/>
    <w:rsid w:val="00FC2F8C"/>
    <w:rsid w:val="00FD1623"/>
    <w:rsid w:val="00FD2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446">
      <w:bodyDiv w:val="1"/>
      <w:marLeft w:val="0"/>
      <w:marRight w:val="0"/>
      <w:marTop w:val="0"/>
      <w:marBottom w:val="0"/>
      <w:divBdr>
        <w:top w:val="none" w:sz="0" w:space="0" w:color="auto"/>
        <w:left w:val="none" w:sz="0" w:space="0" w:color="auto"/>
        <w:bottom w:val="none" w:sz="0" w:space="0" w:color="auto"/>
        <w:right w:val="none" w:sz="0" w:space="0" w:color="auto"/>
      </w:divBdr>
    </w:div>
    <w:div w:id="66537289">
      <w:bodyDiv w:val="1"/>
      <w:marLeft w:val="0"/>
      <w:marRight w:val="0"/>
      <w:marTop w:val="0"/>
      <w:marBottom w:val="0"/>
      <w:divBdr>
        <w:top w:val="none" w:sz="0" w:space="0" w:color="auto"/>
        <w:left w:val="none" w:sz="0" w:space="0" w:color="auto"/>
        <w:bottom w:val="none" w:sz="0" w:space="0" w:color="auto"/>
        <w:right w:val="none" w:sz="0" w:space="0" w:color="auto"/>
      </w:divBdr>
    </w:div>
    <w:div w:id="141309914">
      <w:bodyDiv w:val="1"/>
      <w:marLeft w:val="0"/>
      <w:marRight w:val="0"/>
      <w:marTop w:val="0"/>
      <w:marBottom w:val="0"/>
      <w:divBdr>
        <w:top w:val="none" w:sz="0" w:space="0" w:color="auto"/>
        <w:left w:val="none" w:sz="0" w:space="0" w:color="auto"/>
        <w:bottom w:val="none" w:sz="0" w:space="0" w:color="auto"/>
        <w:right w:val="none" w:sz="0" w:space="0" w:color="auto"/>
      </w:divBdr>
    </w:div>
    <w:div w:id="531068936">
      <w:bodyDiv w:val="1"/>
      <w:marLeft w:val="0"/>
      <w:marRight w:val="0"/>
      <w:marTop w:val="0"/>
      <w:marBottom w:val="0"/>
      <w:divBdr>
        <w:top w:val="none" w:sz="0" w:space="0" w:color="auto"/>
        <w:left w:val="none" w:sz="0" w:space="0" w:color="auto"/>
        <w:bottom w:val="none" w:sz="0" w:space="0" w:color="auto"/>
        <w:right w:val="none" w:sz="0" w:space="0" w:color="auto"/>
      </w:divBdr>
    </w:div>
    <w:div w:id="1423718961">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18</Pages>
  <Words>6191</Words>
  <Characters>33437</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39549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Prefeitura Quinze de Novembro</cp:lastModifiedBy>
  <cp:revision>12</cp:revision>
  <cp:lastPrinted>2026-01-30T12:52:00Z</cp:lastPrinted>
  <dcterms:created xsi:type="dcterms:W3CDTF">2026-07-16T13:49:00Z</dcterms:created>
  <dcterms:modified xsi:type="dcterms:W3CDTF">2026-07-17T12:53:00Z</dcterms:modified>
</cp:coreProperties>
</file>