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9A" w:rsidRPr="00525C9A" w:rsidRDefault="00525C9A" w:rsidP="00525C9A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03/2018</w:t>
      </w:r>
    </w:p>
    <w:p w:rsidR="00525C9A" w:rsidRPr="00525C9A" w:rsidRDefault="00525C9A" w:rsidP="00525C9A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525C9A" w:rsidRPr="00525C9A" w:rsidRDefault="00525C9A" w:rsidP="00525C9A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525C9A">
        <w:rPr>
          <w:rFonts w:ascii="Arial" w:eastAsia="Times New Roman" w:hAnsi="Arial" w:cs="Arial"/>
          <w:sz w:val="24"/>
          <w:szCs w:val="24"/>
          <w:lang w:eastAsia="ar-SA"/>
        </w:rPr>
        <w:t>Nutricionista - 20h semanais</w:t>
      </w: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03</w:t>
      </w:r>
      <w:r w:rsidRPr="00525C9A"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INSCRIÇÃO DOS CANDIDATOS AO PROCESSO SELETIVO SIMPLIFICADO 03/2018 PARA CONTRATAÇÃO POR PRAZO DETERMINADO DE NUTRICIONISTA 20h </w:t>
      </w: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360" w:lineRule="exact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525C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NUTRICIONISTA – 20h</w:t>
      </w:r>
      <w:r w:rsidRPr="00525C9A">
        <w:rPr>
          <w:rFonts w:ascii="Arial" w:eastAsia="Times New Roman" w:hAnsi="Arial" w:cs="Arial"/>
          <w:sz w:val="24"/>
          <w:szCs w:val="24"/>
          <w:lang w:eastAsia="pt-BR"/>
        </w:rPr>
        <w:t>, estabelecido pelo Edital emitido em 06</w:t>
      </w:r>
      <w:r w:rsidRPr="00525C9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julho de 2018 </w:t>
      </w:r>
      <w:r>
        <w:rPr>
          <w:rFonts w:ascii="Arial" w:eastAsia="Times New Roman" w:hAnsi="Arial" w:cs="Arial"/>
          <w:sz w:val="24"/>
          <w:szCs w:val="24"/>
          <w:lang w:eastAsia="pt-BR"/>
        </w:rPr>
        <w:t>e EMITE O RESULTADO FINAL</w:t>
      </w:r>
      <w:r w:rsidRPr="00525C9A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25C9A" w:rsidRPr="00525C9A" w:rsidRDefault="00525C9A" w:rsidP="00525C9A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76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369"/>
      </w:tblGrid>
      <w:tr w:rsidR="00525C9A" w:rsidRPr="00525C9A" w:rsidTr="00EA14F9">
        <w:trPr>
          <w:trHeight w:val="224"/>
        </w:trPr>
        <w:tc>
          <w:tcPr>
            <w:tcW w:w="4394" w:type="dxa"/>
          </w:tcPr>
          <w:p w:rsidR="00525C9A" w:rsidRPr="00525C9A" w:rsidRDefault="00525C9A" w:rsidP="00525C9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25C9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369" w:type="dxa"/>
          </w:tcPr>
          <w:p w:rsidR="00525C9A" w:rsidRPr="00525C9A" w:rsidRDefault="00525C9A" w:rsidP="00525C9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25C9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525C9A" w:rsidRPr="00525C9A" w:rsidTr="00EA14F9">
        <w:trPr>
          <w:trHeight w:val="549"/>
        </w:trPr>
        <w:tc>
          <w:tcPr>
            <w:tcW w:w="4394" w:type="dxa"/>
          </w:tcPr>
          <w:p w:rsidR="00525C9A" w:rsidRPr="00525C9A" w:rsidRDefault="00525C9A" w:rsidP="00525C9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25C9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Letícia Campos da Silva Lopes</w:t>
            </w:r>
          </w:p>
        </w:tc>
        <w:tc>
          <w:tcPr>
            <w:tcW w:w="2369" w:type="dxa"/>
          </w:tcPr>
          <w:p w:rsidR="00525C9A" w:rsidRPr="00525C9A" w:rsidRDefault="00525C9A" w:rsidP="00525C9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25C9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525C9A" w:rsidRPr="00525C9A" w:rsidTr="00EA14F9">
        <w:trPr>
          <w:trHeight w:val="549"/>
        </w:trPr>
        <w:tc>
          <w:tcPr>
            <w:tcW w:w="4394" w:type="dxa"/>
          </w:tcPr>
          <w:p w:rsidR="00525C9A" w:rsidRPr="00525C9A" w:rsidRDefault="00525C9A" w:rsidP="00525C9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25C9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Lutiane Oliveira dos Santos</w:t>
            </w:r>
          </w:p>
        </w:tc>
        <w:tc>
          <w:tcPr>
            <w:tcW w:w="2369" w:type="dxa"/>
          </w:tcPr>
          <w:p w:rsidR="00525C9A" w:rsidRPr="00525C9A" w:rsidRDefault="00525C9A" w:rsidP="00525C9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25C9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 w:right="-567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18</w:t>
      </w:r>
      <w:bookmarkStart w:id="0" w:name="_GoBack"/>
      <w:bookmarkEnd w:id="0"/>
      <w:r w:rsidRPr="00525C9A">
        <w:rPr>
          <w:rFonts w:ascii="Arial" w:eastAsia="Times New Roman" w:hAnsi="Arial" w:cs="Arial"/>
          <w:sz w:val="24"/>
          <w:szCs w:val="24"/>
          <w:lang w:eastAsia="pt-BR"/>
        </w:rPr>
        <w:t xml:space="preserve"> de julho de 2018.</w:t>
      </w: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b/>
          <w:sz w:val="24"/>
          <w:szCs w:val="24"/>
          <w:lang w:eastAsia="pt-BR"/>
        </w:rPr>
        <w:t>CELI SCHWEIG ZANATTA                                           GIOVANI RAMAJE</w:t>
      </w:r>
    </w:p>
    <w:p w:rsidR="00525C9A" w:rsidRPr="00525C9A" w:rsidRDefault="00525C9A" w:rsidP="00525C9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R. SCHEFFLER                                    GUSTAVO PEUCKERT STOLTE </w:t>
      </w:r>
    </w:p>
    <w:p w:rsidR="00525C9A" w:rsidRPr="00525C9A" w:rsidRDefault="00525C9A" w:rsidP="00525C9A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Prefeito Municipal</w:t>
      </w:r>
    </w:p>
    <w:p w:rsidR="00525C9A" w:rsidRPr="00525C9A" w:rsidRDefault="00525C9A" w:rsidP="00525C9A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5C9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786B54" w:rsidRDefault="00786B54"/>
    <w:sectPr w:rsidR="00786B54" w:rsidSect="00F50929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9A"/>
    <w:rsid w:val="00525C9A"/>
    <w:rsid w:val="007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5603-9C5D-4E49-91E9-F0AB80E9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</cp:revision>
  <dcterms:created xsi:type="dcterms:W3CDTF">2018-07-17T11:15:00Z</dcterms:created>
  <dcterms:modified xsi:type="dcterms:W3CDTF">2018-07-17T11:25:00Z</dcterms:modified>
</cp:coreProperties>
</file>