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B5" w:rsidRPr="00A03CBC" w:rsidRDefault="003915B5" w:rsidP="003915B5">
      <w:pPr>
        <w:overflowPunct w:val="0"/>
        <w:autoSpaceDE w:val="0"/>
        <w:autoSpaceDN w:val="0"/>
        <w:adjustRightInd w:val="0"/>
        <w:spacing w:after="0" w:line="240" w:lineRule="auto"/>
        <w:textAlignment w:val="baseline"/>
        <w:rPr>
          <w:rFonts w:ascii="Garamond" w:hAnsi="Garamond"/>
        </w:rPr>
      </w:pPr>
    </w:p>
    <w:p w:rsidR="003915B5" w:rsidRPr="00BA659D" w:rsidRDefault="003915B5" w:rsidP="003915B5">
      <w:pPr>
        <w:keepNext/>
        <w:spacing w:after="0" w:line="240" w:lineRule="auto"/>
        <w:jc w:val="both"/>
        <w:outlineLvl w:val="4"/>
        <w:rPr>
          <w:rFonts w:ascii="Garamond" w:hAnsi="Garamond"/>
          <w:b/>
          <w:bCs/>
          <w:sz w:val="23"/>
          <w:szCs w:val="23"/>
        </w:rPr>
      </w:pPr>
      <w:r w:rsidRPr="00BA659D">
        <w:rPr>
          <w:rFonts w:ascii="Garamond" w:hAnsi="Garamond"/>
          <w:b/>
          <w:bCs/>
          <w:sz w:val="23"/>
          <w:szCs w:val="23"/>
        </w:rPr>
        <w:t xml:space="preserve">PREFEITURA MUNICIPAL DE QUINZE DE NOVEMBRO, </w:t>
      </w:r>
      <w:proofErr w:type="gramStart"/>
      <w:r w:rsidRPr="00BA659D">
        <w:rPr>
          <w:rFonts w:ascii="Garamond" w:hAnsi="Garamond"/>
          <w:b/>
          <w:bCs/>
          <w:sz w:val="23"/>
          <w:szCs w:val="23"/>
        </w:rPr>
        <w:t>RS</w:t>
      </w:r>
      <w:proofErr w:type="gramEnd"/>
      <w:r w:rsidRPr="00BA659D">
        <w:rPr>
          <w:rFonts w:ascii="Garamond" w:hAnsi="Garamond"/>
          <w:b/>
          <w:bCs/>
          <w:sz w:val="23"/>
          <w:szCs w:val="23"/>
        </w:rPr>
        <w:t xml:space="preserve"> </w:t>
      </w:r>
    </w:p>
    <w:p w:rsidR="003915B5" w:rsidRPr="00BA659D"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BA659D">
        <w:rPr>
          <w:rFonts w:ascii="Garamond" w:hAnsi="Garamond"/>
          <w:b/>
          <w:bCs/>
          <w:sz w:val="23"/>
          <w:szCs w:val="23"/>
        </w:rPr>
        <w:t xml:space="preserve">EDITAL DE LICITAÇÃO </w:t>
      </w:r>
    </w:p>
    <w:p w:rsidR="003915B5" w:rsidRPr="00771822"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771822">
        <w:rPr>
          <w:rFonts w:ascii="Garamond" w:hAnsi="Garamond"/>
          <w:b/>
          <w:bCs/>
          <w:sz w:val="23"/>
          <w:szCs w:val="23"/>
        </w:rPr>
        <w:t>TOMADA DE PREÇOS N.º 0</w:t>
      </w:r>
      <w:r w:rsidR="003D6C2B">
        <w:rPr>
          <w:rFonts w:ascii="Garamond" w:hAnsi="Garamond"/>
          <w:b/>
          <w:bCs/>
          <w:sz w:val="23"/>
          <w:szCs w:val="23"/>
        </w:rPr>
        <w:t>1</w:t>
      </w:r>
      <w:r w:rsidRPr="00771822">
        <w:rPr>
          <w:rFonts w:ascii="Garamond" w:hAnsi="Garamond"/>
          <w:b/>
          <w:bCs/>
          <w:sz w:val="23"/>
          <w:szCs w:val="23"/>
        </w:rPr>
        <w:t>/</w:t>
      </w:r>
      <w:r w:rsidRPr="00771822">
        <w:rPr>
          <w:rFonts w:ascii="Garamond" w:hAnsi="Garamond"/>
          <w:b/>
          <w:bCs/>
          <w:sz w:val="23"/>
          <w:szCs w:val="23"/>
          <w:u w:val="single"/>
        </w:rPr>
        <w:t>20</w:t>
      </w:r>
      <w:r w:rsidR="003D6C2B">
        <w:rPr>
          <w:rFonts w:ascii="Garamond" w:hAnsi="Garamond"/>
          <w:b/>
          <w:bCs/>
          <w:sz w:val="23"/>
          <w:szCs w:val="23"/>
          <w:u w:val="single"/>
        </w:rPr>
        <w:t>20</w:t>
      </w:r>
    </w:p>
    <w:p w:rsidR="00BA659D" w:rsidRPr="00771822" w:rsidRDefault="00BA659D" w:rsidP="00BA659D">
      <w:pPr>
        <w:pStyle w:val="Ttulo3"/>
        <w:jc w:val="left"/>
        <w:rPr>
          <w:rFonts w:ascii="Times New Roman" w:hAnsi="Times New Roman" w:cs="Times New Roman"/>
          <w:sz w:val="23"/>
          <w:szCs w:val="23"/>
        </w:rPr>
      </w:pPr>
      <w:r w:rsidRPr="00771822">
        <w:rPr>
          <w:rFonts w:ascii="Times New Roman" w:hAnsi="Times New Roman" w:cs="Times New Roman"/>
          <w:sz w:val="23"/>
          <w:szCs w:val="23"/>
        </w:rPr>
        <w:t xml:space="preserve">REGIME: EMPREITADA </w:t>
      </w:r>
      <w:r w:rsidR="00276942" w:rsidRPr="00771822">
        <w:rPr>
          <w:rFonts w:ascii="Times New Roman" w:hAnsi="Times New Roman" w:cs="Times New Roman"/>
          <w:sz w:val="23"/>
          <w:szCs w:val="23"/>
        </w:rPr>
        <w:t xml:space="preserve">POR PREÇO </w:t>
      </w:r>
      <w:r w:rsidR="002B6940" w:rsidRPr="00771822">
        <w:rPr>
          <w:rFonts w:ascii="Times New Roman" w:hAnsi="Times New Roman" w:cs="Times New Roman"/>
          <w:sz w:val="23"/>
          <w:szCs w:val="23"/>
        </w:rPr>
        <w:t>GLOBAL</w:t>
      </w:r>
      <w:r w:rsidR="00276942" w:rsidRPr="00771822">
        <w:rPr>
          <w:rFonts w:ascii="Times New Roman" w:hAnsi="Times New Roman" w:cs="Times New Roman"/>
          <w:sz w:val="23"/>
          <w:szCs w:val="23"/>
        </w:rPr>
        <w:t xml:space="preserve"> (Art. 10, II, </w:t>
      </w:r>
      <w:r w:rsidR="002B6940" w:rsidRPr="00771822">
        <w:rPr>
          <w:rFonts w:ascii="Times New Roman" w:hAnsi="Times New Roman" w:cs="Times New Roman"/>
          <w:sz w:val="23"/>
          <w:szCs w:val="23"/>
        </w:rPr>
        <w:t>a</w:t>
      </w:r>
      <w:proofErr w:type="gramStart"/>
      <w:r w:rsidRPr="00771822">
        <w:rPr>
          <w:rFonts w:ascii="Times New Roman" w:hAnsi="Times New Roman" w:cs="Times New Roman"/>
          <w:sz w:val="23"/>
          <w:szCs w:val="23"/>
        </w:rPr>
        <w:t>)</w:t>
      </w:r>
      <w:proofErr w:type="gramEnd"/>
    </w:p>
    <w:p w:rsidR="00BA659D" w:rsidRPr="00771822" w:rsidRDefault="00BA659D" w:rsidP="00BA659D">
      <w:pPr>
        <w:rPr>
          <w:b/>
          <w:bCs/>
          <w:sz w:val="23"/>
          <w:szCs w:val="23"/>
        </w:rPr>
      </w:pPr>
      <w:r w:rsidRPr="00771822">
        <w:rPr>
          <w:b/>
          <w:bCs/>
          <w:sz w:val="23"/>
          <w:szCs w:val="23"/>
        </w:rPr>
        <w:t>TIPO DE JULGAMENTO: MENOR PREÇO</w:t>
      </w:r>
      <w:r w:rsidR="002B6940" w:rsidRPr="00771822">
        <w:rPr>
          <w:b/>
          <w:bCs/>
          <w:sz w:val="23"/>
          <w:szCs w:val="23"/>
        </w:rPr>
        <w:t xml:space="preserve"> </w:t>
      </w:r>
      <w:r w:rsidR="003C5457" w:rsidRPr="00771822">
        <w:rPr>
          <w:b/>
          <w:bCs/>
          <w:sz w:val="23"/>
          <w:szCs w:val="23"/>
        </w:rPr>
        <w:t>GLOBAL</w:t>
      </w:r>
      <w:r w:rsidRPr="00771822">
        <w:rPr>
          <w:b/>
          <w:bCs/>
          <w:sz w:val="23"/>
          <w:szCs w:val="23"/>
        </w:rPr>
        <w:t xml:space="preserve"> (Art. 45, §1°, I</w:t>
      </w:r>
      <w:proofErr w:type="gramStart"/>
      <w:r w:rsidRPr="00771822">
        <w:rPr>
          <w:b/>
          <w:bCs/>
          <w:sz w:val="23"/>
          <w:szCs w:val="23"/>
        </w:rPr>
        <w:t>)</w:t>
      </w:r>
      <w:proofErr w:type="gramEnd"/>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75659A" w:rsidRDefault="00D274ED" w:rsidP="003915B5">
      <w:pPr>
        <w:keepNext/>
        <w:autoSpaceDE w:val="0"/>
        <w:autoSpaceDN w:val="0"/>
        <w:adjustRightInd w:val="0"/>
        <w:spacing w:after="0" w:line="240" w:lineRule="auto"/>
        <w:ind w:left="4500"/>
        <w:jc w:val="both"/>
        <w:outlineLvl w:val="1"/>
        <w:rPr>
          <w:rFonts w:ascii="Garamond" w:hAnsi="Garamond"/>
          <w:b/>
          <w:bCs/>
          <w:sz w:val="23"/>
          <w:szCs w:val="23"/>
        </w:rPr>
      </w:pPr>
      <w:r w:rsidRPr="00A03CBC">
        <w:rPr>
          <w:rFonts w:ascii="Garamond" w:hAnsi="Garamond"/>
          <w:b/>
          <w:bCs/>
          <w:sz w:val="23"/>
          <w:szCs w:val="23"/>
        </w:rPr>
        <w:t xml:space="preserve">TOMADA DE PREÇOS </w:t>
      </w:r>
      <w:r>
        <w:rPr>
          <w:rFonts w:ascii="Garamond" w:hAnsi="Garamond"/>
          <w:b/>
          <w:bCs/>
          <w:sz w:val="23"/>
          <w:szCs w:val="23"/>
        </w:rPr>
        <w:t>PARA IMPLANTAÇÃO E MODERNIZAÇ</w:t>
      </w:r>
      <w:r w:rsidR="007157BD">
        <w:rPr>
          <w:rFonts w:ascii="Garamond" w:hAnsi="Garamond"/>
          <w:b/>
          <w:bCs/>
          <w:sz w:val="23"/>
          <w:szCs w:val="23"/>
        </w:rPr>
        <w:t xml:space="preserve">ÃO DE INFRAESTRUTURA ESPORTIVA </w:t>
      </w:r>
      <w:r w:rsidR="004E7A24">
        <w:rPr>
          <w:rFonts w:ascii="Garamond" w:hAnsi="Garamond"/>
          <w:b/>
          <w:bCs/>
          <w:sz w:val="23"/>
          <w:szCs w:val="23"/>
        </w:rPr>
        <w:t xml:space="preserve">CAMPO DE FUTEBOL DO DISTRITO DE </w:t>
      </w:r>
      <w:r w:rsidR="003D6C2B">
        <w:rPr>
          <w:rFonts w:ascii="Garamond" w:hAnsi="Garamond"/>
          <w:b/>
          <w:bCs/>
          <w:sz w:val="23"/>
          <w:szCs w:val="23"/>
        </w:rPr>
        <w:t>SEDE AURORA</w:t>
      </w:r>
      <w:r w:rsidR="004E7A24">
        <w:rPr>
          <w:rFonts w:ascii="Garamond" w:hAnsi="Garamond"/>
          <w:b/>
          <w:bCs/>
          <w:sz w:val="23"/>
          <w:szCs w:val="23"/>
        </w:rPr>
        <w:t>.</w:t>
      </w:r>
    </w:p>
    <w:p w:rsidR="003915B5" w:rsidRPr="00A03CBC" w:rsidRDefault="003915B5" w:rsidP="003915B5">
      <w:pPr>
        <w:keepNext/>
        <w:autoSpaceDE w:val="0"/>
        <w:autoSpaceDN w:val="0"/>
        <w:adjustRightInd w:val="0"/>
        <w:spacing w:after="0" w:line="240" w:lineRule="auto"/>
        <w:jc w:val="both"/>
        <w:outlineLvl w:val="1"/>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bCs/>
          <w:sz w:val="23"/>
          <w:szCs w:val="23"/>
        </w:rPr>
        <w:t>A PREFEITURA MUNICIPAL DE QUINZE DE NOVEMBRO</w:t>
      </w:r>
      <w:r w:rsidRPr="00A03CBC">
        <w:rPr>
          <w:rFonts w:ascii="Garamond" w:hAnsi="Garamond"/>
          <w:sz w:val="23"/>
          <w:szCs w:val="23"/>
        </w:rPr>
        <w:t>, por intermédio da Comissão Permanente de Licitações, torna público que fará realizar nas dependências de sua sede, na Rua Gonçalves Dias, n.º 875, Centro, na cidade de Quinze de Novembro, RS, doravante denominado Município, o processo de licitação e a contratação dela decorrente que serão regidos pela Lei nº 8.666/93 e alterações posteriores, bem como às normas estabelecidas na Lei Complementar nº 123, de 14 de dezembro de 2006 e alterações posteriores, e através do presente edital e demais especificações anexas.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O processamento e o julgamento da licitação serão conduzidos pela Comissão Permanente de Licitações – doravante denominada COMISSÃO – que receberá os documentos e as propostas em sessão pública a ser realizada conforme abaixo indicado: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LOCAL: Rua Gonçalves Dias, </w:t>
      </w:r>
      <w:proofErr w:type="gramStart"/>
      <w:r w:rsidRPr="00A03CBC">
        <w:rPr>
          <w:rFonts w:ascii="Garamond" w:hAnsi="Garamond"/>
          <w:b/>
          <w:bCs/>
          <w:sz w:val="23"/>
          <w:szCs w:val="23"/>
        </w:rPr>
        <w:t>875</w:t>
      </w:r>
      <w:proofErr w:type="gramEnd"/>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Quinze de Novembro (RS) </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DATA: </w:t>
      </w:r>
      <w:r w:rsidR="003D6C2B">
        <w:rPr>
          <w:rFonts w:ascii="Garamond" w:hAnsi="Garamond"/>
          <w:b/>
          <w:bCs/>
          <w:sz w:val="23"/>
          <w:szCs w:val="23"/>
          <w:u w:val="single"/>
        </w:rPr>
        <w:t>23</w:t>
      </w:r>
      <w:r w:rsidR="00171516" w:rsidRPr="00171516">
        <w:rPr>
          <w:rFonts w:ascii="Garamond" w:hAnsi="Garamond"/>
          <w:b/>
          <w:bCs/>
          <w:sz w:val="23"/>
          <w:szCs w:val="23"/>
          <w:u w:val="single"/>
        </w:rPr>
        <w:t xml:space="preserve"> de </w:t>
      </w:r>
      <w:r w:rsidR="003D6C2B">
        <w:rPr>
          <w:rFonts w:ascii="Garamond" w:hAnsi="Garamond"/>
          <w:b/>
          <w:bCs/>
          <w:sz w:val="23"/>
          <w:szCs w:val="23"/>
          <w:u w:val="single"/>
        </w:rPr>
        <w:t>janeiro</w:t>
      </w:r>
      <w:r w:rsidR="00171516" w:rsidRPr="00171516">
        <w:rPr>
          <w:rFonts w:ascii="Garamond" w:hAnsi="Garamond"/>
          <w:b/>
          <w:bCs/>
          <w:sz w:val="23"/>
          <w:szCs w:val="23"/>
          <w:u w:val="single"/>
        </w:rPr>
        <w:t xml:space="preserve"> de 20</w:t>
      </w:r>
      <w:r w:rsidR="003D6C2B">
        <w:rPr>
          <w:rFonts w:ascii="Garamond" w:hAnsi="Garamond"/>
          <w:b/>
          <w:bCs/>
          <w:sz w:val="23"/>
          <w:szCs w:val="23"/>
          <w:u w:val="single"/>
        </w:rPr>
        <w:t>20</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HORA: </w:t>
      </w:r>
      <w:proofErr w:type="gramStart"/>
      <w:r w:rsidRPr="00A03CBC">
        <w:rPr>
          <w:rFonts w:ascii="Garamond" w:hAnsi="Garamond"/>
          <w:b/>
          <w:bCs/>
          <w:sz w:val="23"/>
          <w:szCs w:val="23"/>
        </w:rPr>
        <w:t>09:00</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 TERMO DE REFERÊNCIA</w:t>
      </w: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cs="Arial"/>
          <w:sz w:val="22"/>
          <w:szCs w:val="24"/>
        </w:rPr>
        <w:t>1</w:t>
      </w:r>
      <w:r w:rsidRPr="00A03CBC">
        <w:rPr>
          <w:rFonts w:ascii="Garamond" w:hAnsi="Garamond"/>
          <w:sz w:val="23"/>
          <w:szCs w:val="23"/>
        </w:rPr>
        <w:t xml:space="preserve">.1. </w:t>
      </w:r>
      <w:proofErr w:type="gramStart"/>
      <w:r w:rsidRPr="00A03CBC">
        <w:rPr>
          <w:rFonts w:ascii="Garamond" w:hAnsi="Garamond"/>
          <w:sz w:val="23"/>
          <w:szCs w:val="23"/>
        </w:rPr>
        <w:t>Processo Administrativo de Licitação na modalidade Tomada de Preços, conforme artigo 23, I, b)</w:t>
      </w:r>
      <w:proofErr w:type="gramEnd"/>
      <w:r w:rsidRPr="00A03CBC">
        <w:rPr>
          <w:rFonts w:ascii="Garamond" w:hAnsi="Garamond"/>
          <w:sz w:val="23"/>
          <w:szCs w:val="23"/>
        </w:rPr>
        <w:t>,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2. OBJETO</w:t>
      </w:r>
    </w:p>
    <w:p w:rsidR="0096180B" w:rsidRPr="0075659A" w:rsidRDefault="003915B5" w:rsidP="00A03CBC">
      <w:pPr>
        <w:keepNext/>
        <w:autoSpaceDE w:val="0"/>
        <w:autoSpaceDN w:val="0"/>
        <w:adjustRightInd w:val="0"/>
        <w:spacing w:after="0" w:line="240" w:lineRule="auto"/>
        <w:jc w:val="both"/>
        <w:outlineLvl w:val="1"/>
        <w:rPr>
          <w:rFonts w:ascii="Garamond" w:hAnsi="Garamond"/>
          <w:b/>
          <w:bCs/>
          <w:sz w:val="23"/>
          <w:szCs w:val="23"/>
        </w:rPr>
      </w:pPr>
      <w:r w:rsidRPr="00A03CBC">
        <w:rPr>
          <w:rFonts w:ascii="Garamond" w:hAnsi="Garamond"/>
          <w:color w:val="000000"/>
          <w:sz w:val="23"/>
          <w:szCs w:val="23"/>
        </w:rPr>
        <w:t xml:space="preserve">2.1 </w:t>
      </w:r>
      <w:r w:rsidR="00D274ED">
        <w:rPr>
          <w:rFonts w:ascii="Garamond" w:hAnsi="Garamond"/>
          <w:color w:val="000000"/>
          <w:sz w:val="23"/>
          <w:szCs w:val="23"/>
        </w:rPr>
        <w:t>–</w:t>
      </w:r>
      <w:r w:rsidR="004458E5">
        <w:rPr>
          <w:rFonts w:ascii="Garamond" w:hAnsi="Garamond"/>
          <w:color w:val="000000"/>
          <w:sz w:val="23"/>
          <w:szCs w:val="23"/>
        </w:rPr>
        <w:t xml:space="preserve"> </w:t>
      </w:r>
      <w:r w:rsidR="00D274ED">
        <w:rPr>
          <w:rFonts w:ascii="Garamond" w:hAnsi="Garamond"/>
          <w:color w:val="000000"/>
          <w:sz w:val="23"/>
          <w:szCs w:val="23"/>
        </w:rPr>
        <w:t xml:space="preserve">Implantação e modernização de infraestrutura esportiva – Projeto de Iluminação </w:t>
      </w:r>
      <w:r w:rsidR="007157BD">
        <w:rPr>
          <w:rFonts w:ascii="Garamond" w:hAnsi="Garamond"/>
          <w:color w:val="000000"/>
          <w:sz w:val="23"/>
          <w:szCs w:val="23"/>
        </w:rPr>
        <w:t xml:space="preserve">e </w:t>
      </w:r>
      <w:r w:rsidR="003D6C2B">
        <w:rPr>
          <w:rFonts w:ascii="Garamond" w:hAnsi="Garamond"/>
          <w:color w:val="000000"/>
          <w:sz w:val="23"/>
          <w:szCs w:val="23"/>
        </w:rPr>
        <w:t>Vestiários</w:t>
      </w:r>
      <w:r w:rsidR="00D274ED">
        <w:rPr>
          <w:rFonts w:ascii="Garamond" w:hAnsi="Garamond"/>
          <w:color w:val="000000"/>
          <w:sz w:val="23"/>
          <w:szCs w:val="23"/>
        </w:rPr>
        <w:t>.</w:t>
      </w:r>
    </w:p>
    <w:p w:rsidR="0096180B" w:rsidRPr="0075659A" w:rsidRDefault="0096180B" w:rsidP="00A03CBC">
      <w:pPr>
        <w:keepNext/>
        <w:autoSpaceDE w:val="0"/>
        <w:autoSpaceDN w:val="0"/>
        <w:adjustRightInd w:val="0"/>
        <w:spacing w:after="0" w:line="240" w:lineRule="auto"/>
        <w:jc w:val="both"/>
        <w:outlineLvl w:val="1"/>
        <w:rPr>
          <w:rFonts w:ascii="Garamond" w:hAnsi="Garamond"/>
          <w:b/>
          <w:bCs/>
          <w:sz w:val="23"/>
          <w:szCs w:val="23"/>
        </w:rPr>
      </w:pPr>
    </w:p>
    <w:p w:rsidR="00A03CBC" w:rsidRPr="0075659A" w:rsidRDefault="0096180B" w:rsidP="0096180B">
      <w:pPr>
        <w:keepNext/>
        <w:autoSpaceDE w:val="0"/>
        <w:autoSpaceDN w:val="0"/>
        <w:adjustRightInd w:val="0"/>
        <w:spacing w:after="0" w:line="240" w:lineRule="auto"/>
        <w:ind w:left="567"/>
        <w:jc w:val="both"/>
        <w:outlineLvl w:val="1"/>
        <w:rPr>
          <w:rFonts w:ascii="Garamond" w:hAnsi="Garamond"/>
          <w:b/>
          <w:bCs/>
          <w:sz w:val="23"/>
          <w:szCs w:val="23"/>
        </w:rPr>
      </w:pPr>
      <w:r w:rsidRPr="0075659A">
        <w:rPr>
          <w:rFonts w:ascii="Garamond" w:hAnsi="Garamond"/>
          <w:bCs/>
          <w:sz w:val="23"/>
          <w:szCs w:val="23"/>
        </w:rPr>
        <w:t xml:space="preserve">Processo realizado para o cumprimento dos objetivos do </w:t>
      </w:r>
      <w:r w:rsidRPr="0075659A">
        <w:rPr>
          <w:rFonts w:ascii="Garamond" w:hAnsi="Garamond"/>
          <w:b/>
          <w:bCs/>
          <w:sz w:val="23"/>
          <w:szCs w:val="23"/>
        </w:rPr>
        <w:t xml:space="preserve">Contrato de repasse </w:t>
      </w:r>
      <w:r w:rsidR="00DD11AB">
        <w:rPr>
          <w:rFonts w:ascii="Garamond" w:hAnsi="Garamond"/>
          <w:b/>
          <w:bCs/>
          <w:sz w:val="23"/>
          <w:szCs w:val="23"/>
        </w:rPr>
        <w:t xml:space="preserve">OGU Nº </w:t>
      </w:r>
      <w:r w:rsidR="003D6C2B">
        <w:rPr>
          <w:rFonts w:ascii="Garamond" w:hAnsi="Garamond"/>
          <w:b/>
          <w:bCs/>
          <w:sz w:val="23"/>
          <w:szCs w:val="23"/>
        </w:rPr>
        <w:t>878570/2018</w:t>
      </w:r>
      <w:r w:rsidR="00DD11AB">
        <w:rPr>
          <w:rFonts w:ascii="Garamond" w:hAnsi="Garamond"/>
          <w:b/>
          <w:bCs/>
          <w:sz w:val="23"/>
          <w:szCs w:val="23"/>
        </w:rPr>
        <w:t xml:space="preserve"> – Operação </w:t>
      </w:r>
      <w:r w:rsidR="003D6C2B">
        <w:rPr>
          <w:rFonts w:ascii="Garamond" w:hAnsi="Garamond"/>
          <w:b/>
          <w:bCs/>
          <w:sz w:val="23"/>
          <w:szCs w:val="23"/>
        </w:rPr>
        <w:t>106166230</w:t>
      </w:r>
      <w:r w:rsidR="00DD11AB">
        <w:rPr>
          <w:rFonts w:ascii="Garamond" w:hAnsi="Garamond"/>
          <w:b/>
          <w:bCs/>
          <w:sz w:val="23"/>
          <w:szCs w:val="23"/>
        </w:rPr>
        <w:t xml:space="preserve">, Programa </w:t>
      </w:r>
      <w:r w:rsidR="00D274ED">
        <w:rPr>
          <w:rFonts w:ascii="Garamond" w:hAnsi="Garamond"/>
          <w:b/>
          <w:bCs/>
          <w:sz w:val="23"/>
          <w:szCs w:val="23"/>
        </w:rPr>
        <w:t>Esporte e Grandes Eventos Esportivos – Implantação e Modernização de Infraestrutura Esportiva</w:t>
      </w:r>
      <w:r w:rsidRPr="0075659A">
        <w:rPr>
          <w:rFonts w:ascii="Garamond" w:hAnsi="Garamond"/>
          <w:b/>
          <w:bCs/>
          <w:sz w:val="23"/>
          <w:szCs w:val="23"/>
        </w:rPr>
        <w:t xml:space="preserve">, firmado entre o Município de Quinze de Novembro, RS, por intermédio da Prefeitura Municipal, e a </w:t>
      </w:r>
      <w:r w:rsidRPr="0075659A">
        <w:rPr>
          <w:rFonts w:ascii="Garamond" w:hAnsi="Garamond"/>
          <w:sz w:val="22"/>
          <w:szCs w:val="22"/>
        </w:rPr>
        <w:t xml:space="preserve">União Federal, por intermédio do Gestor do Programa do Ministério </w:t>
      </w:r>
      <w:r w:rsidR="00D274ED">
        <w:rPr>
          <w:rFonts w:ascii="Garamond" w:hAnsi="Garamond"/>
          <w:sz w:val="22"/>
          <w:szCs w:val="22"/>
        </w:rPr>
        <w:t>do Esporte</w:t>
      </w:r>
      <w:r w:rsidRPr="0075659A">
        <w:rPr>
          <w:rFonts w:ascii="Garamond" w:hAnsi="Garamond"/>
          <w:sz w:val="22"/>
          <w:szCs w:val="22"/>
        </w:rPr>
        <w:t>, representada pela instituição financeira Caixa Econômica Federal.</w:t>
      </w:r>
    </w:p>
    <w:p w:rsidR="003915B5" w:rsidRPr="0075659A" w:rsidRDefault="003915B5" w:rsidP="003915B5">
      <w:pPr>
        <w:overflowPunct w:val="0"/>
        <w:autoSpaceDE w:val="0"/>
        <w:autoSpaceDN w:val="0"/>
        <w:adjustRightInd w:val="0"/>
        <w:spacing w:after="0" w:line="240" w:lineRule="auto"/>
        <w:ind w:left="426"/>
        <w:jc w:val="both"/>
        <w:textAlignment w:val="baseline"/>
        <w:rPr>
          <w:rFonts w:ascii="Garamond" w:hAnsi="Garamond"/>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lastRenderedPageBreak/>
        <w:t>- Para participar do certame as empresas deverão atender todos os critérios deste EDITAL.</w:t>
      </w:r>
    </w:p>
    <w:p w:rsidR="0096180B" w:rsidRPr="00A03CBC" w:rsidRDefault="0096180B" w:rsidP="0096180B">
      <w:pPr>
        <w:overflowPunct w:val="0"/>
        <w:autoSpaceDE w:val="0"/>
        <w:autoSpaceDN w:val="0"/>
        <w:adjustRightInd w:val="0"/>
        <w:spacing w:after="0" w:line="240" w:lineRule="auto"/>
        <w:jc w:val="both"/>
        <w:textAlignment w:val="baseline"/>
        <w:rPr>
          <w:rFonts w:ascii="Garamond" w:hAnsi="Garamond"/>
          <w:color w:val="000000"/>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xml:space="preserve">- As atividades e características técnicas dos produtos e serviços que deverão ser desenvolvidas estão descritas no </w:t>
      </w:r>
      <w:r w:rsidRPr="00A03CBC">
        <w:rPr>
          <w:rFonts w:ascii="Garamond" w:hAnsi="Garamond"/>
          <w:b/>
          <w:color w:val="000000"/>
          <w:sz w:val="23"/>
          <w:szCs w:val="23"/>
        </w:rPr>
        <w:t>Anexo I: Descrição das Atividades</w:t>
      </w:r>
      <w:r w:rsidR="00653E4D">
        <w:rPr>
          <w:rFonts w:ascii="Garamond" w:hAnsi="Garamond"/>
          <w:color w:val="000000"/>
          <w:sz w:val="23"/>
          <w:szCs w:val="23"/>
        </w:rPr>
        <w:t>.</w:t>
      </w:r>
    </w:p>
    <w:p w:rsidR="00653E4D" w:rsidRPr="00A03CBC" w:rsidRDefault="00653E4D" w:rsidP="00653E4D">
      <w:pPr>
        <w:overflowPunct w:val="0"/>
        <w:autoSpaceDE w:val="0"/>
        <w:autoSpaceDN w:val="0"/>
        <w:adjustRightInd w:val="0"/>
        <w:spacing w:after="0" w:line="240" w:lineRule="auto"/>
        <w:ind w:left="567"/>
        <w:jc w:val="both"/>
        <w:textAlignment w:val="baseline"/>
        <w:rPr>
          <w:rFonts w:ascii="Garamond" w:hAnsi="Garamond"/>
          <w:color w:val="000000"/>
          <w:sz w:val="23"/>
          <w:szCs w:val="23"/>
        </w:rPr>
      </w:pPr>
    </w:p>
    <w:p w:rsidR="003915B5" w:rsidRPr="00A03CBC" w:rsidRDefault="003915B5" w:rsidP="003915B5">
      <w:pPr>
        <w:spacing w:after="0" w:line="240" w:lineRule="auto"/>
        <w:jc w:val="both"/>
        <w:rPr>
          <w:rFonts w:ascii="Garamond" w:hAnsi="Garamond"/>
          <w:b/>
          <w:bCs/>
          <w:sz w:val="23"/>
          <w:szCs w:val="23"/>
          <w:u w:val="single"/>
        </w:rPr>
      </w:pPr>
      <w:r w:rsidRPr="00A03CBC">
        <w:rPr>
          <w:rFonts w:ascii="Garamond" w:hAnsi="Garamond"/>
          <w:b/>
          <w:bCs/>
          <w:sz w:val="23"/>
          <w:szCs w:val="23"/>
          <w:u w:val="single"/>
        </w:rPr>
        <w:t xml:space="preserve">3. </w:t>
      </w:r>
      <w:r w:rsidRPr="00A03CBC">
        <w:rPr>
          <w:rFonts w:ascii="Garamond" w:hAnsi="Garamond"/>
          <w:sz w:val="23"/>
          <w:szCs w:val="23"/>
          <w:u w:val="single"/>
        </w:rPr>
        <w:t xml:space="preserve"> </w:t>
      </w:r>
      <w:r w:rsidRPr="00A03CBC">
        <w:rPr>
          <w:rFonts w:ascii="Garamond" w:hAnsi="Garamond"/>
          <w:b/>
          <w:bCs/>
          <w:sz w:val="23"/>
          <w:szCs w:val="23"/>
          <w:u w:val="single"/>
        </w:rPr>
        <w:t>DA PARTICIPAÇÃO:</w:t>
      </w:r>
    </w:p>
    <w:p w:rsidR="003915B5"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 xml:space="preserve">Poderão participar desta TOMADA DE PREÇOS as empresas que satisfaçam as exigências do presente Edital e da Lei n.º 8.666/93, e alterações, e que tenham realizado seu prévio cadastramento junto a Prefeitura Municipal de Quinze de Novembro, RS, dentro do prazo legal previsto no § 2° do artigo 22 da Lei </w:t>
      </w:r>
      <w:proofErr w:type="gramStart"/>
      <w:r w:rsidRPr="00A03CBC">
        <w:rPr>
          <w:rFonts w:ascii="Garamond" w:hAnsi="Garamond"/>
          <w:sz w:val="23"/>
          <w:szCs w:val="23"/>
        </w:rPr>
        <w:t>supra referida</w:t>
      </w:r>
      <w:proofErr w:type="gramEnd"/>
      <w:r w:rsidRPr="00A03CBC">
        <w:rPr>
          <w:rFonts w:ascii="Garamond" w:hAnsi="Garamond"/>
          <w:sz w:val="23"/>
          <w:szCs w:val="23"/>
        </w:rPr>
        <w:t>, apresentando os documentos abaixo relacionados:</w:t>
      </w:r>
    </w:p>
    <w:p w:rsidR="00D4664A" w:rsidRDefault="00D4664A" w:rsidP="003915B5">
      <w:pPr>
        <w:pBdr>
          <w:bottom w:val="single" w:sz="12" w:space="1" w:color="auto"/>
        </w:pBdr>
        <w:autoSpaceDE w:val="0"/>
        <w:autoSpaceDN w:val="0"/>
        <w:adjustRightInd w:val="0"/>
        <w:spacing w:after="0" w:line="240" w:lineRule="auto"/>
        <w:jc w:val="both"/>
        <w:rPr>
          <w:rFonts w:ascii="Garamond" w:hAnsi="Garamond"/>
          <w:sz w:val="23"/>
          <w:szCs w:val="23"/>
        </w:rPr>
      </w:pPr>
    </w:p>
    <w:p w:rsidR="00B5622B" w:rsidRDefault="00B5622B" w:rsidP="003915B5">
      <w:pPr>
        <w:autoSpaceDE w:val="0"/>
        <w:autoSpaceDN w:val="0"/>
        <w:adjustRightInd w:val="0"/>
        <w:spacing w:after="0" w:line="240" w:lineRule="auto"/>
        <w:jc w:val="both"/>
        <w:rPr>
          <w:rFonts w:ascii="Garamond" w:hAnsi="Garamond"/>
          <w:sz w:val="23"/>
          <w:szCs w:val="23"/>
        </w:rPr>
      </w:pPr>
    </w:p>
    <w:p w:rsidR="00D4664A" w:rsidRPr="00DE6E64" w:rsidRDefault="00D4664A" w:rsidP="00D4664A">
      <w:pPr>
        <w:pBdr>
          <w:bottom w:val="single" w:sz="12" w:space="1" w:color="auto"/>
        </w:pBdr>
        <w:autoSpaceDE w:val="0"/>
        <w:autoSpaceDN w:val="0"/>
        <w:adjustRightInd w:val="0"/>
        <w:spacing w:after="120" w:line="240" w:lineRule="auto"/>
        <w:jc w:val="both"/>
        <w:rPr>
          <w:rFonts w:ascii="Garamond" w:eastAsia="Calibri" w:hAnsi="Garamond" w:cs="Arial"/>
          <w:b/>
          <w:sz w:val="24"/>
          <w:szCs w:val="22"/>
        </w:rPr>
      </w:pPr>
      <w:r w:rsidRPr="00DE6E64">
        <w:rPr>
          <w:rFonts w:ascii="Garamond" w:eastAsia="Calibri" w:hAnsi="Garamond" w:cs="Arial"/>
          <w:b/>
          <w:sz w:val="24"/>
          <w:szCs w:val="22"/>
          <w:u w:val="single"/>
        </w:rPr>
        <w:t>3.1. Habilitação Jurídica</w:t>
      </w:r>
      <w:r w:rsidRPr="00DE6E64">
        <w:rPr>
          <w:rFonts w:ascii="Garamond" w:eastAsia="Calibri" w:hAnsi="Garamond" w:cs="Arial"/>
          <w:b/>
          <w:sz w:val="24"/>
          <w:szCs w:val="22"/>
        </w:rPr>
        <w:t>:</w:t>
      </w:r>
    </w:p>
    <w:p w:rsidR="00D4664A" w:rsidRPr="00653E4D" w:rsidRDefault="00D4664A" w:rsidP="00D4664A">
      <w:pPr>
        <w:autoSpaceDE w:val="0"/>
        <w:autoSpaceDN w:val="0"/>
        <w:adjustRightInd w:val="0"/>
        <w:spacing w:after="120" w:line="240" w:lineRule="auto"/>
        <w:jc w:val="both"/>
        <w:rPr>
          <w:rFonts w:ascii="Garamond" w:eastAsia="Calibri" w:hAnsi="Garamond" w:cs="Arial"/>
          <w:i/>
          <w:iCs/>
          <w:sz w:val="22"/>
          <w:szCs w:val="22"/>
        </w:rPr>
      </w:pPr>
      <w:r w:rsidRPr="00653E4D">
        <w:rPr>
          <w:rFonts w:ascii="Garamond" w:eastAsia="Calibri" w:hAnsi="Garamond" w:cs="Arial"/>
          <w:b/>
          <w:bCs/>
          <w:sz w:val="22"/>
          <w:szCs w:val="22"/>
        </w:rPr>
        <w:t>I)</w:t>
      </w:r>
      <w:r w:rsidRPr="00653E4D">
        <w:rPr>
          <w:rFonts w:ascii="Garamond" w:eastAsia="Calibri" w:hAnsi="Garamond" w:cs="Arial"/>
          <w:sz w:val="22"/>
          <w:szCs w:val="22"/>
        </w:rPr>
        <w:t xml:space="preserve"> Cédula de identidade </w:t>
      </w:r>
      <w:proofErr w:type="gramStart"/>
      <w:r w:rsidRPr="00653E4D">
        <w:rPr>
          <w:rFonts w:ascii="Garamond" w:eastAsia="Calibri" w:hAnsi="Garamond" w:cs="Arial"/>
          <w:sz w:val="22"/>
          <w:szCs w:val="22"/>
        </w:rPr>
        <w:t>do(</w:t>
      </w:r>
      <w:proofErr w:type="gramEnd"/>
      <w:r w:rsidRPr="00653E4D">
        <w:rPr>
          <w:rFonts w:ascii="Garamond" w:eastAsia="Calibri" w:hAnsi="Garamond" w:cs="Arial"/>
          <w:sz w:val="22"/>
          <w:szCs w:val="22"/>
        </w:rPr>
        <w:t>s) representante legal(</w:t>
      </w:r>
      <w:proofErr w:type="spellStart"/>
      <w:r w:rsidRPr="00653E4D">
        <w:rPr>
          <w:rFonts w:ascii="Garamond" w:eastAsia="Calibri" w:hAnsi="Garamond" w:cs="Arial"/>
          <w:sz w:val="22"/>
          <w:szCs w:val="22"/>
        </w:rPr>
        <w:t>is</w:t>
      </w:r>
      <w:proofErr w:type="spellEnd"/>
      <w:r w:rsidRPr="00653E4D">
        <w:rPr>
          <w:rFonts w:ascii="Garamond" w:eastAsia="Calibri" w:hAnsi="Garamond" w:cs="Arial"/>
          <w:sz w:val="22"/>
          <w:szCs w:val="22"/>
        </w:rPr>
        <w:t>) da empresa;</w:t>
      </w:r>
    </w:p>
    <w:p w:rsidR="00D4664A" w:rsidRPr="00653E4D" w:rsidRDefault="00D4664A" w:rsidP="00D4664A">
      <w:pPr>
        <w:autoSpaceDE w:val="0"/>
        <w:autoSpaceDN w:val="0"/>
        <w:adjustRightInd w:val="0"/>
        <w:spacing w:after="120" w:line="240" w:lineRule="auto"/>
        <w:jc w:val="both"/>
        <w:rPr>
          <w:rFonts w:ascii="Garamond" w:eastAsia="Calibri" w:hAnsi="Garamond" w:cs="Arial"/>
          <w:color w:val="FF0000"/>
          <w:sz w:val="22"/>
          <w:szCs w:val="22"/>
        </w:rPr>
      </w:pPr>
      <w:proofErr w:type="gramStart"/>
      <w:r w:rsidRPr="00653E4D">
        <w:rPr>
          <w:rFonts w:ascii="Garamond" w:eastAsia="Calibri" w:hAnsi="Garamond" w:cs="Arial"/>
          <w:b/>
          <w:bCs/>
          <w:sz w:val="22"/>
          <w:szCs w:val="22"/>
        </w:rPr>
        <w:t>II)</w:t>
      </w:r>
      <w:proofErr w:type="gramEnd"/>
      <w:r w:rsidRPr="00653E4D">
        <w:rPr>
          <w:rFonts w:ascii="Garamond" w:eastAsia="Calibri" w:hAnsi="Garamond" w:cs="Arial"/>
          <w:color w:val="FF0000"/>
          <w:sz w:val="22"/>
          <w:szCs w:val="22"/>
        </w:rPr>
        <w:t xml:space="preserve"> </w:t>
      </w:r>
      <w:r w:rsidRPr="00653E4D">
        <w:rPr>
          <w:rFonts w:ascii="Garamond" w:eastAsia="Calibri" w:hAnsi="Garamond"/>
          <w:b/>
          <w:sz w:val="22"/>
          <w:szCs w:val="22"/>
        </w:rPr>
        <w:t>Ato Constitutivo</w:t>
      </w:r>
      <w:r w:rsidRPr="00653E4D">
        <w:rPr>
          <w:rFonts w:ascii="Garamond" w:eastAsia="Calibri" w:hAnsi="Garamond"/>
          <w:sz w:val="22"/>
          <w:szCs w:val="22"/>
        </w:rPr>
        <w:t xml:space="preserve">, </w:t>
      </w:r>
      <w:r w:rsidRPr="00653E4D">
        <w:rPr>
          <w:rFonts w:ascii="Garamond" w:eastAsia="Calibri" w:hAnsi="Garamond"/>
          <w:b/>
          <w:sz w:val="22"/>
          <w:szCs w:val="22"/>
        </w:rPr>
        <w:t>Estatuto ou Contrato Social</w:t>
      </w:r>
      <w:r w:rsidRPr="00653E4D">
        <w:rPr>
          <w:rFonts w:ascii="Garamond" w:eastAsia="Calibri" w:hAnsi="Garamond"/>
          <w:sz w:val="22"/>
          <w:szCs w:val="22"/>
        </w:rPr>
        <w:t xml:space="preserve">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w:t>
      </w:r>
      <w:r w:rsidRPr="00653E4D">
        <w:rPr>
          <w:rFonts w:ascii="Garamond" w:eastAsia="Calibri" w:hAnsi="Garamond"/>
          <w:b/>
          <w:sz w:val="22"/>
          <w:szCs w:val="22"/>
        </w:rPr>
        <w:t>em vigor</w:t>
      </w:r>
      <w:r w:rsidRPr="00653E4D">
        <w:rPr>
          <w:rFonts w:ascii="Garamond" w:eastAsia="Calibri" w:hAnsi="Garamond"/>
          <w:sz w:val="22"/>
          <w:szCs w:val="22"/>
        </w:rPr>
        <w:t>.</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Obs.1:</w:t>
      </w:r>
      <w:r w:rsidRPr="00653E4D">
        <w:rPr>
          <w:rFonts w:ascii="Garamond" w:eastAsia="Calibri" w:hAnsi="Garamond"/>
          <w:b/>
          <w:i/>
          <w:sz w:val="22"/>
          <w:szCs w:val="22"/>
        </w:rPr>
        <w:t xml:space="preserve"> </w:t>
      </w:r>
      <w:r w:rsidRPr="00653E4D">
        <w:rPr>
          <w:rFonts w:ascii="Garamond" w:eastAsia="Calibri" w:hAnsi="Garamond"/>
          <w:i/>
          <w:sz w:val="22"/>
          <w:szCs w:val="22"/>
        </w:rPr>
        <w:t xml:space="preserve">A licitante poderá apresentar a versão consolidada do documento solicitado no subitem </w:t>
      </w:r>
      <w:proofErr w:type="gramStart"/>
      <w:r w:rsidRPr="00653E4D">
        <w:rPr>
          <w:rFonts w:ascii="Garamond" w:eastAsia="Calibri" w:hAnsi="Garamond"/>
          <w:i/>
          <w:sz w:val="22"/>
          <w:szCs w:val="22"/>
        </w:rPr>
        <w:t>3.1.</w:t>
      </w:r>
      <w:proofErr w:type="gramEnd"/>
      <w:r w:rsidRPr="00653E4D">
        <w:rPr>
          <w:rFonts w:ascii="Garamond" w:eastAsia="Calibri" w:hAnsi="Garamond"/>
          <w:i/>
          <w:sz w:val="22"/>
          <w:szCs w:val="22"/>
        </w:rPr>
        <w:t>II, devendo o mesmo vir acompanhado de todas as alterações posteriores</w:t>
      </w:r>
      <w:r>
        <w:rPr>
          <w:rFonts w:ascii="Garamond" w:eastAsia="Calibri" w:hAnsi="Garamond"/>
          <w:i/>
          <w:sz w:val="22"/>
          <w:szCs w:val="22"/>
        </w:rPr>
        <w:t>, caso houver;</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Obs.2:</w:t>
      </w:r>
      <w:r w:rsidRPr="00653E4D">
        <w:rPr>
          <w:rFonts w:ascii="Garamond" w:eastAsia="Calibri" w:hAnsi="Garamond"/>
          <w:b/>
          <w:i/>
          <w:sz w:val="22"/>
          <w:szCs w:val="22"/>
        </w:rPr>
        <w:t xml:space="preserve"> </w:t>
      </w:r>
      <w:r w:rsidRPr="00653E4D">
        <w:rPr>
          <w:rFonts w:ascii="Garamond" w:eastAsia="Calibri" w:hAnsi="Garamond"/>
          <w:i/>
          <w:sz w:val="22"/>
          <w:szCs w:val="22"/>
        </w:rPr>
        <w:t>Somente serão habilitadas as licitantes que apresentarem, além de toda a documentação exigida, ramo pertinente ao objeto desta licitação no seu objeto social (Ato Constitutivo).</w:t>
      </w:r>
    </w:p>
    <w:p w:rsidR="00B5622B" w:rsidRDefault="00B5622B" w:rsidP="00D4664A">
      <w:pPr>
        <w:autoSpaceDE w:val="0"/>
        <w:autoSpaceDN w:val="0"/>
        <w:adjustRightInd w:val="0"/>
        <w:spacing w:after="120" w:line="240" w:lineRule="auto"/>
        <w:jc w:val="both"/>
        <w:rPr>
          <w:rFonts w:ascii="Garamond" w:eastAsia="Calibri" w:hAnsi="Garamond" w:cs="Arial"/>
          <w:b/>
          <w:sz w:val="24"/>
          <w:szCs w:val="22"/>
          <w:u w:val="single"/>
        </w:rPr>
      </w:pPr>
    </w:p>
    <w:p w:rsidR="00D4664A" w:rsidRPr="00387D71" w:rsidRDefault="00D4664A" w:rsidP="00D4664A">
      <w:pPr>
        <w:pBdr>
          <w:top w:val="single" w:sz="12" w:space="1" w:color="auto"/>
          <w:bottom w:val="single" w:sz="12" w:space="1" w:color="auto"/>
        </w:pBdr>
        <w:autoSpaceDE w:val="0"/>
        <w:autoSpaceDN w:val="0"/>
        <w:adjustRightInd w:val="0"/>
        <w:spacing w:after="120" w:line="240" w:lineRule="auto"/>
        <w:jc w:val="both"/>
        <w:rPr>
          <w:rFonts w:ascii="Garamond" w:eastAsia="Calibri" w:hAnsi="Garamond" w:cs="Arial"/>
          <w:b/>
          <w:sz w:val="24"/>
          <w:szCs w:val="22"/>
          <w:u w:val="single"/>
        </w:rPr>
      </w:pPr>
      <w:r w:rsidRPr="00387D71">
        <w:rPr>
          <w:rFonts w:ascii="Garamond" w:eastAsia="Calibri" w:hAnsi="Garamond" w:cs="Arial"/>
          <w:b/>
          <w:sz w:val="24"/>
          <w:szCs w:val="22"/>
          <w:u w:val="single"/>
        </w:rPr>
        <w:t>3.2. Qualificação Técnica:</w:t>
      </w:r>
    </w:p>
    <w:p w:rsidR="00D4664A" w:rsidRPr="00387D71" w:rsidRDefault="00D4664A" w:rsidP="00D4664A">
      <w:pPr>
        <w:autoSpaceDE w:val="0"/>
        <w:autoSpaceDN w:val="0"/>
        <w:adjustRightInd w:val="0"/>
        <w:spacing w:after="120" w:line="240" w:lineRule="auto"/>
        <w:jc w:val="both"/>
        <w:rPr>
          <w:rFonts w:ascii="Garamond" w:eastAsia="Calibri" w:hAnsi="Garamond" w:cs="Arial"/>
          <w:sz w:val="22"/>
          <w:szCs w:val="22"/>
        </w:rPr>
      </w:pPr>
      <w:r w:rsidRPr="00387D71">
        <w:rPr>
          <w:rFonts w:ascii="Garamond" w:eastAsia="Calibri" w:hAnsi="Garamond" w:cs="Arial"/>
          <w:b/>
          <w:bCs/>
          <w:sz w:val="22"/>
          <w:szCs w:val="22"/>
        </w:rPr>
        <w:t>I)</w:t>
      </w:r>
      <w:r w:rsidRPr="00387D71">
        <w:rPr>
          <w:rFonts w:ascii="Garamond" w:eastAsia="Calibri" w:hAnsi="Garamond" w:cs="Arial"/>
          <w:sz w:val="22"/>
          <w:szCs w:val="22"/>
        </w:rPr>
        <w:t xml:space="preserve"> Registro ou inscrição da empresa na entidade profissional competente (CREA ou CAU do Estado de origem), acompanhado de prova de situação regular em relação às anuidades devidas para esta entidade - </w:t>
      </w:r>
      <w:r w:rsidRPr="00387D71">
        <w:rPr>
          <w:rFonts w:ascii="Garamond" w:hAnsi="Garamond"/>
          <w:sz w:val="22"/>
          <w:szCs w:val="22"/>
        </w:rPr>
        <w:t>O visto da Seccional do respectivo Conselho no Rio Grande do Sul, para empresas não domiciliadas no Estado, será exigido por ocasião da assinatura do contrato</w:t>
      </w:r>
      <w:r w:rsidRPr="00387D71">
        <w:rPr>
          <w:rFonts w:ascii="Garamond" w:eastAsia="Calibri" w:hAnsi="Garamond" w:cs="Arial"/>
          <w:sz w:val="22"/>
          <w:szCs w:val="22"/>
        </w:rPr>
        <w:t>;</w:t>
      </w:r>
    </w:p>
    <w:p w:rsidR="00D4664A" w:rsidRPr="00387D71" w:rsidRDefault="00D4664A" w:rsidP="00D4664A">
      <w:pPr>
        <w:autoSpaceDE w:val="0"/>
        <w:autoSpaceDN w:val="0"/>
        <w:adjustRightInd w:val="0"/>
        <w:spacing w:after="120" w:line="240" w:lineRule="auto"/>
        <w:jc w:val="both"/>
        <w:rPr>
          <w:rFonts w:ascii="Garamond" w:eastAsia="Calibri" w:hAnsi="Garamond" w:cs="Arial"/>
          <w:sz w:val="22"/>
          <w:szCs w:val="22"/>
        </w:rPr>
      </w:pPr>
      <w:proofErr w:type="gramStart"/>
      <w:r w:rsidRPr="00387D71">
        <w:rPr>
          <w:rFonts w:ascii="Garamond" w:eastAsia="Calibri" w:hAnsi="Garamond" w:cs="Arial"/>
          <w:b/>
          <w:bCs/>
          <w:sz w:val="22"/>
          <w:szCs w:val="22"/>
        </w:rPr>
        <w:t>II)</w:t>
      </w:r>
      <w:proofErr w:type="gramEnd"/>
      <w:r w:rsidRPr="00387D71">
        <w:rPr>
          <w:rFonts w:ascii="Garamond" w:eastAsia="Calibri" w:hAnsi="Garamond" w:cs="Arial"/>
          <w:sz w:val="22"/>
          <w:szCs w:val="22"/>
        </w:rPr>
        <w:t xml:space="preserve"> Registro ou inscrição do responsável técnico da empresa na entidade profissional competente (CREA ou CAU do Estado de origem), acompanhado de prova de situação regular em relação às anuidades devidas para esta entidade - </w:t>
      </w:r>
      <w:r w:rsidRPr="00387D71">
        <w:rPr>
          <w:rFonts w:ascii="Garamond" w:hAnsi="Garamond"/>
          <w:sz w:val="22"/>
          <w:szCs w:val="22"/>
        </w:rPr>
        <w:t>O visto da Seccional do respectivo Conselho no Rio Grande do Sul, para empresas não domiciliadas no Estado, será exigido por ocasião da assinatura do contrato</w:t>
      </w:r>
      <w:r w:rsidRPr="00387D71">
        <w:rPr>
          <w:rFonts w:ascii="Garamond" w:eastAsia="Calibri" w:hAnsi="Garamond" w:cs="Arial"/>
          <w:sz w:val="22"/>
          <w:szCs w:val="22"/>
        </w:rPr>
        <w:t xml:space="preserve">; </w:t>
      </w:r>
    </w:p>
    <w:p w:rsidR="00D4664A" w:rsidRPr="003953B3" w:rsidRDefault="00B75B98" w:rsidP="00D4664A">
      <w:pPr>
        <w:autoSpaceDE w:val="0"/>
        <w:autoSpaceDN w:val="0"/>
        <w:adjustRightInd w:val="0"/>
        <w:spacing w:after="120" w:line="240" w:lineRule="auto"/>
        <w:jc w:val="both"/>
        <w:rPr>
          <w:rFonts w:ascii="Garamond" w:eastAsia="Calibri" w:hAnsi="Garamond" w:cs="Arial"/>
          <w:sz w:val="22"/>
          <w:szCs w:val="22"/>
        </w:rPr>
      </w:pPr>
      <w:r w:rsidRPr="003953B3">
        <w:rPr>
          <w:rFonts w:ascii="Garamond" w:eastAsia="Calibri" w:hAnsi="Garamond" w:cs="Arial"/>
          <w:b/>
          <w:bCs/>
          <w:sz w:val="22"/>
          <w:szCs w:val="22"/>
        </w:rPr>
        <w:t>III</w:t>
      </w:r>
      <w:r w:rsidR="00D4664A" w:rsidRPr="003953B3">
        <w:rPr>
          <w:rFonts w:ascii="Garamond" w:eastAsia="Calibri" w:hAnsi="Garamond" w:cs="Arial"/>
          <w:b/>
          <w:bCs/>
          <w:sz w:val="22"/>
          <w:szCs w:val="22"/>
        </w:rPr>
        <w:t>)</w:t>
      </w:r>
      <w:r w:rsidR="00D4664A" w:rsidRPr="003953B3">
        <w:rPr>
          <w:rFonts w:ascii="Garamond" w:eastAsia="Calibri" w:hAnsi="Garamond" w:cs="Arial"/>
          <w:sz w:val="22"/>
          <w:szCs w:val="22"/>
        </w:rPr>
        <w:t xml:space="preserve"> Comprovação da licitante de possuir em seu quadro permanente (na data prevista para entrega da proposta), </w:t>
      </w:r>
      <w:proofErr w:type="gramStart"/>
      <w:r w:rsidR="00D4664A" w:rsidRPr="003953B3">
        <w:rPr>
          <w:rFonts w:ascii="Garamond" w:eastAsia="Calibri" w:hAnsi="Garamond" w:cs="Arial"/>
          <w:sz w:val="22"/>
          <w:szCs w:val="22"/>
        </w:rPr>
        <w:t>o(</w:t>
      </w:r>
      <w:proofErr w:type="gramEnd"/>
      <w:r w:rsidR="00D4664A" w:rsidRPr="003953B3">
        <w:rPr>
          <w:rFonts w:ascii="Garamond" w:eastAsia="Calibri" w:hAnsi="Garamond" w:cs="Arial"/>
          <w:sz w:val="22"/>
          <w:szCs w:val="22"/>
        </w:rPr>
        <w:t>s) profissional(</w:t>
      </w:r>
      <w:proofErr w:type="spellStart"/>
      <w:r w:rsidR="00D4664A" w:rsidRPr="003953B3">
        <w:rPr>
          <w:rFonts w:ascii="Garamond" w:eastAsia="Calibri" w:hAnsi="Garamond" w:cs="Arial"/>
          <w:sz w:val="22"/>
          <w:szCs w:val="22"/>
        </w:rPr>
        <w:t>is</w:t>
      </w:r>
      <w:proofErr w:type="spellEnd"/>
      <w:r w:rsidR="00D4664A" w:rsidRPr="003953B3">
        <w:rPr>
          <w:rFonts w:ascii="Garamond" w:eastAsia="Calibri" w:hAnsi="Garamond" w:cs="Arial"/>
          <w:sz w:val="22"/>
          <w:szCs w:val="22"/>
        </w:rPr>
        <w:t>) devidamente reconhecido(s) pela entidade competente, detentor(es) de atestado(s) ou certidão(</w:t>
      </w:r>
      <w:proofErr w:type="spellStart"/>
      <w:r w:rsidR="00D4664A" w:rsidRPr="003953B3">
        <w:rPr>
          <w:rFonts w:ascii="Garamond" w:eastAsia="Calibri" w:hAnsi="Garamond" w:cs="Arial"/>
          <w:sz w:val="22"/>
          <w:szCs w:val="22"/>
        </w:rPr>
        <w:t>ões</w:t>
      </w:r>
      <w:proofErr w:type="spellEnd"/>
      <w:r w:rsidR="00D4664A" w:rsidRPr="003953B3">
        <w:rPr>
          <w:rFonts w:ascii="Garamond" w:eastAsia="Calibri" w:hAnsi="Garamond" w:cs="Arial"/>
          <w:sz w:val="22"/>
          <w:szCs w:val="22"/>
        </w:rPr>
        <w:t>) de responsabilidade técnica por execução de obra ou serviço de características semelhantes (</w:t>
      </w:r>
      <w:r w:rsidR="00D4664A" w:rsidRPr="003953B3">
        <w:rPr>
          <w:rFonts w:ascii="Garamond" w:eastAsia="Calibri" w:hAnsi="Garamond" w:cs="Arial"/>
          <w:b/>
          <w:sz w:val="22"/>
          <w:szCs w:val="22"/>
          <w:u w:val="single"/>
        </w:rPr>
        <w:t>limitadas estas às parcelas de maior relevância e valor significativo do objeto da licitação</w:t>
      </w:r>
      <w:r w:rsidR="00D4664A" w:rsidRPr="003953B3">
        <w:rPr>
          <w:rFonts w:ascii="Garamond" w:eastAsia="Calibri" w:hAnsi="Garamond" w:cs="Arial"/>
          <w:sz w:val="22"/>
          <w:szCs w:val="22"/>
        </w:rPr>
        <w:t xml:space="preserve">), devidamente registrado(s) </w:t>
      </w:r>
      <w:r w:rsidR="00035AC2" w:rsidRPr="003953B3">
        <w:rPr>
          <w:rFonts w:ascii="Garamond" w:eastAsia="Calibri" w:hAnsi="Garamond" w:cs="Arial"/>
          <w:sz w:val="22"/>
          <w:szCs w:val="22"/>
        </w:rPr>
        <w:t xml:space="preserve">na entidade competente </w:t>
      </w:r>
      <w:r w:rsidR="00D4664A" w:rsidRPr="003953B3">
        <w:rPr>
          <w:rFonts w:ascii="Garamond" w:eastAsia="Calibri" w:hAnsi="Garamond" w:cs="Arial"/>
          <w:sz w:val="22"/>
          <w:szCs w:val="22"/>
        </w:rPr>
        <w:t xml:space="preserve"> da região onde os serviços foram executados;</w:t>
      </w:r>
    </w:p>
    <w:p w:rsidR="00576304" w:rsidRPr="003953B3" w:rsidRDefault="00576304" w:rsidP="00D4664A">
      <w:pPr>
        <w:autoSpaceDE w:val="0"/>
        <w:autoSpaceDN w:val="0"/>
        <w:adjustRightInd w:val="0"/>
        <w:spacing w:after="120" w:line="240" w:lineRule="auto"/>
        <w:ind w:left="1418"/>
        <w:contextualSpacing/>
        <w:jc w:val="both"/>
        <w:rPr>
          <w:rFonts w:ascii="Garamond" w:hAnsi="Garamond" w:cs="Arial"/>
          <w:b/>
          <w:i/>
          <w:sz w:val="6"/>
          <w:szCs w:val="22"/>
        </w:rPr>
      </w:pPr>
    </w:p>
    <w:p w:rsidR="00D4664A" w:rsidRPr="003953B3" w:rsidRDefault="00D4664A" w:rsidP="00D4664A">
      <w:pPr>
        <w:autoSpaceDE w:val="0"/>
        <w:autoSpaceDN w:val="0"/>
        <w:adjustRightInd w:val="0"/>
        <w:spacing w:after="120" w:line="240" w:lineRule="auto"/>
        <w:ind w:left="1418"/>
        <w:contextualSpacing/>
        <w:jc w:val="both"/>
        <w:rPr>
          <w:rFonts w:ascii="Garamond" w:hAnsi="Garamond" w:cs="Arial"/>
          <w:i/>
          <w:sz w:val="22"/>
          <w:szCs w:val="22"/>
        </w:rPr>
      </w:pPr>
      <w:r w:rsidRPr="003953B3">
        <w:rPr>
          <w:rFonts w:ascii="Garamond" w:hAnsi="Garamond" w:cs="Arial"/>
          <w:b/>
          <w:i/>
          <w:sz w:val="22"/>
          <w:szCs w:val="22"/>
        </w:rPr>
        <w:lastRenderedPageBreak/>
        <w:t>Obs.1:</w:t>
      </w:r>
      <w:r w:rsidRPr="003953B3">
        <w:rPr>
          <w:rFonts w:ascii="Garamond" w:hAnsi="Garamond" w:cs="Arial"/>
          <w:i/>
          <w:sz w:val="22"/>
          <w:szCs w:val="22"/>
        </w:rPr>
        <w:t xml:space="preserve"> O profissional responderá pela responsabilidade técnica do projeto executivo e emitirá a respectiva Anotação de Responsabilidade Técnica (ART) ou Registro de Responsabilidade Técnica (RRT) do projeto quando da contratação da empresa;</w:t>
      </w:r>
    </w:p>
    <w:p w:rsidR="00D4664A" w:rsidRPr="003953B3" w:rsidRDefault="00D4664A" w:rsidP="00D4664A">
      <w:pPr>
        <w:autoSpaceDE w:val="0"/>
        <w:autoSpaceDN w:val="0"/>
        <w:adjustRightInd w:val="0"/>
        <w:spacing w:after="120" w:line="240" w:lineRule="auto"/>
        <w:ind w:left="1418"/>
        <w:contextualSpacing/>
        <w:jc w:val="both"/>
        <w:rPr>
          <w:rFonts w:ascii="Garamond" w:hAnsi="Garamond" w:cs="Arial"/>
          <w:i/>
          <w:sz w:val="12"/>
          <w:szCs w:val="22"/>
        </w:rPr>
      </w:pPr>
    </w:p>
    <w:p w:rsidR="00576304" w:rsidRPr="003953B3" w:rsidRDefault="00576304" w:rsidP="00D4664A">
      <w:pPr>
        <w:autoSpaceDE w:val="0"/>
        <w:autoSpaceDN w:val="0"/>
        <w:adjustRightInd w:val="0"/>
        <w:spacing w:after="0" w:line="240" w:lineRule="auto"/>
        <w:ind w:left="1418"/>
        <w:jc w:val="both"/>
        <w:rPr>
          <w:rFonts w:ascii="Garamond" w:eastAsia="Calibri" w:hAnsi="Garamond" w:cs="Arial"/>
          <w:b/>
          <w:bCs/>
          <w:i/>
          <w:sz w:val="8"/>
          <w:szCs w:val="22"/>
        </w:rPr>
      </w:pPr>
    </w:p>
    <w:p w:rsidR="00D4664A" w:rsidRPr="003953B3" w:rsidRDefault="00D4664A" w:rsidP="00D4664A">
      <w:pPr>
        <w:autoSpaceDE w:val="0"/>
        <w:autoSpaceDN w:val="0"/>
        <w:adjustRightInd w:val="0"/>
        <w:spacing w:after="0" w:line="240" w:lineRule="auto"/>
        <w:ind w:left="1418"/>
        <w:jc w:val="both"/>
        <w:rPr>
          <w:rFonts w:ascii="Garamond" w:eastAsia="Calibri" w:hAnsi="Garamond" w:cs="Arial"/>
          <w:i/>
          <w:sz w:val="22"/>
          <w:szCs w:val="22"/>
        </w:rPr>
      </w:pPr>
      <w:r w:rsidRPr="003953B3">
        <w:rPr>
          <w:rFonts w:ascii="Garamond" w:eastAsia="Calibri" w:hAnsi="Garamond" w:cs="Arial"/>
          <w:b/>
          <w:bCs/>
          <w:i/>
          <w:sz w:val="22"/>
          <w:szCs w:val="22"/>
        </w:rPr>
        <w:t xml:space="preserve">Obs.2: </w:t>
      </w:r>
      <w:r w:rsidRPr="003953B3">
        <w:rPr>
          <w:rFonts w:ascii="Garamond" w:eastAsia="Calibri" w:hAnsi="Garamond" w:cs="Arial"/>
          <w:i/>
          <w:sz w:val="22"/>
          <w:szCs w:val="22"/>
        </w:rPr>
        <w:t>Entende-se para fins deste Edital, como pertencente ao quadro permanente:</w:t>
      </w:r>
    </w:p>
    <w:p w:rsidR="00D4664A" w:rsidRPr="003953B3" w:rsidRDefault="00D4664A" w:rsidP="00D4664A">
      <w:pPr>
        <w:autoSpaceDE w:val="0"/>
        <w:autoSpaceDN w:val="0"/>
        <w:adjustRightInd w:val="0"/>
        <w:spacing w:after="0" w:line="240" w:lineRule="auto"/>
        <w:ind w:left="1702" w:hanging="284"/>
        <w:jc w:val="both"/>
        <w:rPr>
          <w:rFonts w:ascii="Garamond" w:eastAsia="Calibri" w:hAnsi="Garamond" w:cs="Arial"/>
          <w:i/>
          <w:sz w:val="22"/>
          <w:szCs w:val="22"/>
        </w:rPr>
      </w:pPr>
      <w:r w:rsidRPr="003953B3">
        <w:rPr>
          <w:rFonts w:ascii="Garamond" w:eastAsia="Calibri" w:hAnsi="Garamond" w:cs="Arial"/>
          <w:i/>
          <w:sz w:val="22"/>
          <w:szCs w:val="22"/>
        </w:rPr>
        <w:t>- Empregado; ou</w:t>
      </w:r>
    </w:p>
    <w:p w:rsidR="00D4664A" w:rsidRPr="003953B3" w:rsidRDefault="00D4664A" w:rsidP="00D4664A">
      <w:pPr>
        <w:autoSpaceDE w:val="0"/>
        <w:autoSpaceDN w:val="0"/>
        <w:adjustRightInd w:val="0"/>
        <w:spacing w:after="0" w:line="240" w:lineRule="auto"/>
        <w:ind w:left="1702" w:hanging="284"/>
        <w:jc w:val="both"/>
        <w:rPr>
          <w:rFonts w:ascii="Garamond" w:eastAsia="Calibri" w:hAnsi="Garamond" w:cs="Arial"/>
          <w:i/>
          <w:sz w:val="22"/>
          <w:szCs w:val="22"/>
        </w:rPr>
      </w:pPr>
      <w:r w:rsidRPr="003953B3">
        <w:rPr>
          <w:rFonts w:ascii="Garamond" w:eastAsia="Calibri" w:hAnsi="Garamond" w:cs="Arial"/>
          <w:i/>
          <w:sz w:val="22"/>
          <w:szCs w:val="22"/>
        </w:rPr>
        <w:t xml:space="preserve">- O sócio; </w:t>
      </w:r>
      <w:proofErr w:type="gramStart"/>
      <w:r w:rsidRPr="003953B3">
        <w:rPr>
          <w:rFonts w:ascii="Garamond" w:eastAsia="Calibri" w:hAnsi="Garamond" w:cs="Arial"/>
          <w:i/>
          <w:sz w:val="22"/>
          <w:szCs w:val="22"/>
        </w:rPr>
        <w:t>ou</w:t>
      </w:r>
      <w:proofErr w:type="gramEnd"/>
    </w:p>
    <w:p w:rsidR="00D4664A" w:rsidRPr="003953B3" w:rsidRDefault="00D4664A" w:rsidP="00D4664A">
      <w:pPr>
        <w:autoSpaceDE w:val="0"/>
        <w:autoSpaceDN w:val="0"/>
        <w:adjustRightInd w:val="0"/>
        <w:spacing w:after="0" w:line="240" w:lineRule="auto"/>
        <w:ind w:left="1702" w:hanging="284"/>
        <w:jc w:val="both"/>
        <w:rPr>
          <w:rFonts w:ascii="Garamond" w:eastAsia="Calibri" w:hAnsi="Garamond" w:cs="Arial"/>
          <w:i/>
          <w:sz w:val="22"/>
          <w:szCs w:val="22"/>
        </w:rPr>
      </w:pPr>
      <w:r w:rsidRPr="003953B3">
        <w:rPr>
          <w:rFonts w:ascii="Garamond" w:eastAsia="Calibri" w:hAnsi="Garamond" w:cs="Arial"/>
          <w:i/>
          <w:sz w:val="22"/>
          <w:szCs w:val="22"/>
        </w:rPr>
        <w:t>- Diretor; ou</w:t>
      </w:r>
    </w:p>
    <w:p w:rsidR="00D4664A" w:rsidRPr="003953B3" w:rsidRDefault="00D4664A" w:rsidP="00D4664A">
      <w:pPr>
        <w:autoSpaceDE w:val="0"/>
        <w:autoSpaceDN w:val="0"/>
        <w:adjustRightInd w:val="0"/>
        <w:spacing w:after="0" w:line="240" w:lineRule="auto"/>
        <w:ind w:left="1702" w:hanging="284"/>
        <w:jc w:val="both"/>
        <w:rPr>
          <w:rFonts w:ascii="Garamond" w:eastAsia="Calibri" w:hAnsi="Garamond" w:cs="Arial"/>
          <w:i/>
          <w:sz w:val="22"/>
          <w:szCs w:val="22"/>
        </w:rPr>
      </w:pPr>
      <w:r w:rsidRPr="003953B3">
        <w:rPr>
          <w:rFonts w:ascii="Garamond" w:eastAsia="Calibri" w:hAnsi="Garamond" w:cs="Arial"/>
          <w:i/>
          <w:sz w:val="22"/>
          <w:szCs w:val="22"/>
        </w:rPr>
        <w:t xml:space="preserve">- Responsável Técnico, </w:t>
      </w:r>
      <w:proofErr w:type="gramStart"/>
      <w:r w:rsidRPr="003953B3">
        <w:rPr>
          <w:rFonts w:ascii="Garamond" w:eastAsia="Calibri" w:hAnsi="Garamond" w:cs="Arial"/>
          <w:i/>
          <w:sz w:val="22"/>
          <w:szCs w:val="22"/>
        </w:rPr>
        <w:t>ou</w:t>
      </w:r>
      <w:proofErr w:type="gramEnd"/>
    </w:p>
    <w:p w:rsidR="00D4664A" w:rsidRPr="003953B3" w:rsidRDefault="00D4664A" w:rsidP="00D4664A">
      <w:pPr>
        <w:autoSpaceDE w:val="0"/>
        <w:autoSpaceDN w:val="0"/>
        <w:adjustRightInd w:val="0"/>
        <w:spacing w:after="0" w:line="240" w:lineRule="auto"/>
        <w:ind w:left="1702" w:hanging="284"/>
        <w:jc w:val="both"/>
        <w:rPr>
          <w:rFonts w:ascii="Garamond" w:eastAsia="Calibri" w:hAnsi="Garamond" w:cs="Arial"/>
          <w:i/>
          <w:sz w:val="22"/>
          <w:szCs w:val="22"/>
        </w:rPr>
      </w:pPr>
      <w:r w:rsidRPr="003953B3">
        <w:rPr>
          <w:rFonts w:ascii="Garamond" w:eastAsia="Calibri" w:hAnsi="Garamond" w:cs="Arial"/>
          <w:i/>
          <w:sz w:val="22"/>
          <w:szCs w:val="22"/>
        </w:rPr>
        <w:t xml:space="preserve">- </w:t>
      </w:r>
      <w:r w:rsidRPr="003953B3">
        <w:rPr>
          <w:rFonts w:ascii="Garamond" w:hAnsi="Garamond" w:cs="Arial"/>
          <w:i/>
          <w:sz w:val="22"/>
          <w:szCs w:val="22"/>
          <w:u w:val="single"/>
        </w:rPr>
        <w:t>Contrato de prestação de serviços</w:t>
      </w:r>
      <w:proofErr w:type="gramStart"/>
      <w:r w:rsidRPr="003953B3">
        <w:rPr>
          <w:rFonts w:ascii="Garamond" w:eastAsia="Calibri" w:hAnsi="Garamond" w:cs="Arial"/>
          <w:b/>
          <w:bCs/>
          <w:i/>
          <w:sz w:val="22"/>
          <w:szCs w:val="22"/>
        </w:rPr>
        <w:t xml:space="preserve">    </w:t>
      </w:r>
    </w:p>
    <w:p w:rsidR="00D4664A" w:rsidRPr="003953B3" w:rsidRDefault="00D4664A" w:rsidP="00D4664A">
      <w:pPr>
        <w:autoSpaceDE w:val="0"/>
        <w:autoSpaceDN w:val="0"/>
        <w:adjustRightInd w:val="0"/>
        <w:spacing w:after="120" w:line="240" w:lineRule="auto"/>
        <w:ind w:left="1418"/>
        <w:jc w:val="both"/>
        <w:rPr>
          <w:rFonts w:ascii="Garamond" w:eastAsia="Calibri" w:hAnsi="Garamond" w:cs="Arial"/>
          <w:b/>
          <w:bCs/>
          <w:i/>
          <w:sz w:val="6"/>
          <w:szCs w:val="22"/>
        </w:rPr>
      </w:pPr>
      <w:proofErr w:type="gramEnd"/>
      <w:r w:rsidRPr="003953B3">
        <w:rPr>
          <w:rFonts w:ascii="Garamond" w:eastAsia="Calibri" w:hAnsi="Garamond" w:cs="Arial"/>
          <w:b/>
          <w:bCs/>
          <w:i/>
          <w:sz w:val="22"/>
          <w:szCs w:val="22"/>
        </w:rPr>
        <w:t xml:space="preserve"> </w:t>
      </w:r>
    </w:p>
    <w:p w:rsidR="00D4664A" w:rsidRPr="003953B3" w:rsidRDefault="00D4664A" w:rsidP="00D4664A">
      <w:pPr>
        <w:autoSpaceDE w:val="0"/>
        <w:autoSpaceDN w:val="0"/>
        <w:adjustRightInd w:val="0"/>
        <w:spacing w:after="120" w:line="240" w:lineRule="auto"/>
        <w:ind w:left="1418"/>
        <w:jc w:val="both"/>
        <w:rPr>
          <w:rFonts w:ascii="Garamond" w:eastAsia="Calibri" w:hAnsi="Garamond" w:cs="Arial"/>
          <w:i/>
          <w:sz w:val="22"/>
          <w:szCs w:val="22"/>
        </w:rPr>
      </w:pPr>
      <w:r w:rsidRPr="003953B3">
        <w:rPr>
          <w:rFonts w:ascii="Garamond" w:eastAsia="Calibri" w:hAnsi="Garamond" w:cs="Arial"/>
          <w:b/>
          <w:bCs/>
          <w:i/>
          <w:sz w:val="22"/>
          <w:szCs w:val="22"/>
        </w:rPr>
        <w:t xml:space="preserve">Obs.3: </w:t>
      </w:r>
      <w:r w:rsidRPr="003953B3">
        <w:rPr>
          <w:rFonts w:ascii="Garamond" w:eastAsia="Calibri" w:hAnsi="Garamond" w:cs="Arial"/>
          <w:i/>
          <w:sz w:val="22"/>
          <w:szCs w:val="22"/>
        </w:rPr>
        <w:t>A comprovação de vinculação do profissional detentor do acervo Técnico deverá atender os seguintes requisitos:</w:t>
      </w:r>
    </w:p>
    <w:p w:rsidR="00D4664A" w:rsidRPr="003953B3" w:rsidRDefault="00D4664A" w:rsidP="00D4664A">
      <w:pPr>
        <w:autoSpaceDE w:val="0"/>
        <w:autoSpaceDN w:val="0"/>
        <w:adjustRightInd w:val="0"/>
        <w:spacing w:after="0" w:line="240" w:lineRule="auto"/>
        <w:ind w:left="1418"/>
        <w:jc w:val="both"/>
        <w:rPr>
          <w:rFonts w:ascii="Garamond" w:hAnsi="Garamond"/>
          <w:sz w:val="23"/>
          <w:szCs w:val="23"/>
        </w:rPr>
      </w:pPr>
      <w:r w:rsidRPr="003953B3">
        <w:rPr>
          <w:rFonts w:ascii="Garamond" w:eastAsia="Calibri" w:hAnsi="Garamond" w:cs="Arial"/>
          <w:sz w:val="22"/>
          <w:szCs w:val="22"/>
        </w:rPr>
        <w:t xml:space="preserve">- </w:t>
      </w:r>
      <w:r w:rsidRPr="003953B3">
        <w:rPr>
          <w:rFonts w:ascii="Garamond" w:eastAsia="Calibri" w:hAnsi="Garamond" w:cs="Arial"/>
          <w:i/>
          <w:sz w:val="22"/>
          <w:szCs w:val="22"/>
        </w:rPr>
        <w:t>Empregado: cópia da ficha ou livro de registro de empregado, registrada na DRT, ou ainda, cópia atualizada da CTPS;</w:t>
      </w:r>
    </w:p>
    <w:p w:rsidR="00D4664A" w:rsidRPr="003953B3" w:rsidRDefault="00D4664A" w:rsidP="00D4664A">
      <w:pPr>
        <w:autoSpaceDE w:val="0"/>
        <w:autoSpaceDN w:val="0"/>
        <w:adjustRightInd w:val="0"/>
        <w:spacing w:after="0" w:line="240" w:lineRule="auto"/>
        <w:ind w:left="1418"/>
        <w:jc w:val="both"/>
        <w:rPr>
          <w:rFonts w:ascii="Garamond" w:eastAsia="Calibri" w:hAnsi="Garamond" w:cs="Arial"/>
          <w:i/>
          <w:sz w:val="22"/>
          <w:szCs w:val="24"/>
        </w:rPr>
      </w:pPr>
      <w:r w:rsidRPr="003953B3">
        <w:rPr>
          <w:rFonts w:ascii="Garamond" w:eastAsia="Calibri" w:hAnsi="Garamond" w:cs="Arial"/>
          <w:i/>
          <w:sz w:val="22"/>
          <w:szCs w:val="24"/>
        </w:rPr>
        <w:t>- Sócio: Contrato Social, devidamente registrado no órgão competente;</w:t>
      </w:r>
    </w:p>
    <w:p w:rsidR="00D4664A" w:rsidRPr="003953B3" w:rsidRDefault="00D4664A" w:rsidP="00D4664A">
      <w:pPr>
        <w:autoSpaceDE w:val="0"/>
        <w:autoSpaceDN w:val="0"/>
        <w:adjustRightInd w:val="0"/>
        <w:spacing w:after="0" w:line="240" w:lineRule="auto"/>
        <w:ind w:left="1418"/>
        <w:jc w:val="both"/>
        <w:rPr>
          <w:rFonts w:ascii="Garamond" w:eastAsia="Calibri" w:hAnsi="Garamond" w:cs="Arial"/>
          <w:i/>
          <w:sz w:val="22"/>
          <w:szCs w:val="24"/>
        </w:rPr>
      </w:pPr>
      <w:r w:rsidRPr="003953B3">
        <w:rPr>
          <w:rFonts w:ascii="Garamond" w:eastAsia="Calibri" w:hAnsi="Garamond" w:cs="Arial"/>
          <w:i/>
          <w:sz w:val="22"/>
          <w:szCs w:val="24"/>
        </w:rPr>
        <w:t>- Diretor: cópia do Contrato Social, em se tratando de firma Individual ou limitada, ou cópia da ata de eleição devidamente publicada na imprensa, em se tratando de sociedade anônima;</w:t>
      </w:r>
    </w:p>
    <w:p w:rsidR="00D4664A" w:rsidRPr="003953B3" w:rsidRDefault="00D4664A" w:rsidP="00D4664A">
      <w:pPr>
        <w:autoSpaceDE w:val="0"/>
        <w:autoSpaceDN w:val="0"/>
        <w:adjustRightInd w:val="0"/>
        <w:spacing w:after="0" w:line="240" w:lineRule="auto"/>
        <w:ind w:left="1418"/>
        <w:jc w:val="both"/>
        <w:rPr>
          <w:rFonts w:ascii="Garamond" w:eastAsia="Calibri" w:hAnsi="Garamond" w:cs="Arial"/>
          <w:i/>
          <w:sz w:val="22"/>
          <w:szCs w:val="24"/>
        </w:rPr>
      </w:pPr>
      <w:r w:rsidRPr="003953B3">
        <w:rPr>
          <w:rFonts w:ascii="Garamond" w:eastAsia="Calibri" w:hAnsi="Garamond" w:cs="Arial"/>
          <w:i/>
          <w:sz w:val="22"/>
          <w:szCs w:val="24"/>
        </w:rPr>
        <w:t>- Responsável Técnico: cópia da Certidão expedida pelo Conselho de Classe competente da Sede ou Filial da Licitante, onde conste o registro do profissional como Responsável Técnico;</w:t>
      </w:r>
    </w:p>
    <w:p w:rsidR="00D4664A" w:rsidRPr="003953B3" w:rsidRDefault="00D4664A" w:rsidP="00D4664A">
      <w:pPr>
        <w:autoSpaceDE w:val="0"/>
        <w:autoSpaceDN w:val="0"/>
        <w:adjustRightInd w:val="0"/>
        <w:ind w:left="1418"/>
        <w:jc w:val="both"/>
        <w:rPr>
          <w:rFonts w:ascii="Garamond" w:hAnsi="Garamond" w:cs="Arial"/>
          <w:i/>
          <w:sz w:val="22"/>
          <w:szCs w:val="22"/>
        </w:rPr>
      </w:pPr>
      <w:r w:rsidRPr="003953B3">
        <w:rPr>
          <w:rFonts w:ascii="Garamond" w:hAnsi="Garamond"/>
          <w:i/>
          <w:sz w:val="22"/>
          <w:szCs w:val="22"/>
        </w:rPr>
        <w:t xml:space="preserve">- </w:t>
      </w:r>
      <w:r w:rsidRPr="003953B3">
        <w:rPr>
          <w:rFonts w:ascii="Garamond" w:hAnsi="Garamond" w:cs="Arial"/>
          <w:i/>
          <w:sz w:val="22"/>
          <w:szCs w:val="22"/>
          <w:u w:val="single"/>
        </w:rPr>
        <w:t>Contrato de prestação de serviços</w:t>
      </w:r>
      <w:r w:rsidRPr="003953B3">
        <w:rPr>
          <w:rFonts w:ascii="Garamond" w:hAnsi="Garamond" w:cs="Arial"/>
          <w:i/>
          <w:sz w:val="22"/>
          <w:szCs w:val="22"/>
        </w:rPr>
        <w:t>, celebrado de acordo com a legislação civil comum, podendo este ter sua eficácia condicionada a adjudicação do objeto à licitante.</w:t>
      </w:r>
    </w:p>
    <w:p w:rsidR="00D4664A" w:rsidRPr="003953B3" w:rsidRDefault="00387D71" w:rsidP="00D4664A">
      <w:pPr>
        <w:autoSpaceDE w:val="0"/>
        <w:autoSpaceDN w:val="0"/>
        <w:adjustRightInd w:val="0"/>
        <w:spacing w:after="0" w:line="240" w:lineRule="auto"/>
        <w:jc w:val="both"/>
        <w:rPr>
          <w:rFonts w:ascii="Garamond" w:hAnsi="Garamond" w:cs="Arial"/>
          <w:sz w:val="22"/>
          <w:szCs w:val="22"/>
        </w:rPr>
      </w:pPr>
      <w:r w:rsidRPr="003953B3">
        <w:rPr>
          <w:rFonts w:ascii="Garamond" w:eastAsia="Calibri" w:hAnsi="Garamond" w:cs="Arial"/>
          <w:b/>
          <w:sz w:val="22"/>
          <w:szCs w:val="24"/>
        </w:rPr>
        <w:t>IV</w:t>
      </w:r>
      <w:r w:rsidR="00D4664A" w:rsidRPr="003953B3">
        <w:rPr>
          <w:rFonts w:ascii="Garamond" w:eastAsia="Calibri" w:hAnsi="Garamond" w:cs="Arial"/>
          <w:b/>
          <w:sz w:val="22"/>
          <w:szCs w:val="24"/>
        </w:rPr>
        <w:t xml:space="preserve">) </w:t>
      </w:r>
      <w:proofErr w:type="gramStart"/>
      <w:r w:rsidR="00D4664A" w:rsidRPr="003953B3">
        <w:rPr>
          <w:rFonts w:ascii="Garamond" w:hAnsi="Garamond" w:cs="Arial"/>
          <w:b/>
          <w:sz w:val="24"/>
          <w:szCs w:val="22"/>
          <w:u w:val="single"/>
        </w:rPr>
        <w:t>Comprovante</w:t>
      </w:r>
      <w:r w:rsidRPr="003953B3">
        <w:rPr>
          <w:rFonts w:ascii="Garamond" w:hAnsi="Garamond" w:cs="Arial"/>
          <w:b/>
          <w:sz w:val="24"/>
          <w:szCs w:val="22"/>
          <w:u w:val="single"/>
        </w:rPr>
        <w:t>(</w:t>
      </w:r>
      <w:proofErr w:type="gramEnd"/>
      <w:r w:rsidRPr="003953B3">
        <w:rPr>
          <w:rFonts w:ascii="Garamond" w:hAnsi="Garamond" w:cs="Arial"/>
          <w:b/>
          <w:sz w:val="24"/>
          <w:szCs w:val="22"/>
          <w:u w:val="single"/>
        </w:rPr>
        <w:t>s)</w:t>
      </w:r>
      <w:r w:rsidR="00D4664A" w:rsidRPr="003953B3">
        <w:rPr>
          <w:rFonts w:ascii="Garamond" w:hAnsi="Garamond" w:cs="Arial"/>
          <w:b/>
          <w:sz w:val="24"/>
          <w:szCs w:val="22"/>
          <w:u w:val="single"/>
        </w:rPr>
        <w:t xml:space="preserve"> de capacidade profissional do responsável técnico</w:t>
      </w:r>
      <w:r w:rsidR="00D4664A" w:rsidRPr="003953B3">
        <w:rPr>
          <w:rFonts w:ascii="Garamond" w:hAnsi="Garamond" w:cs="Arial"/>
          <w:b/>
          <w:sz w:val="24"/>
          <w:szCs w:val="22"/>
        </w:rPr>
        <w:t xml:space="preserve"> </w:t>
      </w:r>
      <w:r w:rsidR="00D4664A" w:rsidRPr="003953B3">
        <w:rPr>
          <w:rFonts w:ascii="Garamond" w:hAnsi="Garamond" w:cs="Arial"/>
          <w:sz w:val="22"/>
          <w:szCs w:val="22"/>
        </w:rPr>
        <w:t xml:space="preserve">do objeto da licitação, </w:t>
      </w:r>
      <w:r w:rsidR="00D4664A" w:rsidRPr="003953B3">
        <w:rPr>
          <w:rFonts w:ascii="Garamond" w:hAnsi="Garamond" w:cs="Arial"/>
          <w:b/>
          <w:sz w:val="22"/>
          <w:szCs w:val="22"/>
          <w:u w:val="single"/>
        </w:rPr>
        <w:t xml:space="preserve">através de Certidão de Acervo Técnico – CAT </w:t>
      </w:r>
      <w:r w:rsidR="00BC7A50" w:rsidRPr="003953B3">
        <w:rPr>
          <w:rFonts w:ascii="Garamond" w:hAnsi="Garamond" w:cs="Arial"/>
          <w:b/>
          <w:sz w:val="22"/>
          <w:szCs w:val="22"/>
        </w:rPr>
        <w:t>–</w:t>
      </w:r>
      <w:r w:rsidR="00D4664A" w:rsidRPr="003953B3">
        <w:rPr>
          <w:rFonts w:ascii="Garamond" w:hAnsi="Garamond" w:cs="Arial"/>
          <w:sz w:val="22"/>
          <w:szCs w:val="22"/>
        </w:rPr>
        <w:t xml:space="preserve"> emitida</w:t>
      </w:r>
      <w:r w:rsidR="00BC7A50" w:rsidRPr="003953B3">
        <w:rPr>
          <w:rFonts w:ascii="Garamond" w:hAnsi="Garamond" w:cs="Arial"/>
          <w:sz w:val="22"/>
          <w:szCs w:val="22"/>
        </w:rPr>
        <w:t>(s)</w:t>
      </w:r>
      <w:r w:rsidR="00D4664A" w:rsidRPr="003953B3">
        <w:rPr>
          <w:rFonts w:ascii="Garamond" w:hAnsi="Garamond" w:cs="Arial"/>
          <w:sz w:val="22"/>
          <w:szCs w:val="22"/>
        </w:rPr>
        <w:t xml:space="preserve"> pelo CREA ou CAU, comprovando que o</w:t>
      </w:r>
      <w:r w:rsidRPr="003953B3">
        <w:rPr>
          <w:rFonts w:ascii="Garamond" w:hAnsi="Garamond" w:cs="Arial"/>
          <w:sz w:val="22"/>
          <w:szCs w:val="22"/>
        </w:rPr>
        <w:t>(s)</w:t>
      </w:r>
      <w:r w:rsidR="00D4664A" w:rsidRPr="003953B3">
        <w:rPr>
          <w:rFonts w:ascii="Garamond" w:hAnsi="Garamond" w:cs="Arial"/>
          <w:sz w:val="22"/>
          <w:szCs w:val="22"/>
        </w:rPr>
        <w:t xml:space="preserve"> profissional</w:t>
      </w:r>
      <w:r w:rsidRPr="003953B3">
        <w:rPr>
          <w:rFonts w:ascii="Garamond" w:hAnsi="Garamond" w:cs="Arial"/>
          <w:sz w:val="22"/>
          <w:szCs w:val="22"/>
        </w:rPr>
        <w:t>(</w:t>
      </w:r>
      <w:proofErr w:type="spellStart"/>
      <w:r w:rsidRPr="003953B3">
        <w:rPr>
          <w:rFonts w:ascii="Garamond" w:hAnsi="Garamond" w:cs="Arial"/>
          <w:sz w:val="22"/>
          <w:szCs w:val="22"/>
        </w:rPr>
        <w:t>is</w:t>
      </w:r>
      <w:proofErr w:type="spellEnd"/>
      <w:r w:rsidRPr="003953B3">
        <w:rPr>
          <w:rFonts w:ascii="Garamond" w:hAnsi="Garamond" w:cs="Arial"/>
          <w:sz w:val="22"/>
          <w:szCs w:val="22"/>
        </w:rPr>
        <w:t>)</w:t>
      </w:r>
      <w:r w:rsidR="00D4664A" w:rsidRPr="003953B3">
        <w:rPr>
          <w:rFonts w:ascii="Garamond" w:hAnsi="Garamond" w:cs="Arial"/>
          <w:sz w:val="22"/>
          <w:szCs w:val="22"/>
        </w:rPr>
        <w:t xml:space="preserve"> detentor</w:t>
      </w:r>
      <w:r w:rsidRPr="003953B3">
        <w:rPr>
          <w:rFonts w:ascii="Garamond" w:hAnsi="Garamond" w:cs="Arial"/>
          <w:sz w:val="22"/>
          <w:szCs w:val="22"/>
        </w:rPr>
        <w:t>(es)</w:t>
      </w:r>
      <w:r w:rsidR="00D4664A" w:rsidRPr="003953B3">
        <w:rPr>
          <w:rFonts w:ascii="Garamond" w:hAnsi="Garamond" w:cs="Arial"/>
          <w:sz w:val="22"/>
          <w:szCs w:val="22"/>
        </w:rPr>
        <w:t xml:space="preserve"> de responsabilidade técnica por fornecimento de </w:t>
      </w:r>
      <w:r w:rsidRPr="003953B3">
        <w:rPr>
          <w:rFonts w:ascii="Garamond" w:eastAsia="Calibri" w:hAnsi="Garamond" w:cs="Arial"/>
          <w:sz w:val="22"/>
          <w:szCs w:val="22"/>
        </w:rPr>
        <w:t>obra ou serviço de características semelhantes</w:t>
      </w:r>
      <w:r w:rsidR="00D4664A" w:rsidRPr="003953B3">
        <w:rPr>
          <w:rFonts w:ascii="Garamond" w:hAnsi="Garamond" w:cs="Arial"/>
          <w:sz w:val="22"/>
          <w:szCs w:val="22"/>
        </w:rPr>
        <w:t xml:space="preserve"> semelhante ou superior ao objeto da licitação</w:t>
      </w:r>
      <w:r w:rsidR="00D4664A" w:rsidRPr="003953B3">
        <w:rPr>
          <w:rFonts w:ascii="Garamond" w:hAnsi="Garamond" w:cs="Arial"/>
          <w:b/>
          <w:sz w:val="22"/>
          <w:szCs w:val="22"/>
          <w:u w:val="single"/>
        </w:rPr>
        <w:t>, limitada às parcelas de maior relevância e valor significativo do objeto da licitação</w:t>
      </w:r>
      <w:r w:rsidR="00D4664A" w:rsidRPr="003953B3">
        <w:rPr>
          <w:rFonts w:ascii="Garamond" w:hAnsi="Garamond" w:cs="Arial"/>
          <w:sz w:val="22"/>
          <w:szCs w:val="22"/>
        </w:rPr>
        <w:t xml:space="preserve">. </w:t>
      </w:r>
    </w:p>
    <w:p w:rsidR="00576304" w:rsidRPr="003953B3" w:rsidRDefault="00576304" w:rsidP="00D4664A">
      <w:pPr>
        <w:autoSpaceDE w:val="0"/>
        <w:autoSpaceDN w:val="0"/>
        <w:adjustRightInd w:val="0"/>
        <w:spacing w:after="0" w:line="240" w:lineRule="auto"/>
        <w:jc w:val="both"/>
        <w:rPr>
          <w:rFonts w:ascii="Garamond" w:hAnsi="Garamond" w:cs="Arial"/>
          <w:sz w:val="22"/>
          <w:szCs w:val="22"/>
        </w:rPr>
      </w:pPr>
    </w:p>
    <w:p w:rsidR="00BC7A50" w:rsidRPr="003953B3" w:rsidRDefault="00BF0CD8" w:rsidP="00BC7A50">
      <w:pPr>
        <w:autoSpaceDE w:val="0"/>
        <w:autoSpaceDN w:val="0"/>
        <w:adjustRightInd w:val="0"/>
        <w:spacing w:after="0" w:line="240" w:lineRule="auto"/>
        <w:ind w:left="1418"/>
        <w:jc w:val="both"/>
        <w:rPr>
          <w:rFonts w:ascii="Garamond" w:hAnsi="Garamond"/>
          <w:i/>
          <w:iCs/>
          <w:sz w:val="22"/>
          <w:szCs w:val="22"/>
        </w:rPr>
      </w:pPr>
      <w:r w:rsidRPr="003953B3">
        <w:rPr>
          <w:rFonts w:ascii="Garamond" w:hAnsi="Garamond"/>
          <w:b/>
          <w:bCs/>
          <w:i/>
          <w:sz w:val="22"/>
          <w:szCs w:val="22"/>
        </w:rPr>
        <w:t>Observação</w:t>
      </w:r>
      <w:r w:rsidR="00BC7A50" w:rsidRPr="003953B3">
        <w:rPr>
          <w:rFonts w:ascii="Garamond" w:hAnsi="Garamond"/>
          <w:b/>
          <w:bCs/>
          <w:i/>
          <w:sz w:val="22"/>
          <w:szCs w:val="22"/>
        </w:rPr>
        <w:t xml:space="preserve"> 1</w:t>
      </w:r>
      <w:r w:rsidRPr="003953B3">
        <w:rPr>
          <w:rFonts w:ascii="Garamond" w:hAnsi="Garamond"/>
          <w:b/>
          <w:bCs/>
          <w:i/>
          <w:sz w:val="22"/>
          <w:szCs w:val="22"/>
        </w:rPr>
        <w:t xml:space="preserve"> </w:t>
      </w:r>
      <w:r w:rsidR="00BC7A50" w:rsidRPr="003953B3">
        <w:rPr>
          <w:rFonts w:ascii="Garamond" w:hAnsi="Garamond"/>
          <w:b/>
          <w:bCs/>
          <w:i/>
          <w:sz w:val="22"/>
          <w:szCs w:val="22"/>
        </w:rPr>
        <w:t xml:space="preserve">- </w:t>
      </w:r>
      <w:r w:rsidR="00BC7A50" w:rsidRPr="003953B3">
        <w:rPr>
          <w:rFonts w:ascii="Garamond" w:hAnsi="Garamond"/>
          <w:i/>
          <w:iCs/>
          <w:sz w:val="22"/>
          <w:szCs w:val="22"/>
        </w:rPr>
        <w:t xml:space="preserve">Para os fins do art. 30, § 2.º, da Lei de Licitações, ficam definidas, como </w:t>
      </w:r>
      <w:r w:rsidR="00BC7A50" w:rsidRPr="003953B3">
        <w:rPr>
          <w:rFonts w:ascii="Garamond" w:hAnsi="Garamond"/>
          <w:b/>
          <w:bCs/>
          <w:i/>
          <w:iCs/>
          <w:sz w:val="22"/>
          <w:szCs w:val="22"/>
        </w:rPr>
        <w:t>parcelas de maior relevância técnica e de valor significativo</w:t>
      </w:r>
      <w:r w:rsidR="00BC7A50" w:rsidRPr="003953B3">
        <w:rPr>
          <w:rFonts w:ascii="Garamond" w:hAnsi="Garamond"/>
          <w:i/>
          <w:iCs/>
          <w:sz w:val="22"/>
          <w:szCs w:val="22"/>
        </w:rPr>
        <w:t>, as abaixo relacionadas:</w:t>
      </w:r>
    </w:p>
    <w:p w:rsidR="00BC7A50" w:rsidRPr="003953B3" w:rsidRDefault="00BC7A50" w:rsidP="00BC7A50">
      <w:pPr>
        <w:autoSpaceDE w:val="0"/>
        <w:autoSpaceDN w:val="0"/>
        <w:adjustRightInd w:val="0"/>
        <w:spacing w:after="120" w:line="240" w:lineRule="auto"/>
        <w:jc w:val="both"/>
        <w:rPr>
          <w:rFonts w:ascii="Garamond" w:eastAsia="Calibri" w:hAnsi="Garamond" w:cs="Arial"/>
          <w:sz w:val="8"/>
          <w:szCs w:val="22"/>
        </w:rPr>
      </w:pPr>
    </w:p>
    <w:tbl>
      <w:tblPr>
        <w:tblStyle w:val="Tabelacomgrade"/>
        <w:tblW w:w="0" w:type="auto"/>
        <w:tblInd w:w="1526" w:type="dxa"/>
        <w:tblLook w:val="04A0" w:firstRow="1" w:lastRow="0" w:firstColumn="1" w:lastColumn="0" w:noHBand="0" w:noVBand="1"/>
      </w:tblPr>
      <w:tblGrid>
        <w:gridCol w:w="7229"/>
      </w:tblGrid>
      <w:tr w:rsidR="003953B3" w:rsidRPr="003953B3" w:rsidTr="00BC7A50">
        <w:tc>
          <w:tcPr>
            <w:tcW w:w="7229" w:type="dxa"/>
          </w:tcPr>
          <w:p w:rsidR="00BC7A50" w:rsidRPr="003953B3" w:rsidRDefault="009C2D59" w:rsidP="00E04937">
            <w:pPr>
              <w:autoSpaceDE w:val="0"/>
              <w:autoSpaceDN w:val="0"/>
              <w:adjustRightInd w:val="0"/>
              <w:spacing w:after="120"/>
              <w:jc w:val="center"/>
              <w:rPr>
                <w:rFonts w:ascii="Garamond" w:eastAsia="Calibri" w:hAnsi="Garamond" w:cs="Arial"/>
                <w:sz w:val="22"/>
                <w:szCs w:val="22"/>
              </w:rPr>
            </w:pPr>
            <w:r w:rsidRPr="003953B3">
              <w:rPr>
                <w:rFonts w:ascii="Garamond" w:eastAsia="Calibri" w:hAnsi="Garamond" w:cs="Arial"/>
                <w:b/>
                <w:sz w:val="22"/>
                <w:szCs w:val="22"/>
              </w:rPr>
              <w:t>Definição das parcelas de maior relevância</w:t>
            </w:r>
            <w:r w:rsidRPr="003953B3">
              <w:rPr>
                <w:rFonts w:ascii="Garamond" w:eastAsia="Calibri" w:hAnsi="Garamond" w:cs="Arial"/>
                <w:sz w:val="22"/>
                <w:szCs w:val="22"/>
              </w:rPr>
              <w:t xml:space="preserve"> </w:t>
            </w:r>
          </w:p>
          <w:p w:rsidR="009C2D59" w:rsidRPr="003953B3" w:rsidRDefault="009C2D59" w:rsidP="00E04937">
            <w:pPr>
              <w:autoSpaceDE w:val="0"/>
              <w:autoSpaceDN w:val="0"/>
              <w:adjustRightInd w:val="0"/>
              <w:spacing w:after="120"/>
              <w:jc w:val="center"/>
              <w:rPr>
                <w:rFonts w:ascii="Garamond" w:eastAsia="Calibri" w:hAnsi="Garamond" w:cs="Arial"/>
                <w:sz w:val="22"/>
                <w:szCs w:val="22"/>
              </w:rPr>
            </w:pPr>
            <w:r w:rsidRPr="003953B3">
              <w:rPr>
                <w:rFonts w:ascii="Garamond" w:eastAsia="Calibri" w:hAnsi="Garamond" w:cs="Arial"/>
                <w:sz w:val="22"/>
                <w:szCs w:val="22"/>
              </w:rPr>
              <w:t xml:space="preserve">(informações oriundas das </w:t>
            </w:r>
            <w:proofErr w:type="spellStart"/>
            <w:r w:rsidRPr="003953B3">
              <w:rPr>
                <w:rFonts w:ascii="Garamond" w:eastAsia="Calibri" w:hAnsi="Garamond" w:cs="Arial"/>
                <w:sz w:val="22"/>
                <w:szCs w:val="22"/>
              </w:rPr>
              <w:t>POs</w:t>
            </w:r>
            <w:proofErr w:type="spellEnd"/>
            <w:r w:rsidRPr="003953B3">
              <w:rPr>
                <w:rFonts w:ascii="Garamond" w:eastAsia="Calibri" w:hAnsi="Garamond" w:cs="Arial"/>
                <w:sz w:val="22"/>
                <w:szCs w:val="22"/>
              </w:rPr>
              <w:t xml:space="preserve"> – Planilhas Orçamentárias)</w:t>
            </w:r>
          </w:p>
        </w:tc>
      </w:tr>
      <w:tr w:rsidR="003953B3" w:rsidRPr="003953B3" w:rsidTr="00BC7A50">
        <w:tc>
          <w:tcPr>
            <w:tcW w:w="7229" w:type="dxa"/>
          </w:tcPr>
          <w:p w:rsidR="009C2D59" w:rsidRPr="003953B3" w:rsidRDefault="00EE7FC6" w:rsidP="009C2D59">
            <w:pPr>
              <w:autoSpaceDE w:val="0"/>
              <w:autoSpaceDN w:val="0"/>
              <w:adjustRightInd w:val="0"/>
              <w:spacing w:after="120"/>
              <w:jc w:val="both"/>
              <w:rPr>
                <w:rFonts w:ascii="Garamond" w:eastAsia="Calibri" w:hAnsi="Garamond" w:cs="Arial"/>
                <w:sz w:val="22"/>
                <w:szCs w:val="22"/>
              </w:rPr>
            </w:pPr>
            <w:r w:rsidRPr="00F14EEB">
              <w:rPr>
                <w:rFonts w:ascii="Garamond" w:eastAsia="Calibri" w:hAnsi="Garamond" w:cs="Arial"/>
                <w:sz w:val="22"/>
                <w:szCs w:val="22"/>
              </w:rPr>
              <w:t>CONSTRUÇÃO DE VESTIÁRIOS ÁREA DE 46,44M²</w:t>
            </w:r>
          </w:p>
        </w:tc>
      </w:tr>
      <w:tr w:rsidR="003953B3" w:rsidRPr="003953B3" w:rsidTr="00BC7A50">
        <w:tc>
          <w:tcPr>
            <w:tcW w:w="7229" w:type="dxa"/>
          </w:tcPr>
          <w:p w:rsidR="009C2D59" w:rsidRPr="003953B3" w:rsidRDefault="009C2D59" w:rsidP="00E04937">
            <w:pPr>
              <w:autoSpaceDE w:val="0"/>
              <w:autoSpaceDN w:val="0"/>
              <w:adjustRightInd w:val="0"/>
              <w:spacing w:after="120"/>
              <w:jc w:val="both"/>
              <w:rPr>
                <w:rFonts w:ascii="Garamond" w:eastAsia="Calibri" w:hAnsi="Garamond" w:cs="Arial"/>
                <w:sz w:val="22"/>
                <w:szCs w:val="22"/>
              </w:rPr>
            </w:pPr>
            <w:r w:rsidRPr="003953B3">
              <w:rPr>
                <w:rFonts w:ascii="Garamond" w:eastAsia="Calibri" w:hAnsi="Garamond" w:cs="Arial"/>
                <w:sz w:val="22"/>
                <w:szCs w:val="22"/>
              </w:rPr>
              <w:t>ILUMINAÇÃO DO CAMPO DE FUTEBOL</w:t>
            </w:r>
          </w:p>
          <w:p w:rsidR="009C2D59" w:rsidRPr="003953B3" w:rsidRDefault="009C2D59" w:rsidP="00E04937">
            <w:pPr>
              <w:autoSpaceDE w:val="0"/>
              <w:autoSpaceDN w:val="0"/>
              <w:adjustRightInd w:val="0"/>
              <w:spacing w:after="120"/>
              <w:jc w:val="both"/>
              <w:rPr>
                <w:rFonts w:ascii="Garamond" w:eastAsia="Calibri" w:hAnsi="Garamond" w:cs="Arial"/>
                <w:sz w:val="22"/>
                <w:szCs w:val="22"/>
              </w:rPr>
            </w:pPr>
            <w:r w:rsidRPr="003953B3">
              <w:rPr>
                <w:rFonts w:ascii="Garamond" w:eastAsia="Calibri" w:hAnsi="Garamond" w:cs="Arial"/>
                <w:sz w:val="22"/>
                <w:szCs w:val="22"/>
              </w:rPr>
              <w:t>...</w:t>
            </w:r>
          </w:p>
          <w:p w:rsidR="009C2D59" w:rsidRPr="003953B3" w:rsidRDefault="009C2D59" w:rsidP="00E04937">
            <w:pPr>
              <w:autoSpaceDE w:val="0"/>
              <w:autoSpaceDN w:val="0"/>
              <w:adjustRightInd w:val="0"/>
              <w:spacing w:after="120"/>
              <w:jc w:val="both"/>
              <w:rPr>
                <w:rFonts w:ascii="Garamond" w:eastAsia="Calibri" w:hAnsi="Garamond" w:cs="Arial"/>
                <w:sz w:val="22"/>
                <w:szCs w:val="22"/>
              </w:rPr>
            </w:pPr>
            <w:r w:rsidRPr="003953B3">
              <w:rPr>
                <w:rFonts w:ascii="Garamond" w:eastAsia="Calibri" w:hAnsi="Garamond" w:cs="Arial"/>
                <w:sz w:val="22"/>
                <w:szCs w:val="22"/>
              </w:rPr>
              <w:t>1.4. Iluminação</w:t>
            </w:r>
          </w:p>
          <w:p w:rsidR="009C2D59" w:rsidRPr="003953B3" w:rsidRDefault="009C2D59" w:rsidP="003D6C2B">
            <w:pPr>
              <w:autoSpaceDE w:val="0"/>
              <w:autoSpaceDN w:val="0"/>
              <w:adjustRightInd w:val="0"/>
              <w:spacing w:after="120"/>
              <w:jc w:val="both"/>
              <w:rPr>
                <w:rFonts w:ascii="Garamond" w:eastAsia="Calibri" w:hAnsi="Garamond" w:cs="Arial"/>
                <w:sz w:val="22"/>
                <w:szCs w:val="22"/>
              </w:rPr>
            </w:pPr>
            <w:r w:rsidRPr="003953B3">
              <w:rPr>
                <w:rFonts w:ascii="Garamond" w:eastAsia="Calibri" w:hAnsi="Garamond" w:cs="Arial"/>
                <w:sz w:val="22"/>
                <w:szCs w:val="22"/>
              </w:rPr>
              <w:t xml:space="preserve">1.4.6. </w:t>
            </w:r>
            <w:r w:rsidRPr="003953B3">
              <w:rPr>
                <w:rFonts w:ascii="Garamond" w:eastAsia="Calibri" w:hAnsi="Garamond" w:cs="Arial"/>
                <w:b/>
                <w:sz w:val="22"/>
                <w:szCs w:val="22"/>
              </w:rPr>
              <w:t>Refletor de 200 w = 10</w:t>
            </w:r>
            <w:r w:rsidR="003D6C2B">
              <w:rPr>
                <w:rFonts w:ascii="Garamond" w:eastAsia="Calibri" w:hAnsi="Garamond" w:cs="Arial"/>
                <w:b/>
                <w:sz w:val="22"/>
                <w:szCs w:val="22"/>
              </w:rPr>
              <w:t>6</w:t>
            </w:r>
            <w:r w:rsidRPr="003953B3">
              <w:rPr>
                <w:rFonts w:ascii="Garamond" w:eastAsia="Calibri" w:hAnsi="Garamond" w:cs="Arial"/>
                <w:b/>
                <w:sz w:val="22"/>
                <w:szCs w:val="22"/>
              </w:rPr>
              <w:t xml:space="preserve"> unidades</w:t>
            </w:r>
          </w:p>
        </w:tc>
      </w:tr>
    </w:tbl>
    <w:p w:rsidR="009C2D59" w:rsidRPr="003953B3" w:rsidRDefault="009C2D59" w:rsidP="00D4664A">
      <w:pPr>
        <w:autoSpaceDE w:val="0"/>
        <w:autoSpaceDN w:val="0"/>
        <w:adjustRightInd w:val="0"/>
        <w:spacing w:after="0" w:line="240" w:lineRule="auto"/>
        <w:jc w:val="both"/>
        <w:rPr>
          <w:rFonts w:ascii="Garamond" w:hAnsi="Garamond" w:cs="Arial"/>
          <w:sz w:val="22"/>
          <w:szCs w:val="22"/>
        </w:rPr>
      </w:pPr>
    </w:p>
    <w:p w:rsidR="00387D71" w:rsidRPr="003953B3" w:rsidRDefault="00BF0CD8" w:rsidP="00387D71">
      <w:pPr>
        <w:autoSpaceDE w:val="0"/>
        <w:autoSpaceDN w:val="0"/>
        <w:adjustRightInd w:val="0"/>
        <w:spacing w:after="120" w:line="240" w:lineRule="auto"/>
        <w:ind w:left="1418"/>
        <w:jc w:val="both"/>
        <w:rPr>
          <w:rFonts w:ascii="Garamond" w:hAnsi="Garamond" w:cs="Arial"/>
          <w:i/>
          <w:sz w:val="28"/>
          <w:szCs w:val="22"/>
        </w:rPr>
      </w:pPr>
      <w:r w:rsidRPr="003953B3">
        <w:rPr>
          <w:rFonts w:ascii="Garamond" w:hAnsi="Garamond" w:cs="Arial"/>
          <w:b/>
          <w:bCs/>
          <w:i/>
          <w:sz w:val="22"/>
          <w:szCs w:val="22"/>
        </w:rPr>
        <w:t>Observação nº</w:t>
      </w:r>
      <w:r w:rsidR="00BC7A50" w:rsidRPr="003953B3">
        <w:rPr>
          <w:rFonts w:ascii="Garamond" w:hAnsi="Garamond" w:cs="Arial"/>
          <w:b/>
          <w:bCs/>
          <w:i/>
          <w:sz w:val="22"/>
          <w:szCs w:val="22"/>
        </w:rPr>
        <w:t xml:space="preserve"> 2 </w:t>
      </w:r>
      <w:r w:rsidR="00387D71" w:rsidRPr="003953B3">
        <w:rPr>
          <w:rFonts w:ascii="Garamond" w:hAnsi="Garamond" w:cs="Arial"/>
          <w:i/>
          <w:sz w:val="28"/>
          <w:szCs w:val="22"/>
        </w:rPr>
        <w:t xml:space="preserve">- Com a finalidade de tornar objetivo o julgamento da documentação de qualificação técnica, </w:t>
      </w:r>
      <w:r w:rsidR="009C2D59" w:rsidRPr="003953B3">
        <w:rPr>
          <w:rFonts w:ascii="Garamond" w:hAnsi="Garamond" w:cs="Arial"/>
          <w:b/>
          <w:i/>
          <w:sz w:val="28"/>
          <w:szCs w:val="22"/>
        </w:rPr>
        <w:t>considera-se compatível a(s)</w:t>
      </w:r>
      <w:r w:rsidR="00387D71" w:rsidRPr="003953B3">
        <w:rPr>
          <w:rFonts w:ascii="Garamond" w:hAnsi="Garamond" w:cs="Arial"/>
          <w:b/>
          <w:i/>
          <w:sz w:val="28"/>
          <w:szCs w:val="22"/>
        </w:rPr>
        <w:t xml:space="preserve"> </w:t>
      </w:r>
      <w:proofErr w:type="gramStart"/>
      <w:r w:rsidR="009C2D59" w:rsidRPr="003953B3">
        <w:rPr>
          <w:rFonts w:ascii="Garamond" w:hAnsi="Garamond" w:cs="Arial"/>
          <w:b/>
          <w:i/>
          <w:sz w:val="28"/>
          <w:szCs w:val="22"/>
        </w:rPr>
        <w:t>Certidão</w:t>
      </w:r>
      <w:r w:rsidR="00BC7A50" w:rsidRPr="003953B3">
        <w:rPr>
          <w:rFonts w:ascii="Garamond" w:hAnsi="Garamond" w:cs="Arial"/>
          <w:b/>
          <w:i/>
          <w:sz w:val="28"/>
          <w:szCs w:val="22"/>
        </w:rPr>
        <w:t>(</w:t>
      </w:r>
      <w:proofErr w:type="spellStart"/>
      <w:proofErr w:type="gramEnd"/>
      <w:r w:rsidR="00BC7A50" w:rsidRPr="003953B3">
        <w:rPr>
          <w:rFonts w:ascii="Garamond" w:hAnsi="Garamond" w:cs="Arial"/>
          <w:b/>
          <w:i/>
          <w:sz w:val="28"/>
          <w:szCs w:val="22"/>
        </w:rPr>
        <w:t>ões</w:t>
      </w:r>
      <w:proofErr w:type="spellEnd"/>
      <w:r w:rsidR="00BC7A50" w:rsidRPr="003953B3">
        <w:rPr>
          <w:rFonts w:ascii="Garamond" w:hAnsi="Garamond" w:cs="Arial"/>
          <w:b/>
          <w:i/>
          <w:sz w:val="28"/>
          <w:szCs w:val="22"/>
        </w:rPr>
        <w:t>)</w:t>
      </w:r>
      <w:r w:rsidR="009C2D59" w:rsidRPr="003953B3">
        <w:rPr>
          <w:rFonts w:ascii="Garamond" w:hAnsi="Garamond" w:cs="Arial"/>
          <w:b/>
          <w:i/>
          <w:sz w:val="28"/>
          <w:szCs w:val="22"/>
        </w:rPr>
        <w:t xml:space="preserve"> de Acervo Técnico</w:t>
      </w:r>
      <w:r w:rsidR="00387D71" w:rsidRPr="003953B3">
        <w:rPr>
          <w:rFonts w:ascii="Garamond" w:hAnsi="Garamond" w:cs="Arial"/>
          <w:b/>
          <w:i/>
          <w:sz w:val="28"/>
          <w:szCs w:val="22"/>
        </w:rPr>
        <w:t xml:space="preserve"> que expressamente certifique</w:t>
      </w:r>
      <w:r w:rsidR="009C2D59" w:rsidRPr="003953B3">
        <w:rPr>
          <w:rFonts w:ascii="Garamond" w:hAnsi="Garamond" w:cs="Arial"/>
          <w:b/>
          <w:i/>
          <w:sz w:val="28"/>
          <w:szCs w:val="22"/>
        </w:rPr>
        <w:t>(m)</w:t>
      </w:r>
      <w:r w:rsidR="00BC7A50" w:rsidRPr="003953B3">
        <w:rPr>
          <w:rFonts w:ascii="Garamond" w:hAnsi="Garamond" w:cs="Arial"/>
          <w:b/>
          <w:i/>
          <w:sz w:val="28"/>
          <w:szCs w:val="22"/>
        </w:rPr>
        <w:t xml:space="preserve"> que o profissional foi detentor de </w:t>
      </w:r>
      <w:r w:rsidR="00BC7A50" w:rsidRPr="003953B3">
        <w:rPr>
          <w:rFonts w:ascii="Garamond" w:hAnsi="Garamond" w:cs="Arial"/>
          <w:b/>
          <w:i/>
          <w:sz w:val="28"/>
          <w:szCs w:val="22"/>
        </w:rPr>
        <w:lastRenderedPageBreak/>
        <w:t xml:space="preserve">responsabilidade técnica por obra ou serviço com </w:t>
      </w:r>
      <w:r w:rsidR="00387D71" w:rsidRPr="003953B3">
        <w:rPr>
          <w:rFonts w:ascii="Garamond" w:hAnsi="Garamond" w:cs="Arial"/>
          <w:b/>
          <w:i/>
          <w:sz w:val="28"/>
          <w:szCs w:val="22"/>
        </w:rPr>
        <w:t>no</w:t>
      </w:r>
      <w:r w:rsidR="00387D71" w:rsidRPr="003953B3">
        <w:rPr>
          <w:rFonts w:ascii="Garamond" w:hAnsi="Garamond" w:cs="Arial"/>
          <w:i/>
          <w:sz w:val="28"/>
          <w:szCs w:val="22"/>
        </w:rPr>
        <w:t xml:space="preserve"> </w:t>
      </w:r>
      <w:r w:rsidR="009C2D59" w:rsidRPr="003953B3">
        <w:rPr>
          <w:rFonts w:ascii="Garamond" w:hAnsi="Garamond" w:cs="Arial"/>
          <w:b/>
          <w:bCs/>
          <w:i/>
          <w:sz w:val="28"/>
          <w:szCs w:val="22"/>
        </w:rPr>
        <w:t xml:space="preserve">mínimo 25 % (vinte e cinco </w:t>
      </w:r>
      <w:r w:rsidR="00387D71" w:rsidRPr="003953B3">
        <w:rPr>
          <w:rFonts w:ascii="Garamond" w:hAnsi="Garamond" w:cs="Arial"/>
          <w:b/>
          <w:bCs/>
          <w:i/>
          <w:sz w:val="28"/>
          <w:szCs w:val="22"/>
        </w:rPr>
        <w:t xml:space="preserve">por cento) </w:t>
      </w:r>
      <w:r w:rsidR="00387D71" w:rsidRPr="003953B3">
        <w:rPr>
          <w:rFonts w:ascii="Garamond" w:hAnsi="Garamond" w:cs="Arial"/>
          <w:i/>
          <w:sz w:val="28"/>
          <w:szCs w:val="22"/>
        </w:rPr>
        <w:t>da</w:t>
      </w:r>
      <w:r w:rsidRPr="003953B3">
        <w:rPr>
          <w:rFonts w:ascii="Garamond" w:hAnsi="Garamond" w:cs="Arial"/>
          <w:i/>
          <w:sz w:val="28"/>
          <w:szCs w:val="22"/>
        </w:rPr>
        <w:t>s</w:t>
      </w:r>
      <w:r w:rsidR="00387D71" w:rsidRPr="003953B3">
        <w:rPr>
          <w:rFonts w:ascii="Garamond" w:hAnsi="Garamond" w:cs="Arial"/>
          <w:i/>
          <w:sz w:val="28"/>
          <w:szCs w:val="22"/>
        </w:rPr>
        <w:t xml:space="preserve"> parcela</w:t>
      </w:r>
      <w:r w:rsidRPr="003953B3">
        <w:rPr>
          <w:rFonts w:ascii="Garamond" w:hAnsi="Garamond" w:cs="Arial"/>
          <w:i/>
          <w:sz w:val="28"/>
          <w:szCs w:val="22"/>
        </w:rPr>
        <w:t>s</w:t>
      </w:r>
      <w:r w:rsidR="00387D71" w:rsidRPr="003953B3">
        <w:rPr>
          <w:rFonts w:ascii="Garamond" w:hAnsi="Garamond" w:cs="Arial"/>
          <w:i/>
          <w:sz w:val="28"/>
          <w:szCs w:val="22"/>
        </w:rPr>
        <w:t xml:space="preserve"> de maior relevância (caso o percentual corresponda a uma quantidade fracionada a empresa deverá apresentar o atestado em número inteiro acima do percentual exigido);</w:t>
      </w:r>
    </w:p>
    <w:p w:rsidR="00BF0CD8" w:rsidRPr="003953B3" w:rsidRDefault="00BF0CD8" w:rsidP="00387D71">
      <w:pPr>
        <w:autoSpaceDE w:val="0"/>
        <w:autoSpaceDN w:val="0"/>
        <w:adjustRightInd w:val="0"/>
        <w:spacing w:after="120" w:line="240" w:lineRule="auto"/>
        <w:ind w:left="1418"/>
        <w:jc w:val="both"/>
        <w:rPr>
          <w:rFonts w:ascii="Garamond" w:hAnsi="Garamond" w:cs="Arial"/>
          <w:b/>
          <w:bCs/>
          <w:i/>
          <w:sz w:val="8"/>
          <w:szCs w:val="22"/>
        </w:rPr>
      </w:pPr>
    </w:p>
    <w:p w:rsidR="00387D71" w:rsidRPr="003953B3" w:rsidRDefault="00BF0CD8" w:rsidP="00387D71">
      <w:pPr>
        <w:autoSpaceDE w:val="0"/>
        <w:autoSpaceDN w:val="0"/>
        <w:adjustRightInd w:val="0"/>
        <w:spacing w:after="120" w:line="240" w:lineRule="auto"/>
        <w:ind w:left="1418"/>
        <w:jc w:val="both"/>
        <w:rPr>
          <w:rFonts w:ascii="Garamond" w:hAnsi="Garamond" w:cs="Arial"/>
          <w:i/>
          <w:sz w:val="22"/>
          <w:szCs w:val="22"/>
        </w:rPr>
      </w:pPr>
      <w:r w:rsidRPr="003953B3">
        <w:rPr>
          <w:rFonts w:ascii="Garamond" w:hAnsi="Garamond" w:cs="Arial"/>
          <w:b/>
          <w:bCs/>
          <w:i/>
          <w:sz w:val="22"/>
          <w:szCs w:val="22"/>
        </w:rPr>
        <w:t>Observação nº</w:t>
      </w:r>
      <w:r w:rsidR="00BC7A50" w:rsidRPr="003953B3">
        <w:rPr>
          <w:rFonts w:ascii="Garamond" w:hAnsi="Garamond" w:cs="Arial"/>
          <w:b/>
          <w:bCs/>
          <w:i/>
          <w:sz w:val="22"/>
          <w:szCs w:val="22"/>
        </w:rPr>
        <w:t xml:space="preserve"> 3</w:t>
      </w:r>
      <w:r w:rsidR="00387D71" w:rsidRPr="003953B3">
        <w:rPr>
          <w:rFonts w:ascii="Garamond" w:hAnsi="Garamond" w:cs="Arial"/>
          <w:b/>
          <w:bCs/>
          <w:i/>
          <w:sz w:val="22"/>
          <w:szCs w:val="22"/>
        </w:rPr>
        <w:t xml:space="preserve"> </w:t>
      </w:r>
      <w:r w:rsidR="00387D71" w:rsidRPr="003953B3">
        <w:rPr>
          <w:rFonts w:ascii="Garamond" w:hAnsi="Garamond" w:cs="Arial"/>
          <w:i/>
          <w:sz w:val="22"/>
          <w:szCs w:val="22"/>
        </w:rPr>
        <w:t>- O l</w:t>
      </w:r>
      <w:r w:rsidRPr="003953B3">
        <w:rPr>
          <w:rFonts w:ascii="Garamond" w:hAnsi="Garamond" w:cs="Arial"/>
          <w:i/>
          <w:sz w:val="22"/>
          <w:szCs w:val="22"/>
        </w:rPr>
        <w:t>icitante poderá apresentar tanta</w:t>
      </w:r>
      <w:r w:rsidR="00387D71" w:rsidRPr="003953B3">
        <w:rPr>
          <w:rFonts w:ascii="Garamond" w:hAnsi="Garamond" w:cs="Arial"/>
          <w:i/>
          <w:sz w:val="22"/>
          <w:szCs w:val="22"/>
        </w:rPr>
        <w:t xml:space="preserve">s </w:t>
      </w:r>
      <w:r w:rsidRPr="003953B3">
        <w:rPr>
          <w:rFonts w:ascii="Garamond" w:hAnsi="Garamond" w:cs="Arial"/>
          <w:i/>
          <w:sz w:val="22"/>
          <w:szCs w:val="22"/>
        </w:rPr>
        <w:t>Certidões de Acervo Técnico quanta</w:t>
      </w:r>
      <w:r w:rsidR="00387D71" w:rsidRPr="003953B3">
        <w:rPr>
          <w:rFonts w:ascii="Garamond" w:hAnsi="Garamond" w:cs="Arial"/>
          <w:i/>
          <w:sz w:val="22"/>
          <w:szCs w:val="22"/>
        </w:rPr>
        <w:t xml:space="preserve">s julgar necessários para comprovar que </w:t>
      </w:r>
      <w:r w:rsidRPr="003953B3">
        <w:rPr>
          <w:rFonts w:ascii="Garamond" w:hAnsi="Garamond" w:cs="Arial"/>
          <w:i/>
          <w:sz w:val="22"/>
          <w:szCs w:val="22"/>
        </w:rPr>
        <w:t xml:space="preserve">possui </w:t>
      </w:r>
      <w:proofErr w:type="gramStart"/>
      <w:r w:rsidRPr="003953B3">
        <w:rPr>
          <w:rFonts w:ascii="Garamond" w:hAnsi="Garamond" w:cs="Arial"/>
          <w:i/>
          <w:sz w:val="22"/>
          <w:szCs w:val="22"/>
        </w:rPr>
        <w:t>profissional(</w:t>
      </w:r>
      <w:proofErr w:type="spellStart"/>
      <w:proofErr w:type="gramEnd"/>
      <w:r w:rsidRPr="003953B3">
        <w:rPr>
          <w:rFonts w:ascii="Garamond" w:hAnsi="Garamond" w:cs="Arial"/>
          <w:i/>
          <w:sz w:val="22"/>
          <w:szCs w:val="22"/>
        </w:rPr>
        <w:t>is</w:t>
      </w:r>
      <w:proofErr w:type="spellEnd"/>
      <w:r w:rsidRPr="003953B3">
        <w:rPr>
          <w:rFonts w:ascii="Garamond" w:hAnsi="Garamond" w:cs="Arial"/>
          <w:i/>
          <w:sz w:val="22"/>
          <w:szCs w:val="22"/>
        </w:rPr>
        <w:t xml:space="preserve">) detentor(es) de responsabilidade técnica por </w:t>
      </w:r>
      <w:r w:rsidR="00387D71" w:rsidRPr="003953B3">
        <w:rPr>
          <w:rFonts w:ascii="Garamond" w:hAnsi="Garamond" w:cs="Arial"/>
          <w:i/>
          <w:sz w:val="22"/>
          <w:szCs w:val="22"/>
        </w:rPr>
        <w:t>objeto semelhante ao da licitação, d</w:t>
      </w:r>
      <w:r w:rsidRPr="003953B3">
        <w:rPr>
          <w:rFonts w:ascii="Garamond" w:hAnsi="Garamond" w:cs="Arial"/>
          <w:i/>
          <w:sz w:val="22"/>
          <w:szCs w:val="22"/>
        </w:rPr>
        <w:t>estacando-se a necessidade dessa</w:t>
      </w:r>
      <w:r w:rsidR="00387D71" w:rsidRPr="003953B3">
        <w:rPr>
          <w:rFonts w:ascii="Garamond" w:hAnsi="Garamond" w:cs="Arial"/>
          <w:i/>
          <w:sz w:val="22"/>
          <w:szCs w:val="22"/>
        </w:rPr>
        <w:t xml:space="preserve">(s) </w:t>
      </w:r>
      <w:r w:rsidRPr="003953B3">
        <w:rPr>
          <w:rFonts w:ascii="Garamond" w:hAnsi="Garamond" w:cs="Arial"/>
          <w:i/>
          <w:sz w:val="22"/>
          <w:szCs w:val="22"/>
        </w:rPr>
        <w:t>Certidão</w:t>
      </w:r>
      <w:r w:rsidR="00387D71" w:rsidRPr="003953B3">
        <w:rPr>
          <w:rFonts w:ascii="Garamond" w:hAnsi="Garamond" w:cs="Arial"/>
          <w:i/>
          <w:sz w:val="22"/>
          <w:szCs w:val="22"/>
        </w:rPr>
        <w:t>(s) demonstrar(em) pelo menos, o quantitativo</w:t>
      </w:r>
      <w:r w:rsidRPr="003953B3">
        <w:rPr>
          <w:rFonts w:ascii="Garamond" w:hAnsi="Garamond" w:cs="Arial"/>
          <w:i/>
          <w:sz w:val="22"/>
          <w:szCs w:val="22"/>
        </w:rPr>
        <w:t xml:space="preserve"> (porcentagem) solicitada</w:t>
      </w:r>
      <w:r w:rsidR="00387D71" w:rsidRPr="003953B3">
        <w:rPr>
          <w:rFonts w:ascii="Garamond" w:hAnsi="Garamond" w:cs="Arial"/>
          <w:i/>
          <w:sz w:val="22"/>
          <w:szCs w:val="22"/>
        </w:rPr>
        <w:t xml:space="preserve"> </w:t>
      </w:r>
      <w:r w:rsidRPr="003953B3">
        <w:rPr>
          <w:rFonts w:ascii="Garamond" w:hAnsi="Garamond" w:cs="Arial"/>
          <w:i/>
          <w:sz w:val="22"/>
          <w:szCs w:val="22"/>
        </w:rPr>
        <w:t>na Observação</w:t>
      </w:r>
      <w:r w:rsidR="00387D71" w:rsidRPr="003953B3">
        <w:rPr>
          <w:rFonts w:ascii="Garamond" w:hAnsi="Garamond" w:cs="Arial"/>
          <w:i/>
          <w:sz w:val="22"/>
          <w:szCs w:val="22"/>
        </w:rPr>
        <w:t xml:space="preserve"> anterior</w:t>
      </w:r>
      <w:r w:rsidRPr="003953B3">
        <w:rPr>
          <w:rFonts w:ascii="Garamond" w:hAnsi="Garamond" w:cs="Arial"/>
          <w:i/>
          <w:sz w:val="22"/>
          <w:szCs w:val="22"/>
        </w:rPr>
        <w:t xml:space="preserve"> (Observação nº 2)</w:t>
      </w:r>
      <w:r w:rsidR="00387D71" w:rsidRPr="003953B3">
        <w:rPr>
          <w:rFonts w:ascii="Garamond" w:hAnsi="Garamond" w:cs="Arial"/>
          <w:i/>
          <w:sz w:val="22"/>
          <w:szCs w:val="22"/>
        </w:rPr>
        <w:t xml:space="preserve">. </w:t>
      </w:r>
    </w:p>
    <w:p w:rsidR="00BF0CD8" w:rsidRPr="00171516" w:rsidRDefault="00BF0CD8" w:rsidP="00387D71">
      <w:pPr>
        <w:pStyle w:val="alnea"/>
        <w:spacing w:before="0" w:after="120"/>
        <w:ind w:left="1418" w:firstLine="0"/>
        <w:rPr>
          <w:rFonts w:ascii="Garamond" w:hAnsi="Garamond" w:cs="Arial"/>
          <w:b/>
          <w:bCs/>
          <w:i/>
          <w:color w:val="FF0000"/>
          <w:sz w:val="6"/>
          <w:szCs w:val="22"/>
        </w:rPr>
      </w:pPr>
    </w:p>
    <w:p w:rsidR="00D4664A" w:rsidRDefault="00585E01" w:rsidP="00171516">
      <w:pPr>
        <w:autoSpaceDE w:val="0"/>
        <w:autoSpaceDN w:val="0"/>
        <w:adjustRightInd w:val="0"/>
        <w:spacing w:line="240" w:lineRule="auto"/>
        <w:jc w:val="both"/>
        <w:rPr>
          <w:rFonts w:ascii="Garamond" w:hAnsi="Garamond"/>
          <w:sz w:val="22"/>
        </w:rPr>
      </w:pPr>
      <w:r w:rsidRPr="00C72FC1">
        <w:rPr>
          <w:rFonts w:ascii="Garamond" w:hAnsi="Garamond"/>
          <w:b/>
          <w:sz w:val="22"/>
        </w:rPr>
        <w:t>V</w:t>
      </w:r>
      <w:r>
        <w:rPr>
          <w:rFonts w:ascii="Garamond" w:hAnsi="Garamond"/>
          <w:b/>
          <w:sz w:val="22"/>
        </w:rPr>
        <w:t>)</w:t>
      </w:r>
      <w:proofErr w:type="gramStart"/>
      <w:r>
        <w:rPr>
          <w:rFonts w:ascii="Garamond" w:hAnsi="Garamond"/>
          <w:b/>
          <w:sz w:val="22"/>
        </w:rPr>
        <w:t xml:space="preserve">   </w:t>
      </w:r>
      <w:r w:rsidRPr="00C72FC1">
        <w:rPr>
          <w:rFonts w:ascii="Garamond" w:hAnsi="Garamond"/>
          <w:b/>
          <w:sz w:val="22"/>
        </w:rPr>
        <w:t xml:space="preserve"> </w:t>
      </w:r>
      <w:proofErr w:type="gramEnd"/>
      <w:r w:rsidRPr="00C72FC1">
        <w:rPr>
          <w:rFonts w:ascii="Garamond" w:hAnsi="Garamond"/>
          <w:sz w:val="22"/>
        </w:rPr>
        <w:t>Relação explícita do aparelhamento e do pessoal técnico especializado, adequado e disponível para a realização do objeto da licitação, bem como, a qualificação de cada um dos membros da equipe técnica que se responsabilizará pelos trabalhos (Art. 30, II e§ 6° da Lei 8.666/93 e suas alterações posteriores).</w:t>
      </w:r>
    </w:p>
    <w:p w:rsidR="00171516" w:rsidRPr="00171516" w:rsidRDefault="00171516" w:rsidP="00171516">
      <w:pPr>
        <w:autoSpaceDE w:val="0"/>
        <w:autoSpaceDN w:val="0"/>
        <w:adjustRightInd w:val="0"/>
        <w:spacing w:line="240" w:lineRule="auto"/>
        <w:jc w:val="both"/>
        <w:rPr>
          <w:rFonts w:ascii="Garamond" w:hAnsi="Garamond"/>
          <w:sz w:val="2"/>
        </w:rPr>
      </w:pPr>
    </w:p>
    <w:p w:rsidR="00D4664A" w:rsidRPr="00DE6E64" w:rsidRDefault="00D4664A" w:rsidP="00D4664A">
      <w:pPr>
        <w:pBdr>
          <w:top w:val="single" w:sz="12" w:space="1" w:color="auto"/>
          <w:bottom w:val="single" w:sz="12" w:space="1" w:color="auto"/>
        </w:pBd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b/>
          <w:sz w:val="24"/>
          <w:szCs w:val="24"/>
          <w:u w:val="words"/>
        </w:rPr>
      </w:pPr>
      <w:r w:rsidRPr="00DE6E64">
        <w:rPr>
          <w:rFonts w:ascii="Garamond" w:eastAsia="Calibri" w:hAnsi="Garamond"/>
          <w:b/>
          <w:sz w:val="24"/>
          <w:szCs w:val="24"/>
          <w:u w:val="single"/>
        </w:rPr>
        <w:t>3.3. Qualificação Econômico-Financeira</w:t>
      </w:r>
      <w:r w:rsidRPr="00DE6E64">
        <w:rPr>
          <w:rFonts w:ascii="Garamond" w:eastAsia="Calibri" w:hAnsi="Garamond"/>
          <w:b/>
          <w:sz w:val="24"/>
          <w:szCs w:val="24"/>
          <w:u w:val="words"/>
        </w:rPr>
        <w:t>:</w:t>
      </w:r>
    </w:p>
    <w:p w:rsidR="00D4664A" w:rsidRPr="00171516" w:rsidRDefault="00D4664A" w:rsidP="00D4664A">
      <w:pP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sz w:val="12"/>
          <w:szCs w:val="24"/>
        </w:rPr>
      </w:pPr>
      <w:r w:rsidRPr="00A03CBC">
        <w:rPr>
          <w:rFonts w:ascii="Garamond" w:eastAsia="Calibri" w:hAnsi="Garamond"/>
          <w:b/>
          <w:sz w:val="22"/>
          <w:szCs w:val="24"/>
        </w:rPr>
        <w:t xml:space="preserve">I) </w:t>
      </w:r>
      <w:r w:rsidRPr="00A03CBC">
        <w:rPr>
          <w:rFonts w:ascii="Garamond" w:eastAsia="Calibri" w:hAnsi="Garamond"/>
          <w:sz w:val="22"/>
          <w:szCs w:val="24"/>
        </w:rPr>
        <w:t>Certidão Negativa de Falência e Concordata, expedida pelo dis</w:t>
      </w:r>
      <w:r w:rsidRPr="00A03CBC">
        <w:rPr>
          <w:rFonts w:ascii="Garamond" w:eastAsia="Calibri" w:hAnsi="Garamond"/>
          <w:sz w:val="22"/>
          <w:szCs w:val="24"/>
        </w:rPr>
        <w:softHyphen/>
        <w:t xml:space="preserve">tribuidor da sede da pessoa jurídica, </w:t>
      </w:r>
      <w:r w:rsidRPr="00A03CBC">
        <w:rPr>
          <w:rFonts w:ascii="Garamond" w:eastAsia="Calibri" w:hAnsi="Garamond"/>
          <w:b/>
          <w:sz w:val="22"/>
          <w:szCs w:val="24"/>
        </w:rPr>
        <w:t>em vigor.</w:t>
      </w:r>
      <w:r w:rsidRPr="00A03CBC">
        <w:rPr>
          <w:rFonts w:ascii="Garamond" w:eastAsia="Calibri" w:hAnsi="Garamond"/>
          <w:sz w:val="22"/>
          <w:szCs w:val="24"/>
        </w:rPr>
        <w:t xml:space="preserve"> As certidões que não expressarem o prazo de validade</w:t>
      </w:r>
      <w:proofErr w:type="gramStart"/>
      <w:r w:rsidRPr="00A03CBC">
        <w:rPr>
          <w:rFonts w:ascii="Garamond" w:eastAsia="Calibri" w:hAnsi="Garamond"/>
          <w:sz w:val="22"/>
          <w:szCs w:val="24"/>
        </w:rPr>
        <w:t>, deverão</w:t>
      </w:r>
      <w:proofErr w:type="gramEnd"/>
      <w:r w:rsidRPr="00A03CBC">
        <w:rPr>
          <w:rFonts w:ascii="Garamond" w:eastAsia="Calibri" w:hAnsi="Garamond"/>
          <w:sz w:val="22"/>
          <w:szCs w:val="24"/>
        </w:rPr>
        <w:t xml:space="preserve"> ter a data de expedição não superior a 30 (trinta) dias úteis. </w:t>
      </w:r>
    </w:p>
    <w:p w:rsidR="00D4664A" w:rsidRPr="00A03CBC" w:rsidRDefault="00D4664A" w:rsidP="00D4664A">
      <w:pP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sz w:val="22"/>
          <w:szCs w:val="24"/>
        </w:rPr>
      </w:pPr>
      <w:proofErr w:type="gramStart"/>
      <w:r w:rsidRPr="00A03CBC">
        <w:rPr>
          <w:rFonts w:ascii="Garamond" w:eastAsia="Calibri" w:hAnsi="Garamond"/>
          <w:b/>
          <w:sz w:val="22"/>
          <w:szCs w:val="24"/>
        </w:rPr>
        <w:t>II)</w:t>
      </w:r>
      <w:proofErr w:type="gramEnd"/>
      <w:r w:rsidRPr="00A03CBC">
        <w:rPr>
          <w:rFonts w:ascii="Garamond" w:eastAsia="Calibri" w:hAnsi="Garamond"/>
          <w:b/>
          <w:sz w:val="22"/>
          <w:szCs w:val="24"/>
        </w:rPr>
        <w:t xml:space="preserve"> </w:t>
      </w:r>
      <w:r w:rsidRPr="00A03CBC">
        <w:rPr>
          <w:rFonts w:ascii="Garamond" w:eastAsia="Calibri" w:hAnsi="Garamond"/>
          <w:b/>
          <w:bCs/>
          <w:sz w:val="22"/>
          <w:szCs w:val="24"/>
        </w:rPr>
        <w:t>Balanço Patrimonial e Demonstrações Contábeis</w:t>
      </w:r>
      <w:r w:rsidRPr="00A03CBC">
        <w:rPr>
          <w:rFonts w:ascii="Garamond" w:eastAsia="Calibri" w:hAnsi="Garamond"/>
          <w:sz w:val="22"/>
          <w:szCs w:val="24"/>
        </w:rPr>
        <w:t xml:space="preserve">, </w:t>
      </w:r>
      <w:r w:rsidRPr="00A03CBC">
        <w:rPr>
          <w:rFonts w:ascii="Garamond" w:eastAsia="Calibri" w:hAnsi="Garamond"/>
          <w:sz w:val="22"/>
          <w:szCs w:val="24"/>
          <w:u w:val="single"/>
        </w:rPr>
        <w:t>do último exercício social</w:t>
      </w:r>
      <w:r w:rsidRPr="00A03CBC">
        <w:rPr>
          <w:rFonts w:ascii="Garamond" w:eastAsia="Calibri" w:hAnsi="Garamond"/>
          <w:sz w:val="22"/>
          <w:szCs w:val="24"/>
        </w:rPr>
        <w:t xml:space="preserve">, já exigíveis e apresentados na forma da lei (com a indicação do n° do Livro Diário, número de registro na Junta Comercial e numeração das folhas onde se encontram os lançamentos) que comprovem a boa situação financeira da empresa. Os mesmos </w:t>
      </w:r>
      <w:r w:rsidRPr="00A03CBC">
        <w:rPr>
          <w:rFonts w:ascii="Garamond" w:eastAsia="Calibri" w:hAnsi="Garamond"/>
          <w:sz w:val="22"/>
          <w:szCs w:val="24"/>
          <w:u w:val="single"/>
        </w:rPr>
        <w:t>deverão estar assinados pelo Contabilista (habilitado e registrado no Conselho Regional de Contabilidade) e pelo Titular ou Representante legal da empresa</w:t>
      </w:r>
      <w:r w:rsidRPr="00A03CBC">
        <w:rPr>
          <w:rFonts w:ascii="Garamond" w:eastAsia="Calibri" w:hAnsi="Garamond"/>
          <w:sz w:val="22"/>
          <w:szCs w:val="24"/>
        </w:rPr>
        <w:t>. As assinaturas deverão estar devidamente identificadas.</w:t>
      </w:r>
    </w:p>
    <w:p w:rsidR="00D4664A" w:rsidRPr="0023199A" w:rsidRDefault="00D4664A" w:rsidP="00D4664A">
      <w:pPr>
        <w:tabs>
          <w:tab w:val="left" w:pos="588"/>
          <w:tab w:val="left" w:pos="2028"/>
          <w:tab w:val="left" w:pos="2748"/>
          <w:tab w:val="left" w:pos="3468"/>
          <w:tab w:val="left" w:pos="4188"/>
          <w:tab w:val="left" w:pos="4908"/>
          <w:tab w:val="left" w:pos="5628"/>
          <w:tab w:val="left" w:pos="6348"/>
          <w:tab w:val="left" w:pos="7068"/>
        </w:tabs>
        <w:spacing w:after="120" w:line="240" w:lineRule="auto"/>
        <w:ind w:left="1418"/>
        <w:jc w:val="both"/>
        <w:rPr>
          <w:rFonts w:ascii="Garamond" w:eastAsia="Calibri" w:hAnsi="Garamond"/>
          <w:i/>
          <w:sz w:val="22"/>
          <w:szCs w:val="24"/>
        </w:rPr>
      </w:pPr>
      <w:proofErr w:type="spellStart"/>
      <w:proofErr w:type="gramStart"/>
      <w:r w:rsidRPr="0023199A">
        <w:rPr>
          <w:rFonts w:ascii="Garamond" w:eastAsia="Calibri" w:hAnsi="Garamond"/>
          <w:b/>
          <w:i/>
          <w:sz w:val="22"/>
          <w:szCs w:val="24"/>
        </w:rPr>
        <w:t>II.</w:t>
      </w:r>
      <w:proofErr w:type="gramEnd"/>
      <w:r w:rsidRPr="0023199A">
        <w:rPr>
          <w:rFonts w:ascii="Garamond" w:eastAsia="Calibri" w:hAnsi="Garamond"/>
          <w:b/>
          <w:i/>
          <w:sz w:val="22"/>
          <w:szCs w:val="24"/>
        </w:rPr>
        <w:t>a</w:t>
      </w:r>
      <w:proofErr w:type="spellEnd"/>
      <w:r w:rsidRPr="0023199A">
        <w:rPr>
          <w:rFonts w:ascii="Garamond" w:eastAsia="Calibri" w:hAnsi="Garamond"/>
          <w:b/>
          <w:i/>
          <w:sz w:val="22"/>
          <w:szCs w:val="24"/>
        </w:rPr>
        <w:t xml:space="preserve"> –</w:t>
      </w:r>
      <w:r w:rsidRPr="0023199A">
        <w:rPr>
          <w:rFonts w:ascii="Garamond" w:eastAsia="Calibri" w:hAnsi="Garamond"/>
          <w:i/>
          <w:sz w:val="22"/>
          <w:szCs w:val="24"/>
        </w:rPr>
        <w:t xml:space="preserve"> As microempresas e as empresas de pequeno porte optantes do SIMPLES também estão obrigadas a apresentar o balanço patrimonial (Parecer 64/2000 do Tribunal de Contas do Rio Grande do Sul);</w:t>
      </w:r>
    </w:p>
    <w:p w:rsidR="00D4664A" w:rsidRPr="0023199A" w:rsidRDefault="00D4664A" w:rsidP="00D4664A">
      <w:pPr>
        <w:tabs>
          <w:tab w:val="left" w:pos="588"/>
          <w:tab w:val="left" w:pos="2028"/>
          <w:tab w:val="left" w:pos="2748"/>
          <w:tab w:val="left" w:pos="3468"/>
          <w:tab w:val="left" w:pos="4188"/>
          <w:tab w:val="left" w:pos="4908"/>
          <w:tab w:val="left" w:pos="5628"/>
          <w:tab w:val="left" w:pos="6348"/>
          <w:tab w:val="left" w:pos="7068"/>
        </w:tabs>
        <w:spacing w:after="120" w:line="240" w:lineRule="auto"/>
        <w:ind w:left="1418"/>
        <w:jc w:val="both"/>
        <w:rPr>
          <w:rFonts w:ascii="Garamond" w:eastAsia="Calibri" w:hAnsi="Garamond"/>
          <w:i/>
          <w:sz w:val="22"/>
          <w:szCs w:val="24"/>
        </w:rPr>
      </w:pPr>
      <w:proofErr w:type="spellStart"/>
      <w:proofErr w:type="gramStart"/>
      <w:r w:rsidRPr="0023199A">
        <w:rPr>
          <w:rFonts w:ascii="Garamond" w:eastAsia="Calibri" w:hAnsi="Garamond"/>
          <w:b/>
          <w:bCs/>
          <w:i/>
          <w:sz w:val="22"/>
          <w:szCs w:val="24"/>
        </w:rPr>
        <w:t>II.</w:t>
      </w:r>
      <w:proofErr w:type="gramEnd"/>
      <w:r w:rsidRPr="0023199A">
        <w:rPr>
          <w:rFonts w:ascii="Garamond" w:eastAsia="Calibri" w:hAnsi="Garamond"/>
          <w:b/>
          <w:bCs/>
          <w:i/>
          <w:sz w:val="22"/>
          <w:szCs w:val="24"/>
        </w:rPr>
        <w:t>b</w:t>
      </w:r>
      <w:proofErr w:type="spellEnd"/>
      <w:r w:rsidRPr="0023199A">
        <w:rPr>
          <w:rFonts w:ascii="Garamond" w:eastAsia="Calibri" w:hAnsi="Garamond"/>
          <w:b/>
          <w:bCs/>
          <w:i/>
          <w:sz w:val="22"/>
          <w:szCs w:val="24"/>
        </w:rPr>
        <w:t xml:space="preserve"> - </w:t>
      </w:r>
      <w:r w:rsidRPr="0023199A">
        <w:rPr>
          <w:rFonts w:ascii="Garamond" w:eastAsia="Calibri" w:hAnsi="Garamond"/>
          <w:i/>
          <w:sz w:val="22"/>
          <w:szCs w:val="24"/>
        </w:rPr>
        <w:t>No caso de empresa que ainda não encerrou seu primeiro exercício social, estando por essa razão, impossibilitada de apresentar o balanço patrimonial e as demonstrações contábeis, será admitida (e somente para esta hipótese) a apresentação do balancete do mês imediatamente anterior</w:t>
      </w:r>
      <w:r>
        <w:rPr>
          <w:rFonts w:ascii="Garamond" w:eastAsia="Calibri" w:hAnsi="Garamond"/>
          <w:i/>
          <w:sz w:val="22"/>
          <w:szCs w:val="24"/>
        </w:rPr>
        <w:t xml:space="preserve"> ao da realização da licitação </w:t>
      </w:r>
      <w:r w:rsidRPr="0023199A">
        <w:rPr>
          <w:rFonts w:ascii="Garamond" w:eastAsia="Calibri" w:hAnsi="Garamond"/>
          <w:i/>
          <w:sz w:val="22"/>
          <w:szCs w:val="24"/>
        </w:rPr>
        <w:t xml:space="preserve">(Marçal </w:t>
      </w:r>
      <w:proofErr w:type="spellStart"/>
      <w:r w:rsidRPr="0023199A">
        <w:rPr>
          <w:rFonts w:ascii="Garamond" w:eastAsia="Calibri" w:hAnsi="Garamond"/>
          <w:i/>
          <w:sz w:val="22"/>
          <w:szCs w:val="24"/>
        </w:rPr>
        <w:t>Justen</w:t>
      </w:r>
      <w:proofErr w:type="spellEnd"/>
      <w:r w:rsidRPr="0023199A">
        <w:rPr>
          <w:rFonts w:ascii="Garamond" w:eastAsia="Calibri" w:hAnsi="Garamond"/>
          <w:i/>
          <w:sz w:val="22"/>
          <w:szCs w:val="24"/>
        </w:rPr>
        <w:t xml:space="preserve"> Filho. Comentários à Lei de Licitações e Contratos Administrativos. Rio de Janeiro. AIDE. 4° edição. P. 202 / Delegações de Prefeituras Municipais. Licitação Pública – Módulo I – Básico. Porto Alegre. Jan.2006. P.40).</w:t>
      </w:r>
    </w:p>
    <w:p w:rsidR="00D4664A" w:rsidRPr="0023199A" w:rsidRDefault="00D4664A" w:rsidP="00D4664A">
      <w:pPr>
        <w:autoSpaceDE w:val="0"/>
        <w:autoSpaceDN w:val="0"/>
        <w:adjustRightInd w:val="0"/>
        <w:spacing w:after="120" w:line="240" w:lineRule="auto"/>
        <w:ind w:left="1418"/>
        <w:jc w:val="both"/>
        <w:rPr>
          <w:rFonts w:ascii="Garamond" w:eastAsia="Calibri" w:hAnsi="Garamond"/>
          <w:bCs/>
          <w:i/>
          <w:sz w:val="22"/>
          <w:szCs w:val="24"/>
        </w:rPr>
      </w:pPr>
      <w:proofErr w:type="spellStart"/>
      <w:proofErr w:type="gramStart"/>
      <w:r w:rsidRPr="0023199A">
        <w:rPr>
          <w:rFonts w:ascii="Garamond" w:eastAsia="Calibri" w:hAnsi="Garamond"/>
          <w:b/>
          <w:i/>
          <w:sz w:val="22"/>
          <w:szCs w:val="24"/>
        </w:rPr>
        <w:t>II.</w:t>
      </w:r>
      <w:proofErr w:type="gramEnd"/>
      <w:r w:rsidRPr="0023199A">
        <w:rPr>
          <w:rFonts w:ascii="Garamond" w:eastAsia="Calibri" w:hAnsi="Garamond"/>
          <w:b/>
          <w:i/>
          <w:sz w:val="22"/>
          <w:szCs w:val="24"/>
        </w:rPr>
        <w:t>c</w:t>
      </w:r>
      <w:proofErr w:type="spellEnd"/>
      <w:r w:rsidRPr="0023199A">
        <w:rPr>
          <w:rFonts w:ascii="Garamond" w:eastAsia="Calibri" w:hAnsi="Garamond"/>
          <w:b/>
          <w:i/>
          <w:sz w:val="22"/>
          <w:szCs w:val="24"/>
        </w:rPr>
        <w:t xml:space="preserve"> – </w:t>
      </w:r>
      <w:r w:rsidRPr="0023199A">
        <w:rPr>
          <w:rFonts w:ascii="Garamond" w:eastAsia="Calibri" w:hAnsi="Garamond"/>
          <w:bCs/>
          <w:i/>
          <w:sz w:val="22"/>
          <w:szCs w:val="24"/>
        </w:rPr>
        <w:t>Para situações diversas da exposta no subitem “3.3.II.b”, é vedada a substituição do balanço por balancete ou balanço provisório, podendo aquele ser atualizado por índices oficiais quando encerrado há mais de 03 (três) meses da data de apresentação da proposta.</w:t>
      </w:r>
    </w:p>
    <w:p w:rsidR="00D4664A" w:rsidRPr="0023199A" w:rsidRDefault="00D4664A" w:rsidP="00D4664A">
      <w:pPr>
        <w:autoSpaceDE w:val="0"/>
        <w:autoSpaceDN w:val="0"/>
        <w:adjustRightInd w:val="0"/>
        <w:spacing w:after="120" w:line="240" w:lineRule="auto"/>
        <w:ind w:left="1418"/>
        <w:jc w:val="both"/>
        <w:rPr>
          <w:rFonts w:ascii="Garamond" w:eastAsia="Calibri" w:hAnsi="Garamond"/>
          <w:i/>
          <w:sz w:val="22"/>
          <w:szCs w:val="24"/>
        </w:rPr>
      </w:pPr>
      <w:proofErr w:type="spellStart"/>
      <w:proofErr w:type="gramStart"/>
      <w:r w:rsidRPr="0023199A">
        <w:rPr>
          <w:rFonts w:ascii="Garamond" w:eastAsia="Calibri" w:hAnsi="Garamond"/>
          <w:b/>
          <w:i/>
          <w:sz w:val="22"/>
          <w:szCs w:val="24"/>
        </w:rPr>
        <w:t>II.</w:t>
      </w:r>
      <w:proofErr w:type="gramEnd"/>
      <w:r w:rsidRPr="0023199A">
        <w:rPr>
          <w:rFonts w:ascii="Garamond" w:eastAsia="Calibri" w:hAnsi="Garamond"/>
          <w:b/>
          <w:i/>
          <w:sz w:val="22"/>
          <w:szCs w:val="24"/>
        </w:rPr>
        <w:t>d</w:t>
      </w:r>
      <w:proofErr w:type="spellEnd"/>
      <w:r w:rsidRPr="0023199A">
        <w:rPr>
          <w:rFonts w:ascii="Garamond" w:eastAsia="Calibri" w:hAnsi="Garamond"/>
          <w:b/>
          <w:i/>
          <w:sz w:val="22"/>
          <w:szCs w:val="24"/>
        </w:rPr>
        <w:t xml:space="preserve"> -</w:t>
      </w:r>
      <w:r w:rsidRPr="0023199A">
        <w:rPr>
          <w:rFonts w:ascii="Garamond" w:eastAsia="Calibri" w:hAnsi="Garamond"/>
          <w:i/>
          <w:sz w:val="22"/>
          <w:szCs w:val="24"/>
        </w:rPr>
        <w:t xml:space="preserve">  Sociedades Anônimas deverão apresentar cópia autenticada ou original do Diário Oficial, em que foi publicado o último balanço.</w:t>
      </w:r>
    </w:p>
    <w:p w:rsidR="00D4664A" w:rsidRPr="0023199A" w:rsidRDefault="00D4664A" w:rsidP="00D4664A">
      <w:pPr>
        <w:tabs>
          <w:tab w:val="left" w:pos="288"/>
          <w:tab w:val="left" w:pos="1008"/>
          <w:tab w:val="left" w:pos="1728"/>
          <w:tab w:val="left" w:pos="2448"/>
          <w:tab w:val="left" w:pos="3168"/>
          <w:tab w:val="left" w:pos="3544"/>
          <w:tab w:val="left" w:pos="3888"/>
          <w:tab w:val="left" w:pos="4608"/>
          <w:tab w:val="left" w:pos="5328"/>
          <w:tab w:val="left" w:pos="6048"/>
          <w:tab w:val="left" w:pos="6768"/>
        </w:tabs>
        <w:overflowPunct w:val="0"/>
        <w:autoSpaceDE w:val="0"/>
        <w:autoSpaceDN w:val="0"/>
        <w:adjustRightInd w:val="0"/>
        <w:spacing w:after="120" w:line="240" w:lineRule="auto"/>
        <w:ind w:left="1418"/>
        <w:jc w:val="both"/>
        <w:textAlignment w:val="baseline"/>
        <w:rPr>
          <w:rFonts w:ascii="Garamond" w:eastAsia="Calibri" w:hAnsi="Garamond"/>
          <w:i/>
          <w:sz w:val="22"/>
          <w:szCs w:val="24"/>
        </w:rPr>
      </w:pPr>
      <w:proofErr w:type="spellStart"/>
      <w:proofErr w:type="gramStart"/>
      <w:r w:rsidRPr="0023199A">
        <w:rPr>
          <w:rFonts w:ascii="Garamond" w:eastAsia="Calibri" w:hAnsi="Garamond"/>
          <w:b/>
          <w:i/>
          <w:sz w:val="22"/>
          <w:szCs w:val="24"/>
        </w:rPr>
        <w:t>II.</w:t>
      </w:r>
      <w:proofErr w:type="gramEnd"/>
      <w:r w:rsidRPr="0023199A">
        <w:rPr>
          <w:rFonts w:ascii="Garamond" w:eastAsia="Calibri" w:hAnsi="Garamond"/>
          <w:b/>
          <w:i/>
          <w:sz w:val="22"/>
          <w:szCs w:val="24"/>
        </w:rPr>
        <w:t>e</w:t>
      </w:r>
      <w:proofErr w:type="spellEnd"/>
      <w:r w:rsidRPr="0023199A">
        <w:rPr>
          <w:rFonts w:ascii="Garamond" w:eastAsia="Calibri" w:hAnsi="Garamond"/>
          <w:b/>
          <w:i/>
          <w:sz w:val="22"/>
          <w:szCs w:val="24"/>
        </w:rPr>
        <w:t xml:space="preserve"> -</w:t>
      </w:r>
      <w:r w:rsidRPr="0023199A">
        <w:rPr>
          <w:rFonts w:ascii="Garamond" w:eastAsia="Calibri" w:hAnsi="Garamond"/>
          <w:i/>
          <w:sz w:val="22"/>
          <w:szCs w:val="24"/>
        </w:rPr>
        <w:t xml:space="preserve"> A análise da boa situação financeira da empresa far-se-á com base nos indicadores a seguir relacionados, os quais deverão ser apresentados em papel timbrado da empresa, </w:t>
      </w:r>
      <w:r w:rsidRPr="0023199A">
        <w:rPr>
          <w:rFonts w:ascii="Garamond" w:eastAsia="Calibri" w:hAnsi="Garamond"/>
          <w:i/>
          <w:sz w:val="22"/>
          <w:szCs w:val="24"/>
          <w:u w:val="single"/>
        </w:rPr>
        <w:t xml:space="preserve">assinados pelo Contabilista (habilitado e registrado no Conselho Regional de Contabilidade) e pelo Titular ou </w:t>
      </w:r>
      <w:r w:rsidRPr="0023199A">
        <w:rPr>
          <w:rFonts w:ascii="Garamond" w:eastAsia="Calibri" w:hAnsi="Garamond"/>
          <w:i/>
          <w:sz w:val="22"/>
          <w:szCs w:val="24"/>
          <w:u w:val="single"/>
        </w:rPr>
        <w:lastRenderedPageBreak/>
        <w:t>Representante legal da empresa</w:t>
      </w:r>
      <w:r w:rsidRPr="0023199A">
        <w:rPr>
          <w:rFonts w:ascii="Garamond" w:eastAsia="Calibri" w:hAnsi="Garamond"/>
          <w:i/>
          <w:sz w:val="22"/>
          <w:szCs w:val="24"/>
        </w:rPr>
        <w:t>, para conferência e aprovação da Contabilidade da Prefeitura Municipal:</w:t>
      </w:r>
    </w:p>
    <w:p w:rsidR="003915B5" w:rsidRPr="00A03CBC" w:rsidRDefault="003915B5" w:rsidP="003915B5">
      <w:pPr>
        <w:spacing w:after="0" w:line="240" w:lineRule="auto"/>
        <w:jc w:val="both"/>
        <w:rPr>
          <w:rFonts w:ascii="Garamond" w:hAnsi="Garamond"/>
          <w:sz w:val="23"/>
          <w:szCs w:val="23"/>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8"/>
      </w:tblGrid>
      <w:tr w:rsidR="003915B5" w:rsidRPr="00A03CBC" w:rsidTr="00DE6E64">
        <w:trPr>
          <w:trHeight w:val="2536"/>
        </w:trPr>
        <w:tc>
          <w:tcPr>
            <w:tcW w:w="7398" w:type="dxa"/>
            <w:shd w:val="clear" w:color="auto" w:fill="auto"/>
          </w:tcPr>
          <w:tbl>
            <w:tblPr>
              <w:tblW w:w="0" w:type="auto"/>
              <w:tblInd w:w="166" w:type="dxa"/>
              <w:tblCellMar>
                <w:left w:w="0" w:type="dxa"/>
                <w:right w:w="0" w:type="dxa"/>
              </w:tblCellMar>
              <w:tblLook w:val="0000" w:firstRow="0" w:lastRow="0" w:firstColumn="0" w:lastColumn="0" w:noHBand="0" w:noVBand="0"/>
            </w:tblPr>
            <w:tblGrid>
              <w:gridCol w:w="6996"/>
            </w:tblGrid>
            <w:tr w:rsidR="003915B5" w:rsidRPr="00A03CBC" w:rsidTr="00DE6E64">
              <w:trPr>
                <w:cantSplit/>
                <w:trHeight w:val="418"/>
              </w:trPr>
              <w:tc>
                <w:tcPr>
                  <w:tcW w:w="6996" w:type="dxa"/>
                  <w:tcBorders>
                    <w:top w:val="single" w:sz="8" w:space="0" w:color="000000"/>
                    <w:left w:val="single" w:sz="8" w:space="0" w:color="000000"/>
                    <w:bottom w:val="single" w:sz="8" w:space="0" w:color="000000"/>
                    <w:right w:val="single" w:sz="8" w:space="0" w:color="000000"/>
                  </w:tcBorders>
                  <w:shd w:val="pct10" w:color="000000" w:fill="FFFFFF"/>
                  <w:vAlign w:val="center"/>
                </w:tcPr>
                <w:p w:rsidR="003915B5" w:rsidRPr="00A03CBC" w:rsidRDefault="003915B5" w:rsidP="00A13BD6">
                  <w:pPr>
                    <w:overflowPunct w:val="0"/>
                    <w:autoSpaceDE w:val="0"/>
                    <w:autoSpaceDN w:val="0"/>
                    <w:adjustRightInd w:val="0"/>
                    <w:spacing w:after="0" w:line="240" w:lineRule="auto"/>
                    <w:jc w:val="center"/>
                    <w:textAlignment w:val="baseline"/>
                    <w:rPr>
                      <w:rFonts w:ascii="Garamond" w:hAnsi="Garamond"/>
                      <w:b/>
                      <w:sz w:val="22"/>
                    </w:rPr>
                  </w:pPr>
                  <w:r w:rsidRPr="00A03CBC">
                    <w:rPr>
                      <w:rFonts w:ascii="Garamond" w:hAnsi="Garamond"/>
                      <w:b/>
                      <w:sz w:val="22"/>
                    </w:rPr>
                    <w:t>* Compras e outros serviços *</w:t>
                  </w:r>
                </w:p>
              </w:tc>
            </w:tr>
            <w:tr w:rsidR="003915B5" w:rsidRPr="00A03CBC" w:rsidTr="00DE6E64">
              <w:trPr>
                <w:cantSplit/>
              </w:trPr>
              <w:tc>
                <w:tcPr>
                  <w:tcW w:w="6996" w:type="dxa"/>
                  <w:tcBorders>
                    <w:left w:val="single" w:sz="8" w:space="0" w:color="000000"/>
                    <w:bottom w:val="single" w:sz="8" w:space="0" w:color="000000"/>
                    <w:right w:val="single" w:sz="8" w:space="0" w:color="000000"/>
                  </w:tcBorders>
                </w:tcPr>
                <w:p w:rsidR="003915B5" w:rsidRPr="00A03CBC" w:rsidRDefault="003915B5" w:rsidP="00A13BD6">
                  <w:pPr>
                    <w:overflowPunct w:val="0"/>
                    <w:autoSpaceDE w:val="0"/>
                    <w:autoSpaceDN w:val="0"/>
                    <w:adjustRightInd w:val="0"/>
                    <w:spacing w:after="0" w:line="240" w:lineRule="auto"/>
                    <w:ind w:firstLine="143"/>
                    <w:textAlignment w:val="baseline"/>
                    <w:rPr>
                      <w:rFonts w:ascii="Garamond" w:hAnsi="Garamond"/>
                      <w:b/>
                      <w:sz w:val="22"/>
                      <w:u w:val="single"/>
                    </w:rPr>
                  </w:pPr>
                  <w:r w:rsidRPr="00A03CBC">
                    <w:rPr>
                      <w:rFonts w:ascii="Garamond" w:hAnsi="Garamond"/>
                      <w:b/>
                      <w:sz w:val="22"/>
                    </w:rPr>
                    <w:t>LC</w:t>
                  </w:r>
                  <w:r w:rsidRPr="00A03CBC">
                    <w:rPr>
                      <w:rFonts w:ascii="Garamond" w:hAnsi="Garamond"/>
                      <w:sz w:val="22"/>
                    </w:rPr>
                    <w:t xml:space="preserve"> =       </w:t>
                  </w:r>
                  <w:r w:rsidRPr="00A03CBC">
                    <w:rPr>
                      <w:rFonts w:ascii="Garamond" w:hAnsi="Garamond"/>
                      <w:sz w:val="22"/>
                      <w:u w:val="single"/>
                    </w:rPr>
                    <w:t>AC</w:t>
                  </w:r>
                  <w:r w:rsidRPr="00A03CBC">
                    <w:rPr>
                      <w:rFonts w:ascii="Garamond" w:hAnsi="Garamond"/>
                      <w:sz w:val="22"/>
                    </w:rPr>
                    <w:t xml:space="preserve">              igual ou superior a</w:t>
                  </w:r>
                  <w:proofErr w:type="gramStart"/>
                  <w:r w:rsidRPr="00A03CBC">
                    <w:rPr>
                      <w:rFonts w:ascii="Garamond" w:hAnsi="Garamond"/>
                      <w:sz w:val="22"/>
                    </w:rPr>
                    <w:t xml:space="preserve">  </w:t>
                  </w:r>
                  <w:proofErr w:type="gramEnd"/>
                  <w:r w:rsidRPr="00A03CBC">
                    <w:rPr>
                      <w:rFonts w:ascii="Garamond" w:hAnsi="Garamond"/>
                      <w:b/>
                      <w:sz w:val="22"/>
                      <w:u w:val="single"/>
                    </w:rPr>
                    <w:t>1,0</w:t>
                  </w:r>
                </w:p>
                <w:p w:rsidR="003915B5" w:rsidRPr="00A03CBC" w:rsidRDefault="003915B5" w:rsidP="00A13BD6">
                  <w:pPr>
                    <w:overflowPunct w:val="0"/>
                    <w:autoSpaceDE w:val="0"/>
                    <w:autoSpaceDN w:val="0"/>
                    <w:adjustRightInd w:val="0"/>
                    <w:spacing w:after="0" w:line="240" w:lineRule="auto"/>
                    <w:ind w:right="144" w:firstLine="143"/>
                    <w:jc w:val="both"/>
                    <w:textAlignment w:val="baseline"/>
                    <w:rPr>
                      <w:rFonts w:ascii="Garamond" w:hAnsi="Garamond"/>
                      <w:b/>
                      <w:sz w:val="22"/>
                    </w:rPr>
                  </w:pPr>
                  <w:r w:rsidRPr="00A03CBC">
                    <w:rPr>
                      <w:rFonts w:ascii="Garamond" w:hAnsi="Garamond"/>
                      <w:sz w:val="22"/>
                    </w:rPr>
                    <w:t xml:space="preserve">               PC</w:t>
                  </w:r>
                </w:p>
              </w:tc>
            </w:tr>
            <w:tr w:rsidR="003915B5" w:rsidRPr="00A03CBC" w:rsidTr="00DE6E64">
              <w:trPr>
                <w:cantSplit/>
              </w:trPr>
              <w:tc>
                <w:tcPr>
                  <w:tcW w:w="6996" w:type="dxa"/>
                  <w:tcBorders>
                    <w:left w:val="single" w:sz="8" w:space="0" w:color="000000"/>
                    <w:bottom w:val="single" w:sz="8" w:space="0" w:color="000000"/>
                    <w:right w:val="single" w:sz="8" w:space="0" w:color="000000"/>
                  </w:tcBorders>
                </w:tcPr>
                <w:p w:rsidR="003915B5" w:rsidRPr="00A03CBC" w:rsidRDefault="003915B5" w:rsidP="00A13BD6">
                  <w:pPr>
                    <w:overflowPunct w:val="0"/>
                    <w:autoSpaceDE w:val="0"/>
                    <w:autoSpaceDN w:val="0"/>
                    <w:adjustRightInd w:val="0"/>
                    <w:spacing w:after="0" w:line="240" w:lineRule="auto"/>
                    <w:ind w:firstLine="143"/>
                    <w:textAlignment w:val="baseline"/>
                    <w:rPr>
                      <w:rFonts w:ascii="Garamond" w:hAnsi="Garamond"/>
                      <w:sz w:val="22"/>
                    </w:rPr>
                  </w:pPr>
                  <w:r w:rsidRPr="00A03CBC">
                    <w:rPr>
                      <w:rFonts w:ascii="Garamond" w:hAnsi="Garamond"/>
                      <w:b/>
                      <w:sz w:val="22"/>
                    </w:rPr>
                    <w:t>LG</w:t>
                  </w:r>
                  <w:r w:rsidRPr="00A03CBC">
                    <w:rPr>
                      <w:rFonts w:ascii="Garamond" w:hAnsi="Garamond"/>
                      <w:sz w:val="22"/>
                    </w:rPr>
                    <w:t xml:space="preserve"> =</w:t>
                  </w:r>
                  <w:proofErr w:type="gramStart"/>
                  <w:r w:rsidRPr="00A03CBC">
                    <w:rPr>
                      <w:rFonts w:ascii="Garamond" w:hAnsi="Garamond"/>
                      <w:sz w:val="22"/>
                    </w:rPr>
                    <w:t xml:space="preserve">  </w:t>
                  </w:r>
                  <w:r w:rsidRPr="00A03CBC">
                    <w:rPr>
                      <w:rFonts w:ascii="Garamond" w:hAnsi="Garamond"/>
                      <w:sz w:val="22"/>
                      <w:u w:val="single"/>
                    </w:rPr>
                    <w:t xml:space="preserve"> </w:t>
                  </w:r>
                  <w:proofErr w:type="gramEnd"/>
                  <w:r w:rsidRPr="00A03CBC">
                    <w:rPr>
                      <w:rFonts w:ascii="Garamond" w:hAnsi="Garamond"/>
                      <w:sz w:val="22"/>
                      <w:u w:val="single"/>
                    </w:rPr>
                    <w:t>AC + ARLP</w:t>
                  </w:r>
                  <w:r w:rsidRPr="00A03CBC">
                    <w:rPr>
                      <w:rFonts w:ascii="Garamond" w:hAnsi="Garamond"/>
                      <w:sz w:val="22"/>
                    </w:rPr>
                    <w:t xml:space="preserve">    igual ou superior a  </w:t>
                  </w:r>
                  <w:r w:rsidRPr="00A03CBC">
                    <w:rPr>
                      <w:rFonts w:ascii="Garamond" w:hAnsi="Garamond"/>
                      <w:b/>
                      <w:sz w:val="22"/>
                      <w:u w:val="single"/>
                    </w:rPr>
                    <w:t>1,0</w:t>
                  </w:r>
                </w:p>
                <w:p w:rsidR="003915B5" w:rsidRPr="00A03CBC" w:rsidRDefault="003915B5" w:rsidP="00A13BD6">
                  <w:pPr>
                    <w:overflowPunct w:val="0"/>
                    <w:autoSpaceDE w:val="0"/>
                    <w:autoSpaceDN w:val="0"/>
                    <w:adjustRightInd w:val="0"/>
                    <w:spacing w:after="0" w:line="240" w:lineRule="auto"/>
                    <w:ind w:right="144" w:firstLine="143"/>
                    <w:jc w:val="both"/>
                    <w:textAlignment w:val="baseline"/>
                    <w:rPr>
                      <w:rFonts w:ascii="Garamond" w:hAnsi="Garamond"/>
                      <w:b/>
                      <w:sz w:val="22"/>
                    </w:rPr>
                  </w:pPr>
                  <w:r w:rsidRPr="00A03CBC">
                    <w:rPr>
                      <w:rFonts w:ascii="Garamond" w:hAnsi="Garamond"/>
                      <w:sz w:val="22"/>
                    </w:rPr>
                    <w:t xml:space="preserve">           PC + PELP</w:t>
                  </w:r>
                </w:p>
              </w:tc>
            </w:tr>
            <w:tr w:rsidR="003915B5" w:rsidRPr="00A03CBC" w:rsidTr="00DE6E64">
              <w:trPr>
                <w:cantSplit/>
                <w:trHeight w:val="1313"/>
              </w:trPr>
              <w:tc>
                <w:tcPr>
                  <w:tcW w:w="6996" w:type="dxa"/>
                  <w:tcBorders>
                    <w:left w:val="single" w:sz="8" w:space="0" w:color="000000"/>
                    <w:bottom w:val="single" w:sz="8" w:space="0" w:color="000000"/>
                    <w:right w:val="single" w:sz="8" w:space="0" w:color="000000"/>
                  </w:tcBorders>
                  <w:vAlign w:val="center"/>
                </w:tcPr>
                <w:p w:rsidR="003915B5" w:rsidRPr="00A03CBC" w:rsidRDefault="003915B5" w:rsidP="00A13BD6">
                  <w:pPr>
                    <w:overflowPunct w:val="0"/>
                    <w:autoSpaceDE w:val="0"/>
                    <w:autoSpaceDN w:val="0"/>
                    <w:adjustRightInd w:val="0"/>
                    <w:spacing w:after="0" w:line="240" w:lineRule="auto"/>
                    <w:ind w:left="143"/>
                    <w:jc w:val="both"/>
                    <w:textAlignment w:val="baseline"/>
                    <w:rPr>
                      <w:rFonts w:ascii="Garamond" w:hAnsi="Garamond"/>
                      <w:sz w:val="22"/>
                      <w:u w:val="single"/>
                    </w:rPr>
                  </w:pPr>
                  <w:r w:rsidRPr="00A03CBC">
                    <w:rPr>
                      <w:rFonts w:ascii="Garamond" w:hAnsi="Garamond"/>
                      <w:b/>
                      <w:sz w:val="22"/>
                      <w:u w:val="single"/>
                    </w:rPr>
                    <w:t>Legenda</w:t>
                  </w:r>
                  <w:r w:rsidRPr="00A03CBC">
                    <w:rPr>
                      <w:rFonts w:ascii="Garamond" w:hAnsi="Garamond"/>
                      <w:sz w:val="22"/>
                      <w:u w:val="single"/>
                    </w:rPr>
                    <w:t>:</w:t>
                  </w:r>
                </w:p>
                <w:p w:rsidR="003915B5" w:rsidRPr="00A03CBC" w:rsidRDefault="003915B5" w:rsidP="00A13BD6">
                  <w:pPr>
                    <w:overflowPunct w:val="0"/>
                    <w:autoSpaceDE w:val="0"/>
                    <w:autoSpaceDN w:val="0"/>
                    <w:adjustRightInd w:val="0"/>
                    <w:spacing w:after="0" w:line="240" w:lineRule="auto"/>
                    <w:ind w:left="143"/>
                    <w:jc w:val="both"/>
                    <w:textAlignment w:val="baseline"/>
                    <w:rPr>
                      <w:rFonts w:ascii="Garamond" w:hAnsi="Garamond"/>
                      <w:sz w:val="22"/>
                    </w:rPr>
                  </w:pPr>
                  <w:r w:rsidRPr="00A03CBC">
                    <w:rPr>
                      <w:rFonts w:ascii="Garamond" w:hAnsi="Garamond"/>
                      <w:b/>
                      <w:sz w:val="22"/>
                    </w:rPr>
                    <w:t>LC</w:t>
                  </w:r>
                  <w:r w:rsidR="007E25E3">
                    <w:rPr>
                      <w:rFonts w:ascii="Garamond" w:hAnsi="Garamond"/>
                      <w:sz w:val="22"/>
                    </w:rPr>
                    <w:t>= Liquidez Corrente</w:t>
                  </w:r>
                  <w:r w:rsidR="007E25E3">
                    <w:rPr>
                      <w:rFonts w:ascii="Garamond" w:hAnsi="Garamond"/>
                      <w:sz w:val="22"/>
                    </w:rPr>
                    <w:tab/>
                  </w:r>
                  <w:r w:rsidRPr="00A03CBC">
                    <w:rPr>
                      <w:rFonts w:ascii="Garamond" w:hAnsi="Garamond"/>
                      <w:b/>
                      <w:sz w:val="22"/>
                    </w:rPr>
                    <w:t>ARLP</w:t>
                  </w:r>
                  <w:proofErr w:type="gramStart"/>
                  <w:r w:rsidRPr="00A03CBC">
                    <w:rPr>
                      <w:rFonts w:ascii="Garamond" w:hAnsi="Garamond"/>
                      <w:sz w:val="22"/>
                    </w:rPr>
                    <w:t xml:space="preserve">  </w:t>
                  </w:r>
                  <w:proofErr w:type="gramEnd"/>
                  <w:r w:rsidRPr="00A03CBC">
                    <w:rPr>
                      <w:rFonts w:ascii="Garamond" w:hAnsi="Garamond"/>
                      <w:sz w:val="22"/>
                    </w:rPr>
                    <w:t>= Ativo Realizável a Longo Prazo</w:t>
                  </w:r>
                </w:p>
                <w:p w:rsidR="003915B5" w:rsidRPr="00A03CBC" w:rsidRDefault="003915B5" w:rsidP="00A13BD6">
                  <w:pPr>
                    <w:overflowPunct w:val="0"/>
                    <w:autoSpaceDE w:val="0"/>
                    <w:autoSpaceDN w:val="0"/>
                    <w:adjustRightInd w:val="0"/>
                    <w:spacing w:after="0" w:line="240" w:lineRule="auto"/>
                    <w:ind w:left="143"/>
                    <w:jc w:val="both"/>
                    <w:textAlignment w:val="baseline"/>
                    <w:rPr>
                      <w:rFonts w:ascii="Garamond" w:hAnsi="Garamond"/>
                      <w:sz w:val="22"/>
                    </w:rPr>
                  </w:pPr>
                  <w:r w:rsidRPr="00A03CBC">
                    <w:rPr>
                      <w:rFonts w:ascii="Garamond" w:hAnsi="Garamond"/>
                      <w:b/>
                      <w:sz w:val="22"/>
                    </w:rPr>
                    <w:t>AC</w:t>
                  </w:r>
                  <w:r w:rsidRPr="00A03CBC">
                    <w:rPr>
                      <w:rFonts w:ascii="Garamond" w:hAnsi="Garamond"/>
                      <w:sz w:val="22"/>
                    </w:rPr>
                    <w:t>= Ativo Circulante</w:t>
                  </w:r>
                  <w:r w:rsidRPr="00A03CBC">
                    <w:rPr>
                      <w:rFonts w:ascii="Garamond" w:hAnsi="Garamond"/>
                      <w:sz w:val="22"/>
                    </w:rPr>
                    <w:tab/>
                  </w:r>
                  <w:r w:rsidRPr="00A03CBC">
                    <w:rPr>
                      <w:rFonts w:ascii="Garamond" w:hAnsi="Garamond"/>
                      <w:sz w:val="22"/>
                    </w:rPr>
                    <w:tab/>
                  </w:r>
                  <w:r w:rsidRPr="00A03CBC">
                    <w:rPr>
                      <w:rFonts w:ascii="Garamond" w:hAnsi="Garamond"/>
                      <w:b/>
                      <w:sz w:val="22"/>
                    </w:rPr>
                    <w:t>PELP</w:t>
                  </w:r>
                  <w:proofErr w:type="gramStart"/>
                  <w:r w:rsidRPr="00A03CBC">
                    <w:rPr>
                      <w:rFonts w:ascii="Garamond" w:hAnsi="Garamond"/>
                      <w:sz w:val="22"/>
                    </w:rPr>
                    <w:t xml:space="preserve">  </w:t>
                  </w:r>
                  <w:proofErr w:type="gramEnd"/>
                  <w:r w:rsidRPr="00A03CBC">
                    <w:rPr>
                      <w:rFonts w:ascii="Garamond" w:hAnsi="Garamond"/>
                      <w:sz w:val="22"/>
                    </w:rPr>
                    <w:t>= Passivo Exigível a Longo Prazo</w:t>
                  </w:r>
                </w:p>
                <w:p w:rsidR="003915B5" w:rsidRPr="00A03CBC" w:rsidRDefault="003915B5" w:rsidP="00A13BD6">
                  <w:pPr>
                    <w:overflowPunct w:val="0"/>
                    <w:autoSpaceDE w:val="0"/>
                    <w:autoSpaceDN w:val="0"/>
                    <w:adjustRightInd w:val="0"/>
                    <w:spacing w:after="0" w:line="240" w:lineRule="auto"/>
                    <w:ind w:left="143"/>
                    <w:jc w:val="both"/>
                    <w:textAlignment w:val="baseline"/>
                    <w:rPr>
                      <w:rFonts w:ascii="Garamond" w:hAnsi="Garamond"/>
                      <w:sz w:val="22"/>
                    </w:rPr>
                  </w:pPr>
                  <w:r w:rsidRPr="00A03CBC">
                    <w:rPr>
                      <w:rFonts w:ascii="Garamond" w:hAnsi="Garamond"/>
                      <w:b/>
                      <w:sz w:val="22"/>
                    </w:rPr>
                    <w:t>PC</w:t>
                  </w:r>
                  <w:r w:rsidRPr="00A03CBC">
                    <w:rPr>
                      <w:rFonts w:ascii="Garamond" w:hAnsi="Garamond"/>
                      <w:sz w:val="22"/>
                    </w:rPr>
                    <w:t>= Passivo</w:t>
                  </w:r>
                  <w:r w:rsidR="007E25E3">
                    <w:rPr>
                      <w:rFonts w:ascii="Garamond" w:hAnsi="Garamond"/>
                      <w:sz w:val="22"/>
                    </w:rPr>
                    <w:t xml:space="preserve"> Circulante            </w:t>
                  </w:r>
                  <w:r w:rsidRPr="00A03CBC">
                    <w:rPr>
                      <w:rFonts w:ascii="Garamond" w:hAnsi="Garamond"/>
                      <w:b/>
                      <w:sz w:val="22"/>
                    </w:rPr>
                    <w:t>LG</w:t>
                  </w:r>
                  <w:r w:rsidRPr="00A03CBC">
                    <w:rPr>
                      <w:rFonts w:ascii="Garamond" w:hAnsi="Garamond"/>
                      <w:sz w:val="22"/>
                    </w:rPr>
                    <w:t>= Liquidez Geral</w:t>
                  </w:r>
                  <w:r w:rsidRPr="00A03CBC">
                    <w:rPr>
                      <w:rFonts w:ascii="Garamond" w:hAnsi="Garamond"/>
                      <w:sz w:val="22"/>
                    </w:rPr>
                    <w:tab/>
                  </w:r>
                  <w:r w:rsidRPr="00A03CBC">
                    <w:rPr>
                      <w:rFonts w:ascii="Garamond" w:hAnsi="Garamond"/>
                      <w:sz w:val="22"/>
                    </w:rPr>
                    <w:tab/>
                  </w:r>
                </w:p>
              </w:tc>
            </w:tr>
            <w:tr w:rsidR="003915B5" w:rsidRPr="00A03CBC" w:rsidTr="00DE6E64">
              <w:trPr>
                <w:cantSplit/>
              </w:trPr>
              <w:tc>
                <w:tcPr>
                  <w:tcW w:w="6996" w:type="dxa"/>
                  <w:tcBorders>
                    <w:left w:val="single" w:sz="8" w:space="0" w:color="000000"/>
                    <w:right w:val="single" w:sz="8" w:space="0" w:color="000000"/>
                  </w:tcBorders>
                </w:tcPr>
                <w:p w:rsidR="00D4664A" w:rsidRPr="00D4664A" w:rsidRDefault="00D4664A" w:rsidP="00DE6E64">
                  <w:pPr>
                    <w:overflowPunct w:val="0"/>
                    <w:autoSpaceDE w:val="0"/>
                    <w:autoSpaceDN w:val="0"/>
                    <w:adjustRightInd w:val="0"/>
                    <w:spacing w:after="0" w:line="240" w:lineRule="auto"/>
                    <w:ind w:left="141" w:right="108"/>
                    <w:jc w:val="both"/>
                    <w:textAlignment w:val="baseline"/>
                    <w:rPr>
                      <w:rFonts w:ascii="Garamond" w:hAnsi="Garamond"/>
                      <w:b/>
                      <w:i/>
                      <w:sz w:val="10"/>
                    </w:rPr>
                  </w:pPr>
                </w:p>
                <w:p w:rsidR="003915B5" w:rsidRPr="00D4664A" w:rsidRDefault="0023199A" w:rsidP="00DE6E64">
                  <w:pPr>
                    <w:overflowPunct w:val="0"/>
                    <w:autoSpaceDE w:val="0"/>
                    <w:autoSpaceDN w:val="0"/>
                    <w:adjustRightInd w:val="0"/>
                    <w:spacing w:after="0" w:line="240" w:lineRule="auto"/>
                    <w:ind w:left="141" w:right="108"/>
                    <w:jc w:val="both"/>
                    <w:textAlignment w:val="baseline"/>
                    <w:rPr>
                      <w:rFonts w:ascii="Garamond" w:hAnsi="Garamond"/>
                      <w:i/>
                      <w:sz w:val="22"/>
                    </w:rPr>
                  </w:pPr>
                  <w:r w:rsidRPr="00D4664A">
                    <w:rPr>
                      <w:rFonts w:ascii="Garamond" w:hAnsi="Garamond"/>
                      <w:b/>
                      <w:i/>
                      <w:sz w:val="22"/>
                    </w:rPr>
                    <w:t>Obs.1</w:t>
                  </w:r>
                  <w:r w:rsidRPr="00D4664A">
                    <w:rPr>
                      <w:rFonts w:ascii="Garamond" w:hAnsi="Garamond"/>
                      <w:i/>
                      <w:sz w:val="22"/>
                    </w:rPr>
                    <w:t xml:space="preserve">: </w:t>
                  </w:r>
                  <w:r w:rsidR="003915B5" w:rsidRPr="00D4664A">
                    <w:rPr>
                      <w:rFonts w:ascii="Garamond" w:hAnsi="Garamond"/>
                      <w:i/>
                      <w:sz w:val="22"/>
                    </w:rPr>
                    <w:t>As empresas deverão apresentar os dois indicadores, iguais ou superiores aos estabelecidos neste item, para terem comprovada a sua boa situação financeira. As demais terão o cadastramento indeferido.</w:t>
                  </w:r>
                </w:p>
                <w:p w:rsidR="005A21ED" w:rsidRPr="00D4664A" w:rsidRDefault="005A21ED" w:rsidP="00DE6E64">
                  <w:pPr>
                    <w:overflowPunct w:val="0"/>
                    <w:autoSpaceDE w:val="0"/>
                    <w:autoSpaceDN w:val="0"/>
                    <w:adjustRightInd w:val="0"/>
                    <w:spacing w:after="0" w:line="240" w:lineRule="auto"/>
                    <w:ind w:left="141" w:right="108"/>
                    <w:jc w:val="both"/>
                    <w:textAlignment w:val="baseline"/>
                    <w:rPr>
                      <w:rFonts w:ascii="Garamond" w:hAnsi="Garamond"/>
                      <w:sz w:val="10"/>
                    </w:rPr>
                  </w:pPr>
                </w:p>
              </w:tc>
            </w:tr>
            <w:tr w:rsidR="0075659A" w:rsidRPr="0075659A" w:rsidTr="00DE6E64">
              <w:trPr>
                <w:cantSplit/>
              </w:trPr>
              <w:tc>
                <w:tcPr>
                  <w:tcW w:w="6996" w:type="dxa"/>
                  <w:tcBorders>
                    <w:left w:val="single" w:sz="8" w:space="0" w:color="000000"/>
                    <w:right w:val="single" w:sz="8" w:space="0" w:color="000000"/>
                  </w:tcBorders>
                </w:tcPr>
                <w:p w:rsidR="005A21ED" w:rsidRPr="0075659A" w:rsidRDefault="005A21ED" w:rsidP="00DE6E64">
                  <w:pPr>
                    <w:tabs>
                      <w:tab w:val="left" w:pos="288"/>
                      <w:tab w:val="left" w:pos="1483"/>
                      <w:tab w:val="left" w:pos="2448"/>
                      <w:tab w:val="left" w:pos="3168"/>
                      <w:tab w:val="left" w:pos="3888"/>
                      <w:tab w:val="left" w:pos="4608"/>
                      <w:tab w:val="left" w:pos="5328"/>
                      <w:tab w:val="left" w:pos="6048"/>
                      <w:tab w:val="left" w:pos="6768"/>
                    </w:tabs>
                    <w:spacing w:after="0" w:line="240" w:lineRule="auto"/>
                    <w:ind w:left="141"/>
                    <w:jc w:val="both"/>
                    <w:rPr>
                      <w:rFonts w:ascii="Garamond" w:hAnsi="Garamond"/>
                      <w:i/>
                      <w:sz w:val="22"/>
                      <w:szCs w:val="22"/>
                    </w:rPr>
                  </w:pPr>
                  <w:r w:rsidRPr="0075659A">
                    <w:rPr>
                      <w:rFonts w:ascii="Garamond" w:hAnsi="Garamond"/>
                      <w:b/>
                      <w:i/>
                      <w:sz w:val="22"/>
                      <w:szCs w:val="22"/>
                    </w:rPr>
                    <w:t>Obs.</w:t>
                  </w:r>
                  <w:r w:rsidR="0023199A" w:rsidRPr="0075659A">
                    <w:rPr>
                      <w:rFonts w:ascii="Garamond" w:hAnsi="Garamond"/>
                      <w:b/>
                      <w:i/>
                      <w:sz w:val="22"/>
                      <w:szCs w:val="22"/>
                    </w:rPr>
                    <w:t xml:space="preserve"> 2</w:t>
                  </w:r>
                  <w:r w:rsidRPr="0075659A">
                    <w:rPr>
                      <w:rFonts w:ascii="Garamond" w:hAnsi="Garamond"/>
                      <w:b/>
                      <w:i/>
                      <w:sz w:val="22"/>
                      <w:szCs w:val="22"/>
                    </w:rPr>
                    <w:t xml:space="preserve">: </w:t>
                  </w:r>
                  <w:r w:rsidRPr="0075659A">
                    <w:rPr>
                      <w:rFonts w:ascii="Garamond" w:hAnsi="Garamond"/>
                      <w:i/>
                      <w:sz w:val="22"/>
                      <w:szCs w:val="22"/>
                    </w:rPr>
                    <w:t>A documentação exigida no item</w:t>
                  </w:r>
                  <w:r w:rsidRPr="0075659A">
                    <w:rPr>
                      <w:rFonts w:ascii="Garamond" w:hAnsi="Garamond"/>
                      <w:b/>
                      <w:i/>
                      <w:sz w:val="22"/>
                      <w:szCs w:val="22"/>
                    </w:rPr>
                    <w:t xml:space="preserve"> </w:t>
                  </w:r>
                  <w:r w:rsidR="0023199A" w:rsidRPr="0075659A">
                    <w:rPr>
                      <w:rFonts w:ascii="Garamond" w:hAnsi="Garamond"/>
                      <w:b/>
                      <w:i/>
                      <w:sz w:val="22"/>
                      <w:szCs w:val="22"/>
                      <w:u w:val="single"/>
                    </w:rPr>
                    <w:t>3.3.2</w:t>
                  </w:r>
                  <w:r w:rsidRPr="0075659A">
                    <w:rPr>
                      <w:rFonts w:ascii="Garamond" w:hAnsi="Garamond"/>
                      <w:b/>
                      <w:i/>
                      <w:sz w:val="22"/>
                      <w:szCs w:val="22"/>
                    </w:rPr>
                    <w:t xml:space="preserve"> </w:t>
                  </w:r>
                  <w:r w:rsidRPr="0075659A">
                    <w:rPr>
                      <w:rFonts w:ascii="Garamond" w:hAnsi="Garamond"/>
                      <w:b/>
                      <w:i/>
                      <w:sz w:val="22"/>
                      <w:szCs w:val="22"/>
                      <w:u w:val="single"/>
                    </w:rPr>
                    <w:t>poderá ser substituída</w:t>
                  </w:r>
                  <w:r w:rsidRPr="0075659A">
                    <w:rPr>
                      <w:rFonts w:ascii="Garamond" w:hAnsi="Garamond"/>
                      <w:b/>
                      <w:i/>
                      <w:sz w:val="22"/>
                      <w:szCs w:val="22"/>
                    </w:rPr>
                    <w:t xml:space="preserve"> pelo </w:t>
                  </w:r>
                  <w:r w:rsidRPr="0075659A">
                    <w:rPr>
                      <w:rFonts w:ascii="Garamond" w:hAnsi="Garamond"/>
                      <w:b/>
                      <w:i/>
                      <w:sz w:val="22"/>
                      <w:szCs w:val="22"/>
                      <w:u w:val="single"/>
                    </w:rPr>
                    <w:t xml:space="preserve">Certificado de Capacidade </w:t>
                  </w:r>
                  <w:proofErr w:type="gramStart"/>
                  <w:r w:rsidRPr="0075659A">
                    <w:rPr>
                      <w:rFonts w:ascii="Garamond" w:hAnsi="Garamond"/>
                      <w:b/>
                      <w:i/>
                      <w:sz w:val="22"/>
                      <w:szCs w:val="22"/>
                      <w:u w:val="single"/>
                    </w:rPr>
                    <w:t>Financeira de Licitantes emitido pela Contadoria e Auditoria-Geral do Estado</w:t>
                  </w:r>
                  <w:proofErr w:type="gramEnd"/>
                  <w:r w:rsidRPr="0075659A">
                    <w:rPr>
                      <w:rFonts w:ascii="Garamond" w:hAnsi="Garamond"/>
                      <w:b/>
                      <w:i/>
                      <w:sz w:val="22"/>
                      <w:szCs w:val="22"/>
                      <w:u w:val="single"/>
                    </w:rPr>
                    <w:t xml:space="preserve"> – CAGE</w:t>
                  </w:r>
                  <w:r w:rsidRPr="0075659A">
                    <w:rPr>
                      <w:rFonts w:ascii="Garamond" w:hAnsi="Garamond"/>
                      <w:b/>
                      <w:i/>
                      <w:sz w:val="22"/>
                      <w:szCs w:val="22"/>
                    </w:rPr>
                    <w:t xml:space="preserve">, </w:t>
                  </w:r>
                  <w:r w:rsidRPr="0075659A">
                    <w:rPr>
                      <w:rFonts w:ascii="Garamond" w:hAnsi="Garamond"/>
                      <w:i/>
                      <w:sz w:val="22"/>
                      <w:szCs w:val="22"/>
                    </w:rPr>
                    <w:t xml:space="preserve">disponível no site </w:t>
                  </w:r>
                  <w:hyperlink r:id="rId9" w:history="1">
                    <w:r w:rsidRPr="0075659A">
                      <w:rPr>
                        <w:rStyle w:val="Hyperlink"/>
                        <w:rFonts w:ascii="Garamond" w:hAnsi="Garamond"/>
                        <w:b/>
                        <w:i/>
                        <w:color w:val="auto"/>
                        <w:sz w:val="22"/>
                        <w:szCs w:val="22"/>
                      </w:rPr>
                      <w:t>www.sisacf.sefaz.rs.gov.br</w:t>
                    </w:r>
                  </w:hyperlink>
                  <w:r w:rsidR="0023199A" w:rsidRPr="0075659A">
                    <w:rPr>
                      <w:rFonts w:ascii="Garamond" w:hAnsi="Garamond"/>
                      <w:i/>
                      <w:sz w:val="22"/>
                      <w:szCs w:val="22"/>
                    </w:rPr>
                    <w:t xml:space="preserve"> </w:t>
                  </w:r>
                  <w:r w:rsidRPr="0075659A">
                    <w:rPr>
                      <w:rFonts w:ascii="Garamond" w:hAnsi="Garamond"/>
                      <w:i/>
                      <w:sz w:val="22"/>
                      <w:szCs w:val="22"/>
                    </w:rPr>
                    <w:t>(Instrução Norma</w:t>
                  </w:r>
                  <w:r w:rsidR="00D4664A" w:rsidRPr="0075659A">
                    <w:rPr>
                      <w:rFonts w:ascii="Garamond" w:hAnsi="Garamond"/>
                      <w:i/>
                      <w:sz w:val="22"/>
                      <w:szCs w:val="22"/>
                    </w:rPr>
                    <w:t>tiva CAGE nº 2/96 de 22.08.1996.</w:t>
                  </w:r>
                </w:p>
              </w:tc>
            </w:tr>
            <w:tr w:rsidR="005A21ED" w:rsidRPr="00A03CBC" w:rsidTr="00DE6E64">
              <w:trPr>
                <w:cantSplit/>
              </w:trPr>
              <w:tc>
                <w:tcPr>
                  <w:tcW w:w="6996" w:type="dxa"/>
                  <w:tcBorders>
                    <w:left w:val="single" w:sz="8" w:space="0" w:color="000000"/>
                    <w:right w:val="single" w:sz="8" w:space="0" w:color="000000"/>
                  </w:tcBorders>
                </w:tcPr>
                <w:p w:rsidR="005A21ED" w:rsidRPr="00A03CBC" w:rsidRDefault="005A21ED" w:rsidP="005A21ED">
                  <w:pPr>
                    <w:overflowPunct w:val="0"/>
                    <w:autoSpaceDE w:val="0"/>
                    <w:autoSpaceDN w:val="0"/>
                    <w:adjustRightInd w:val="0"/>
                    <w:spacing w:after="0" w:line="240" w:lineRule="auto"/>
                    <w:ind w:right="108"/>
                    <w:jc w:val="both"/>
                    <w:textAlignment w:val="baseline"/>
                    <w:rPr>
                      <w:rFonts w:ascii="Garamond" w:hAnsi="Garamond"/>
                      <w:sz w:val="22"/>
                    </w:rPr>
                  </w:pPr>
                </w:p>
              </w:tc>
            </w:tr>
            <w:tr w:rsidR="005A21ED" w:rsidRPr="00A03CBC" w:rsidTr="00DE6E64">
              <w:trPr>
                <w:cantSplit/>
                <w:trHeight w:val="70"/>
              </w:trPr>
              <w:tc>
                <w:tcPr>
                  <w:tcW w:w="6996" w:type="dxa"/>
                  <w:tcBorders>
                    <w:left w:val="single" w:sz="8" w:space="0" w:color="000000"/>
                    <w:bottom w:val="single" w:sz="8" w:space="0" w:color="000000"/>
                    <w:right w:val="single" w:sz="8" w:space="0" w:color="000000"/>
                  </w:tcBorders>
                </w:tcPr>
                <w:p w:rsidR="005A21ED" w:rsidRPr="00A03CBC" w:rsidRDefault="005A21ED" w:rsidP="005A21ED">
                  <w:pPr>
                    <w:overflowPunct w:val="0"/>
                    <w:autoSpaceDE w:val="0"/>
                    <w:autoSpaceDN w:val="0"/>
                    <w:adjustRightInd w:val="0"/>
                    <w:spacing w:after="0" w:line="240" w:lineRule="auto"/>
                    <w:ind w:right="108"/>
                    <w:jc w:val="both"/>
                    <w:textAlignment w:val="baseline"/>
                    <w:rPr>
                      <w:rFonts w:ascii="Garamond" w:hAnsi="Garamond"/>
                      <w:sz w:val="22"/>
                    </w:rPr>
                  </w:pPr>
                </w:p>
              </w:tc>
            </w:tr>
          </w:tbl>
          <w:p w:rsidR="0023199A" w:rsidRPr="00A03CBC" w:rsidRDefault="0023199A" w:rsidP="00A13BD6">
            <w:pPr>
              <w:tabs>
                <w:tab w:val="left" w:pos="288"/>
                <w:tab w:val="left" w:pos="1008"/>
                <w:tab w:val="left" w:pos="1728"/>
                <w:tab w:val="left" w:pos="2448"/>
                <w:tab w:val="left" w:pos="3168"/>
                <w:tab w:val="left" w:pos="3544"/>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eastAsia="Calibri" w:hAnsi="Garamond" w:cs="Arial"/>
                <w:sz w:val="22"/>
                <w:szCs w:val="24"/>
              </w:rPr>
            </w:pPr>
          </w:p>
        </w:tc>
      </w:tr>
    </w:tbl>
    <w:p w:rsidR="00EF5CDF" w:rsidRDefault="00EF5CDF" w:rsidP="00D4664A">
      <w:pPr>
        <w:overflowPunct w:val="0"/>
        <w:autoSpaceDE w:val="0"/>
        <w:autoSpaceDN w:val="0"/>
        <w:adjustRightInd w:val="0"/>
        <w:spacing w:after="120" w:line="240" w:lineRule="auto"/>
        <w:jc w:val="both"/>
        <w:textAlignment w:val="baseline"/>
        <w:rPr>
          <w:rFonts w:ascii="Garamond" w:eastAsia="Calibri" w:hAnsi="Garamond" w:cs="Arial"/>
          <w:b/>
          <w:bCs/>
          <w:sz w:val="22"/>
        </w:rPr>
      </w:pP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A03CBC">
        <w:rPr>
          <w:rFonts w:ascii="Garamond" w:eastAsia="Calibri" w:hAnsi="Garamond" w:cs="Arial"/>
          <w:b/>
          <w:bCs/>
          <w:sz w:val="22"/>
        </w:rPr>
        <w:t xml:space="preserve">III) </w:t>
      </w:r>
      <w:r w:rsidRPr="00A03CBC">
        <w:rPr>
          <w:rFonts w:ascii="Garamond" w:eastAsia="Calibri" w:hAnsi="Garamond" w:cs="Arial"/>
          <w:sz w:val="22"/>
        </w:rPr>
        <w:t>prova de que possui patrimônio líquido de valor correspondente a 10% (dez por cento) do valor total especificado no Anexo I deste Edital, de acordo com os §§ 2.º e 3.º do art. 31 da Lei de Licitações;</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cs="Arial"/>
          <w:color w:val="FF0000"/>
          <w:sz w:val="22"/>
          <w:szCs w:val="22"/>
        </w:rPr>
      </w:pPr>
      <w:r w:rsidRPr="00A03CBC">
        <w:rPr>
          <w:rFonts w:ascii="Garamond" w:eastAsia="Calibri" w:hAnsi="Garamond" w:cs="Arial"/>
          <w:b/>
          <w:sz w:val="22"/>
        </w:rPr>
        <w:t>IV)</w:t>
      </w:r>
      <w:r w:rsidRPr="00A03CBC">
        <w:rPr>
          <w:rFonts w:ascii="Garamond" w:eastAsia="Calibri" w:hAnsi="Garamond" w:cs="Arial"/>
          <w:color w:val="FF0000"/>
          <w:sz w:val="22"/>
        </w:rPr>
        <w:t xml:space="preserve"> </w:t>
      </w:r>
      <w:r w:rsidRPr="00A03CBC">
        <w:rPr>
          <w:rFonts w:ascii="Garamond" w:eastAsia="Calibri" w:hAnsi="Garamond" w:cs="Arial"/>
          <w:sz w:val="22"/>
        </w:rPr>
        <w:t xml:space="preserve">Apresentar Declaração de enquadramento como Microempresa ou Empresa de Pequeno Porte assinada pelo representante legal da empresa e pelo contador da empresa licitante, nos termos do </w:t>
      </w:r>
      <w:r w:rsidRPr="00A03CBC">
        <w:rPr>
          <w:rFonts w:ascii="Garamond" w:eastAsia="Calibri" w:hAnsi="Garamond" w:cs="Arial"/>
          <w:b/>
          <w:sz w:val="22"/>
          <w:u w:val="single"/>
        </w:rPr>
        <w:t>Anexo VII.</w:t>
      </w:r>
    </w:p>
    <w:p w:rsidR="00D4664A" w:rsidRDefault="00D4664A"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r w:rsidRPr="00A03CBC">
        <w:rPr>
          <w:rFonts w:ascii="Garamond" w:eastAsia="Calibri" w:hAnsi="Garamond" w:cs="Arial"/>
          <w:b/>
          <w:sz w:val="22"/>
          <w:szCs w:val="22"/>
        </w:rPr>
        <w:t>V)</w:t>
      </w:r>
      <w:r w:rsidRPr="00A03CBC">
        <w:rPr>
          <w:rFonts w:ascii="Garamond" w:eastAsia="Calibri" w:hAnsi="Garamond" w:cs="Arial"/>
          <w:color w:val="FF0000"/>
          <w:sz w:val="22"/>
          <w:szCs w:val="22"/>
        </w:rPr>
        <w:t xml:space="preserve"> </w:t>
      </w:r>
      <w:r w:rsidRPr="00A03CBC">
        <w:rPr>
          <w:rFonts w:ascii="Garamond" w:eastAsia="Calibri" w:hAnsi="Garamond" w:cs="Arial"/>
          <w:sz w:val="22"/>
          <w:szCs w:val="22"/>
        </w:rPr>
        <w:t>As cooperativas que tenham auferido, no ano calendário anterior,</w:t>
      </w:r>
      <w:r w:rsidR="00171516">
        <w:rPr>
          <w:rFonts w:ascii="Garamond" w:eastAsia="Calibri" w:hAnsi="Garamond" w:cs="Arial"/>
          <w:sz w:val="22"/>
          <w:szCs w:val="22"/>
        </w:rPr>
        <w:t xml:space="preserve"> receita bruta até o limite de 4.800.000,00 (quatro milhões e oitoce</w:t>
      </w:r>
      <w:r w:rsidRPr="00A03CBC">
        <w:rPr>
          <w:rFonts w:ascii="Garamond" w:eastAsia="Calibri" w:hAnsi="Garamond" w:cs="Arial"/>
          <w:sz w:val="22"/>
          <w:szCs w:val="22"/>
        </w:rPr>
        <w:t xml:space="preserve">ntos mil reais), gozarão dos benefícios previstos nos art. 42 </w:t>
      </w:r>
      <w:proofErr w:type="gramStart"/>
      <w:r w:rsidRPr="00A03CBC">
        <w:rPr>
          <w:rFonts w:ascii="Garamond" w:eastAsia="Calibri" w:hAnsi="Garamond" w:cs="Arial"/>
          <w:sz w:val="22"/>
          <w:szCs w:val="22"/>
        </w:rPr>
        <w:t>à</w:t>
      </w:r>
      <w:proofErr w:type="gramEnd"/>
      <w:r w:rsidRPr="00A03CBC">
        <w:rPr>
          <w:rFonts w:ascii="Garamond" w:eastAsia="Calibri" w:hAnsi="Garamond" w:cs="Arial"/>
          <w:sz w:val="22"/>
          <w:szCs w:val="22"/>
        </w:rPr>
        <w:t xml:space="preserve"> 45 da Lei Complementar 123, de 14 de dezembro de 2006, disciplinados no item 08</w:t>
      </w:r>
      <w:r w:rsidRPr="00A03CBC">
        <w:rPr>
          <w:rFonts w:ascii="Garamond" w:eastAsia="Calibri" w:hAnsi="Garamond" w:cs="Arial"/>
          <w:bCs/>
          <w:sz w:val="22"/>
          <w:szCs w:val="22"/>
        </w:rPr>
        <w:t xml:space="preserve"> deste edital</w:t>
      </w:r>
      <w:r w:rsidRPr="00A03CBC">
        <w:rPr>
          <w:rFonts w:ascii="Garamond" w:eastAsia="Calibri" w:hAnsi="Garamond" w:cs="Arial"/>
          <w:sz w:val="22"/>
          <w:szCs w:val="22"/>
        </w:rPr>
        <w:t xml:space="preserve">, conforme o disposto no art. 34, da Lei 11.488, de 15 de junho de 2007, desde que também apresentem no momento do cadastramento, </w:t>
      </w:r>
      <w:r w:rsidRPr="00A03CBC">
        <w:rPr>
          <w:rFonts w:ascii="Garamond" w:eastAsia="Calibri" w:hAnsi="Garamond" w:cs="Arial"/>
          <w:b/>
          <w:bCs/>
          <w:sz w:val="22"/>
          <w:szCs w:val="22"/>
        </w:rPr>
        <w:t>declaração, firmada pelo contador e representante legal da cooperativa, de que se enquadram no limite de receita referido acima.</w:t>
      </w:r>
    </w:p>
    <w:p w:rsidR="00EF5CDF" w:rsidRDefault="00EF5CDF"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p>
    <w:p w:rsidR="00D4664A" w:rsidRPr="00DE6E64" w:rsidRDefault="00EF5CDF" w:rsidP="00D4664A">
      <w:pPr>
        <w:pBdr>
          <w:top w:val="single" w:sz="12" w:space="1" w:color="auto"/>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sz w:val="24"/>
          <w:szCs w:val="22"/>
          <w:u w:val="single"/>
        </w:rPr>
      </w:pPr>
      <w:r>
        <w:rPr>
          <w:rFonts w:ascii="Garamond" w:eastAsia="Calibri" w:hAnsi="Garamond" w:cs="Arial"/>
          <w:b/>
          <w:sz w:val="24"/>
          <w:szCs w:val="22"/>
          <w:u w:val="single"/>
        </w:rPr>
        <w:t>3</w:t>
      </w:r>
      <w:r w:rsidR="00D4664A" w:rsidRPr="00DE6E64">
        <w:rPr>
          <w:rFonts w:ascii="Garamond" w:eastAsia="Calibri" w:hAnsi="Garamond" w:cs="Arial"/>
          <w:b/>
          <w:sz w:val="24"/>
          <w:szCs w:val="22"/>
          <w:u w:val="single"/>
        </w:rPr>
        <w:t>.4. Regularidade Fiscal:</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 - </w:t>
      </w:r>
      <w:r w:rsidRPr="00A03CBC">
        <w:rPr>
          <w:rFonts w:ascii="Garamond" w:eastAsia="Calibri" w:hAnsi="Garamond"/>
          <w:sz w:val="22"/>
          <w:szCs w:val="22"/>
        </w:rPr>
        <w:t xml:space="preserve">Prova de Regularidade com a Fazenda Federal, mediante a apresentação da Certidão de </w:t>
      </w:r>
      <w:r w:rsidRPr="00A03CBC">
        <w:rPr>
          <w:rFonts w:ascii="Garamond" w:eastAsia="Calibri" w:hAnsi="Garamond"/>
          <w:b/>
          <w:sz w:val="22"/>
          <w:szCs w:val="22"/>
        </w:rPr>
        <w:t>Tributos e Contribuições Federais</w:t>
      </w:r>
      <w:r w:rsidRPr="00A03CBC">
        <w:rPr>
          <w:rFonts w:ascii="Garamond" w:eastAsia="Calibri" w:hAnsi="Garamond"/>
          <w:sz w:val="22"/>
          <w:szCs w:val="22"/>
        </w:rPr>
        <w:t xml:space="preserve"> e </w:t>
      </w:r>
      <w:r w:rsidRPr="00A03CBC">
        <w:rPr>
          <w:rFonts w:ascii="Garamond" w:eastAsia="Calibri" w:hAnsi="Garamond"/>
          <w:b/>
          <w:sz w:val="22"/>
          <w:szCs w:val="22"/>
        </w:rPr>
        <w:t>Dívida Ativa da União</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II - </w:t>
      </w:r>
      <w:r w:rsidRPr="00A03CBC">
        <w:rPr>
          <w:rFonts w:ascii="Garamond" w:eastAsia="Calibri" w:hAnsi="Garamond"/>
          <w:sz w:val="22"/>
          <w:szCs w:val="22"/>
        </w:rPr>
        <w:t xml:space="preserve">Prova de Regularidade com a </w:t>
      </w:r>
      <w:r w:rsidRPr="00A03CBC">
        <w:rPr>
          <w:rFonts w:ascii="Garamond" w:eastAsia="Calibri" w:hAnsi="Garamond"/>
          <w:b/>
          <w:sz w:val="22"/>
          <w:szCs w:val="22"/>
        </w:rPr>
        <w:t>Fazenda Estadual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III -</w:t>
      </w:r>
      <w:r w:rsidRPr="00A03CBC">
        <w:rPr>
          <w:rFonts w:ascii="Garamond" w:eastAsia="Calibri" w:hAnsi="Garamond"/>
          <w:sz w:val="22"/>
          <w:szCs w:val="22"/>
        </w:rPr>
        <w:t xml:space="preserve"> Prova de Regularidade com a </w:t>
      </w:r>
      <w:r w:rsidRPr="00A03CBC">
        <w:rPr>
          <w:rFonts w:ascii="Garamond" w:eastAsia="Calibri" w:hAnsi="Garamond"/>
          <w:b/>
          <w:sz w:val="22"/>
          <w:szCs w:val="22"/>
        </w:rPr>
        <w:t>Fazenda Municipal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 conforme legislação tributária do Município expedidor da empresa que ora se habilita para este certame, em conformidade com o subitem 3.5 deste edital.</w:t>
      </w:r>
    </w:p>
    <w:p w:rsidR="00D4664A" w:rsidRPr="0023199A" w:rsidRDefault="00D4664A" w:rsidP="00D4664A">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18"/>
        <w:jc w:val="both"/>
        <w:textAlignment w:val="baseline"/>
        <w:rPr>
          <w:rFonts w:ascii="Garamond" w:eastAsia="Calibri" w:hAnsi="Garamond"/>
          <w:i/>
          <w:sz w:val="22"/>
          <w:szCs w:val="22"/>
        </w:rPr>
      </w:pPr>
      <w:r w:rsidRPr="0023199A">
        <w:rPr>
          <w:rFonts w:ascii="Garamond" w:eastAsia="Calibri" w:hAnsi="Garamond"/>
          <w:b/>
          <w:i/>
          <w:sz w:val="22"/>
          <w:szCs w:val="22"/>
          <w:u w:val="single"/>
        </w:rPr>
        <w:lastRenderedPageBreak/>
        <w:t>Obs.</w:t>
      </w:r>
      <w:r>
        <w:rPr>
          <w:rFonts w:ascii="Garamond" w:eastAsia="Calibri" w:hAnsi="Garamond"/>
          <w:b/>
          <w:i/>
          <w:sz w:val="22"/>
          <w:szCs w:val="22"/>
          <w:u w:val="single"/>
        </w:rPr>
        <w:t>1</w:t>
      </w:r>
      <w:r w:rsidRPr="0023199A">
        <w:rPr>
          <w:rFonts w:ascii="Garamond" w:eastAsia="Calibri" w:hAnsi="Garamond"/>
          <w:b/>
          <w:i/>
          <w:sz w:val="22"/>
          <w:szCs w:val="22"/>
        </w:rPr>
        <w:t>:</w:t>
      </w:r>
      <w:r w:rsidRPr="0023199A">
        <w:rPr>
          <w:rFonts w:ascii="Garamond" w:eastAsia="Calibri" w:hAnsi="Garamond"/>
          <w:i/>
          <w:sz w:val="22"/>
          <w:szCs w:val="22"/>
        </w:rPr>
        <w:t xml:space="preserve"> As Certidões exigidas nos subitens </w:t>
      </w:r>
      <w:proofErr w:type="gramStart"/>
      <w:r w:rsidRPr="0023199A">
        <w:rPr>
          <w:rFonts w:ascii="Garamond" w:eastAsia="Calibri" w:hAnsi="Garamond"/>
          <w:i/>
          <w:sz w:val="22"/>
          <w:szCs w:val="22"/>
        </w:rPr>
        <w:t>3.4.</w:t>
      </w:r>
      <w:proofErr w:type="gramEnd"/>
      <w:r w:rsidRPr="0023199A">
        <w:rPr>
          <w:rFonts w:ascii="Garamond" w:eastAsia="Calibri" w:hAnsi="Garamond"/>
          <w:i/>
          <w:sz w:val="22"/>
          <w:szCs w:val="22"/>
        </w:rPr>
        <w:t xml:space="preserve">I a 3.4.III </w:t>
      </w:r>
      <w:r w:rsidRPr="0023199A">
        <w:rPr>
          <w:rFonts w:ascii="Garamond" w:eastAsia="Calibri" w:hAnsi="Garamond"/>
          <w:b/>
          <w:i/>
          <w:sz w:val="22"/>
          <w:szCs w:val="22"/>
        </w:rPr>
        <w:t>que não expressarem</w:t>
      </w:r>
      <w:r w:rsidRPr="0023199A">
        <w:rPr>
          <w:rFonts w:ascii="Garamond" w:eastAsia="Calibri" w:hAnsi="Garamond"/>
          <w:i/>
          <w:sz w:val="22"/>
          <w:szCs w:val="22"/>
        </w:rPr>
        <w:t xml:space="preserve"> o prazo de validade, deverão ter data de expedição não superior a </w:t>
      </w:r>
      <w:r w:rsidRPr="0023199A">
        <w:rPr>
          <w:rFonts w:ascii="Garamond" w:eastAsia="Calibri" w:hAnsi="Garamond"/>
          <w:b/>
          <w:i/>
          <w:sz w:val="22"/>
          <w:szCs w:val="22"/>
        </w:rPr>
        <w:t>6 (seis) meses</w:t>
      </w:r>
      <w:r w:rsidRPr="0023199A">
        <w:rPr>
          <w:rFonts w:ascii="Garamond" w:eastAsia="Calibri" w:hAnsi="Garamond"/>
          <w:i/>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IV -</w:t>
      </w:r>
      <w:r w:rsidRPr="00A03CBC">
        <w:rPr>
          <w:rFonts w:ascii="Garamond" w:eastAsia="Calibri" w:hAnsi="Garamond"/>
          <w:sz w:val="22"/>
          <w:szCs w:val="22"/>
        </w:rPr>
        <w:t xml:space="preserve"> Prova de Regularidade junto ao Fundo de Garantia por Tempo de Serviço, </w:t>
      </w:r>
      <w:r w:rsidRPr="00A03CBC">
        <w:rPr>
          <w:rFonts w:ascii="Garamond" w:eastAsia="Calibri" w:hAnsi="Garamond"/>
          <w:b/>
          <w:sz w:val="22"/>
          <w:szCs w:val="22"/>
        </w:rPr>
        <w:t>FGTS</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 demonstrando a situação regular ao cumprimento dos encargos sociais instituídos por lei.</w:t>
      </w:r>
    </w:p>
    <w:p w:rsidR="00D4664A" w:rsidRPr="00A03CBC" w:rsidRDefault="00D4664A" w:rsidP="00D4664A">
      <w:pPr>
        <w:tabs>
          <w:tab w:val="left" w:pos="300"/>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A03CBC">
        <w:rPr>
          <w:rFonts w:ascii="Garamond" w:eastAsia="Calibri" w:hAnsi="Garamond" w:cs="Arial"/>
          <w:b/>
          <w:bCs/>
          <w:sz w:val="22"/>
          <w:szCs w:val="22"/>
        </w:rPr>
        <w:t>V)</w:t>
      </w:r>
      <w:r w:rsidRPr="00A03CBC">
        <w:rPr>
          <w:rFonts w:ascii="Garamond" w:eastAsia="Calibri" w:hAnsi="Garamond" w:cs="Arial"/>
          <w:sz w:val="22"/>
          <w:szCs w:val="22"/>
        </w:rPr>
        <w:t xml:space="preserve"> Prova de inscrição no Cadastro de Pessoas Físicas (CPF) dos responsáveis pela empresa licitante e no Cadastro Nacional de Pessoa Jurídica (CNPJ) da empresa;</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sz w:val="22"/>
          <w:szCs w:val="22"/>
        </w:rPr>
      </w:pPr>
      <w:proofErr w:type="gramStart"/>
      <w:r w:rsidRPr="00A03CBC">
        <w:rPr>
          <w:rFonts w:ascii="Garamond" w:eastAsia="Calibri" w:hAnsi="Garamond"/>
          <w:b/>
          <w:bCs/>
          <w:sz w:val="22"/>
          <w:szCs w:val="22"/>
        </w:rPr>
        <w:t>VI)</w:t>
      </w:r>
      <w:proofErr w:type="gramEnd"/>
      <w:r w:rsidRPr="00A03CBC">
        <w:rPr>
          <w:rFonts w:ascii="Garamond" w:eastAsia="Calibri" w:hAnsi="Garamond"/>
          <w:sz w:val="22"/>
          <w:szCs w:val="22"/>
        </w:rPr>
        <w:t xml:space="preserve"> Alvará municipal de localização, relativo ao domicílio ou sede do licitante municipal, relativo ao domicílio ou sede do licitante, pertinente ao seu ramo de atividade e compatível com o objeto da presente licitação.</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b/>
          <w:bCs/>
          <w:sz w:val="22"/>
          <w:szCs w:val="22"/>
        </w:rPr>
      </w:pPr>
      <w:r w:rsidRPr="00A03CBC">
        <w:rPr>
          <w:rFonts w:ascii="Garamond" w:eastAsia="Calibri" w:hAnsi="Garamond"/>
          <w:b/>
          <w:sz w:val="22"/>
          <w:szCs w:val="22"/>
        </w:rPr>
        <w:t xml:space="preserve">VII) </w:t>
      </w:r>
      <w:r w:rsidRPr="00A03CBC">
        <w:rPr>
          <w:rFonts w:ascii="Garamond" w:eastAsia="Calibri" w:hAnsi="Garamond"/>
          <w:sz w:val="22"/>
          <w:szCs w:val="22"/>
        </w:rPr>
        <w:t xml:space="preserve">Certidão Negativa de Débitos Trabalhistas – CNDT </w:t>
      </w:r>
      <w:proofErr w:type="gramStart"/>
      <w:r w:rsidRPr="00A03CBC">
        <w:rPr>
          <w:rFonts w:ascii="Garamond" w:eastAsia="Calibri" w:hAnsi="Garamond"/>
          <w:sz w:val="22"/>
          <w:szCs w:val="22"/>
        </w:rPr>
        <w:t>(prova de inexistência de débitos inadimplidos perante a Justiça do Trabalho, mediante a apresentação de certidão negativa, nos termos do Título VII-A da</w:t>
      </w:r>
      <w:r w:rsidRPr="00A03CBC">
        <w:rPr>
          <w:rFonts w:ascii="Garamond" w:eastAsia="Calibri" w:hAnsi="Garamond"/>
          <w:sz w:val="24"/>
          <w:szCs w:val="22"/>
        </w:rPr>
        <w:t xml:space="preserve"> </w:t>
      </w:r>
      <w:r w:rsidRPr="00A03CBC">
        <w:rPr>
          <w:rFonts w:ascii="Garamond" w:eastAsia="Calibri" w:hAnsi="Garamond"/>
          <w:sz w:val="22"/>
          <w:szCs w:val="22"/>
        </w:rPr>
        <w:t>Consolidação das Leis do Trabalho (CLT), aprovada pelo Decreto-Lei n</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5.452, de 1</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de maio de 1943.</w:t>
      </w:r>
      <w:proofErr w:type="gramEnd"/>
      <w:r w:rsidRPr="00A03CBC">
        <w:rPr>
          <w:rFonts w:ascii="Garamond" w:eastAsia="Calibri" w:hAnsi="Garamond"/>
          <w:sz w:val="22"/>
          <w:szCs w:val="22"/>
        </w:rPr>
        <w:t xml:space="preserve"> (NR) conforme </w:t>
      </w:r>
      <w:r w:rsidRPr="00A03CBC">
        <w:rPr>
          <w:rFonts w:ascii="Garamond" w:eastAsia="Calibri" w:hAnsi="Garamond"/>
          <w:b/>
          <w:bCs/>
          <w:sz w:val="22"/>
          <w:szCs w:val="22"/>
        </w:rPr>
        <w:t>LEI Nº 12.440, DE 07 DE JULHO DE 2011.</w:t>
      </w:r>
    </w:p>
    <w:p w:rsidR="00D4664A" w:rsidRDefault="00D4664A" w:rsidP="00DE6E64">
      <w:pPr>
        <w:ind w:left="1418"/>
      </w:pPr>
      <w:r w:rsidRPr="0023199A">
        <w:rPr>
          <w:rFonts w:ascii="Garamond" w:eastAsia="Calibri" w:hAnsi="Garamond"/>
          <w:b/>
          <w:bCs/>
          <w:i/>
          <w:iCs/>
          <w:sz w:val="22"/>
          <w:szCs w:val="22"/>
        </w:rPr>
        <w:t>Obs</w:t>
      </w:r>
      <w:r>
        <w:rPr>
          <w:rFonts w:ascii="Garamond" w:eastAsia="Calibri" w:hAnsi="Garamond"/>
          <w:b/>
          <w:bCs/>
          <w:i/>
          <w:iCs/>
          <w:sz w:val="22"/>
          <w:szCs w:val="22"/>
        </w:rPr>
        <w:t>.1</w:t>
      </w:r>
      <w:r w:rsidRPr="0023199A">
        <w:rPr>
          <w:rFonts w:ascii="Garamond" w:eastAsia="Calibri" w:hAnsi="Garamond"/>
          <w:b/>
          <w:bCs/>
          <w:i/>
          <w:iCs/>
          <w:sz w:val="22"/>
          <w:szCs w:val="22"/>
        </w:rPr>
        <w:t>:</w:t>
      </w:r>
      <w:r w:rsidRPr="0023199A">
        <w:rPr>
          <w:rFonts w:ascii="Garamond" w:eastAsia="Calibri" w:hAnsi="Garamond"/>
          <w:i/>
          <w:iCs/>
          <w:sz w:val="22"/>
          <w:szCs w:val="22"/>
        </w:rPr>
        <w:t xml:space="preserve"> A certidão pode ser obtida em </w:t>
      </w:r>
      <w:hyperlink r:id="rId10" w:history="1">
        <w:r w:rsidRPr="0023199A">
          <w:rPr>
            <w:rFonts w:ascii="Garamond" w:eastAsia="Calibri" w:hAnsi="Garamond"/>
            <w:b/>
            <w:bCs/>
            <w:i/>
            <w:iCs/>
            <w:color w:val="0000FF"/>
            <w:sz w:val="22"/>
            <w:szCs w:val="22"/>
            <w:u w:val="single"/>
          </w:rPr>
          <w:t>www.tst.jus.br</w:t>
        </w:r>
      </w:hyperlink>
      <w:r w:rsidRPr="0023199A">
        <w:rPr>
          <w:rFonts w:ascii="Garamond" w:eastAsia="Calibri" w:hAnsi="Garamond"/>
          <w:i/>
          <w:iCs/>
          <w:sz w:val="22"/>
          <w:szCs w:val="22"/>
        </w:rPr>
        <w:t xml:space="preserve">, </w:t>
      </w:r>
      <w:hyperlink r:id="rId11" w:history="1">
        <w:r w:rsidRPr="0023199A">
          <w:rPr>
            <w:rFonts w:ascii="Garamond" w:eastAsia="Calibri" w:hAnsi="Garamond"/>
            <w:b/>
            <w:bCs/>
            <w:i/>
            <w:iCs/>
            <w:color w:val="0000FF"/>
            <w:sz w:val="22"/>
            <w:szCs w:val="22"/>
            <w:u w:val="single"/>
          </w:rPr>
          <w:t>www.cst.jus.br</w:t>
        </w:r>
      </w:hyperlink>
      <w:r w:rsidRPr="0023199A">
        <w:rPr>
          <w:rFonts w:ascii="Garamond" w:eastAsia="Calibri" w:hAnsi="Garamond"/>
          <w:i/>
          <w:iCs/>
          <w:sz w:val="22"/>
          <w:szCs w:val="22"/>
        </w:rPr>
        <w:t xml:space="preserve"> ou no site de qualquer Tribunal Regional do Trabalho (TRT</w:t>
      </w:r>
      <w:proofErr w:type="gramStart"/>
      <w:r w:rsidRPr="0023199A">
        <w:rPr>
          <w:rFonts w:ascii="Garamond" w:eastAsia="Calibri" w:hAnsi="Garamond"/>
          <w:i/>
          <w:iCs/>
          <w:sz w:val="22"/>
          <w:szCs w:val="22"/>
        </w:rPr>
        <w:t>)</w:t>
      </w:r>
      <w:proofErr w:type="gramEnd"/>
    </w:p>
    <w:p w:rsidR="003915B5" w:rsidRPr="00A03CBC" w:rsidRDefault="003915B5" w:rsidP="003915B5">
      <w:pPr>
        <w:pBdr>
          <w:bottom w:val="single" w:sz="12" w:space="1" w:color="auto"/>
        </w:pBdr>
        <w:spacing w:after="0" w:line="240" w:lineRule="auto"/>
        <w:jc w:val="both"/>
        <w:rPr>
          <w:rFonts w:ascii="Garamond" w:hAnsi="Garamond"/>
          <w:sz w:val="23"/>
          <w:szCs w:val="23"/>
        </w:rPr>
      </w:pPr>
    </w:p>
    <w:p w:rsidR="00B5622B" w:rsidRDefault="00B5622B" w:rsidP="003915B5">
      <w:pPr>
        <w:spacing w:after="0" w:line="240" w:lineRule="auto"/>
        <w:jc w:val="both"/>
        <w:rPr>
          <w:rFonts w:ascii="Garamond" w:hAnsi="Garamond" w:cs="Arial"/>
          <w:sz w:val="22"/>
          <w:szCs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3.5</w:t>
      </w:r>
      <w:r w:rsidR="003915B5" w:rsidRPr="00A03CBC">
        <w:rPr>
          <w:rFonts w:ascii="Garamond" w:hAnsi="Garamond" w:cs="Arial"/>
          <w:sz w:val="22"/>
          <w:szCs w:val="22"/>
        </w:rPr>
        <w:t xml:space="preserve">. Os documentos </w:t>
      </w:r>
      <w:proofErr w:type="gramStart"/>
      <w:r w:rsidR="003915B5" w:rsidRPr="00A03CBC">
        <w:rPr>
          <w:rFonts w:ascii="Garamond" w:hAnsi="Garamond" w:cs="Arial"/>
          <w:sz w:val="22"/>
          <w:szCs w:val="22"/>
        </w:rPr>
        <w:t>supra referidos</w:t>
      </w:r>
      <w:proofErr w:type="gramEnd"/>
      <w:r w:rsidR="003915B5" w:rsidRPr="00A03CBC">
        <w:rPr>
          <w:rFonts w:ascii="Garamond" w:hAnsi="Garamond" w:cs="Arial"/>
          <w:sz w:val="22"/>
          <w:szCs w:val="22"/>
        </w:rPr>
        <w:t xml:space="preserve"> poderão ser apresentados no original ou por qualquer processo de cópia reprográfica autenticada por cartório competente, por servidor da Administração ou pela publicação em órgão da imprensa oficial.</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cs="Arial"/>
          <w:sz w:val="22"/>
          <w:szCs w:val="22"/>
        </w:rPr>
        <w:t>3.6</w:t>
      </w:r>
      <w:r w:rsidR="003915B5" w:rsidRPr="00A03CBC">
        <w:rPr>
          <w:rFonts w:ascii="Garamond" w:hAnsi="Garamond" w:cs="Arial"/>
          <w:sz w:val="22"/>
          <w:szCs w:val="22"/>
        </w:rPr>
        <w:t xml:space="preserve">. </w:t>
      </w:r>
      <w:r w:rsidR="003915B5" w:rsidRPr="00A03CBC">
        <w:rPr>
          <w:rFonts w:ascii="Garamond" w:hAnsi="Garamond"/>
          <w:sz w:val="22"/>
        </w:rPr>
        <w:t xml:space="preserve">Os documentos expedidos pela </w:t>
      </w:r>
      <w:r w:rsidR="003915B5" w:rsidRPr="00A03CBC">
        <w:rPr>
          <w:rFonts w:ascii="Garamond" w:hAnsi="Garamond"/>
          <w:i/>
          <w:sz w:val="22"/>
        </w:rPr>
        <w:t>Internet</w:t>
      </w:r>
      <w:r w:rsidR="003915B5" w:rsidRPr="00A03CBC">
        <w:rPr>
          <w:rFonts w:ascii="Garamond" w:hAnsi="Garamond"/>
          <w:sz w:val="22"/>
        </w:rPr>
        <w:t xml:space="preserve"> poderão ser apresentados em </w:t>
      </w:r>
      <w:r w:rsidR="003915B5" w:rsidRPr="00A03CBC">
        <w:rPr>
          <w:rFonts w:ascii="Garamond" w:hAnsi="Garamond"/>
          <w:sz w:val="22"/>
          <w:u w:val="single"/>
        </w:rPr>
        <w:t>forma original</w:t>
      </w:r>
      <w:r w:rsidR="003915B5" w:rsidRPr="00A03CBC">
        <w:rPr>
          <w:rFonts w:ascii="Garamond" w:hAnsi="Garamond"/>
          <w:sz w:val="22"/>
        </w:rPr>
        <w:t xml:space="preserve"> ou cópia </w:t>
      </w:r>
      <w:r w:rsidR="003915B5" w:rsidRPr="00A03CBC">
        <w:rPr>
          <w:rFonts w:ascii="Garamond" w:hAnsi="Garamond"/>
          <w:sz w:val="22"/>
          <w:u w:val="single"/>
        </w:rPr>
        <w:t>reprográfica sem autenticação</w:t>
      </w:r>
      <w:r w:rsidR="003915B5" w:rsidRPr="00A03CBC">
        <w:rPr>
          <w:rFonts w:ascii="Garamond" w:hAnsi="Garamond"/>
          <w:sz w:val="22"/>
        </w:rPr>
        <w:t xml:space="preserve">. Entretanto, </w:t>
      </w:r>
      <w:proofErr w:type="gramStart"/>
      <w:r w:rsidR="003915B5" w:rsidRPr="00A03CBC">
        <w:rPr>
          <w:rFonts w:ascii="Garamond" w:hAnsi="Garamond"/>
          <w:sz w:val="22"/>
        </w:rPr>
        <w:t>estarão</w:t>
      </w:r>
      <w:proofErr w:type="gramEnd"/>
      <w:r w:rsidR="003915B5" w:rsidRPr="00A03CBC">
        <w:rPr>
          <w:rFonts w:ascii="Garamond" w:hAnsi="Garamond"/>
          <w:sz w:val="22"/>
        </w:rPr>
        <w:t xml:space="preserve"> sujeitos a verificação de sua autenticidade através de consulta realizada pela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3.7</w:t>
      </w:r>
      <w:r w:rsidR="003915B5" w:rsidRPr="00A03CBC">
        <w:rPr>
          <w:rFonts w:ascii="Garamond" w:hAnsi="Garamond" w:cs="Arial"/>
          <w:sz w:val="22"/>
          <w:szCs w:val="22"/>
        </w:rPr>
        <w:t>. Quando da participação de Microempresas – ME, Empresas de Pequeno Porte – EPP ou cooperativas, deverão ser adotados os critérios estabelecidos nos artigos 42 a 45 da Lei Complementar nº 123/06.</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sz w:val="22"/>
        </w:rPr>
        <w:t>3.8</w:t>
      </w:r>
      <w:r w:rsidR="003915B5" w:rsidRPr="00A03CBC">
        <w:rPr>
          <w:rFonts w:ascii="Garamond" w:hAnsi="Garamond"/>
          <w:sz w:val="22"/>
        </w:rPr>
        <w:t>.</w:t>
      </w:r>
      <w:r w:rsidR="003915B5" w:rsidRPr="00A03CBC">
        <w:rPr>
          <w:rFonts w:ascii="Garamond" w:hAnsi="Garamond"/>
          <w:b/>
          <w:sz w:val="22"/>
        </w:rPr>
        <w:t xml:space="preserve"> </w:t>
      </w:r>
      <w:r w:rsidR="003915B5" w:rsidRPr="00A03CBC">
        <w:rPr>
          <w:rFonts w:ascii="Garamond" w:hAnsi="Garamond"/>
          <w:sz w:val="22"/>
        </w:rPr>
        <w:t xml:space="preserve">Todos os documentos apresentados deverão ser correspondentes unicamente à matriz ou à filial da empresa que ora se habilita para este certame licitatório. Os documentos devem ser em nome de </w:t>
      </w:r>
      <w:r w:rsidR="003915B5" w:rsidRPr="00A03CBC">
        <w:rPr>
          <w:rFonts w:ascii="Garamond" w:hAnsi="Garamond"/>
          <w:b/>
          <w:sz w:val="22"/>
        </w:rPr>
        <w:t>uma única empresa (razão social e CNPJ)</w:t>
      </w:r>
      <w:r w:rsidR="003915B5" w:rsidRPr="00A03CBC">
        <w:rPr>
          <w:rFonts w:ascii="Garamond" w:hAnsi="Garamond"/>
          <w:sz w:val="22"/>
        </w:rPr>
        <w:t>.</w:t>
      </w: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6"/>
        </w:rPr>
      </w:pPr>
    </w:p>
    <w:p w:rsidR="00B5622B" w:rsidRDefault="00B5622B"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u w:val="single"/>
        </w:rPr>
      </w:pP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rPr>
      </w:pPr>
      <w:r w:rsidRPr="00A03CBC">
        <w:rPr>
          <w:rFonts w:ascii="Garamond" w:hAnsi="Garamond"/>
          <w:b/>
          <w:i/>
          <w:sz w:val="22"/>
          <w:u w:val="single"/>
        </w:rPr>
        <w:t>NOTA</w:t>
      </w:r>
      <w:r w:rsidR="00B5622B">
        <w:rPr>
          <w:rFonts w:ascii="Garamond" w:hAnsi="Garamond"/>
          <w:b/>
          <w:i/>
          <w:sz w:val="22"/>
          <w:u w:val="single"/>
        </w:rPr>
        <w:t>S</w:t>
      </w:r>
      <w:r w:rsidRPr="00A03CBC">
        <w:rPr>
          <w:rFonts w:ascii="Garamond" w:hAnsi="Garamond"/>
          <w:b/>
          <w:i/>
          <w:sz w:val="22"/>
          <w:u w:val="single"/>
        </w:rPr>
        <w:t xml:space="preserve"> IMPORTANTE</w:t>
      </w:r>
      <w:r w:rsidR="00B5622B">
        <w:rPr>
          <w:rFonts w:ascii="Garamond" w:hAnsi="Garamond"/>
          <w:b/>
          <w:i/>
          <w:sz w:val="22"/>
          <w:u w:val="single"/>
        </w:rPr>
        <w:t>S</w:t>
      </w:r>
      <w:r w:rsidRPr="00A03CBC">
        <w:rPr>
          <w:rFonts w:ascii="Garamond" w:hAnsi="Garamond"/>
          <w:b/>
          <w:i/>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6"/>
        </w:rPr>
      </w:pP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i/>
          <w:sz w:val="22"/>
          <w:szCs w:val="22"/>
        </w:rPr>
      </w:pPr>
      <w:r w:rsidRPr="00A03CBC">
        <w:rPr>
          <w:rFonts w:ascii="Garamond" w:hAnsi="Garamond"/>
          <w:i/>
          <w:sz w:val="22"/>
          <w:szCs w:val="22"/>
        </w:rPr>
        <w:t>1. Em caso de paralisação (</w:t>
      </w:r>
      <w:r w:rsidRPr="00A03CBC">
        <w:rPr>
          <w:rFonts w:ascii="Garamond" w:hAnsi="Garamond"/>
          <w:i/>
          <w:sz w:val="22"/>
          <w:szCs w:val="22"/>
          <w:u w:val="single"/>
        </w:rPr>
        <w:t>greve</w:t>
      </w:r>
      <w:r w:rsidRPr="00A03CBC">
        <w:rPr>
          <w:rFonts w:ascii="Garamond" w:hAnsi="Garamond"/>
          <w:i/>
          <w:sz w:val="22"/>
          <w:szCs w:val="22"/>
        </w:rPr>
        <w:t>) dos servidores de órgãos públicos Federais</w:t>
      </w:r>
      <w:r w:rsidRPr="00A03CBC">
        <w:rPr>
          <w:rFonts w:ascii="Garamond" w:hAnsi="Garamond"/>
          <w:sz w:val="22"/>
          <w:szCs w:val="22"/>
        </w:rPr>
        <w:t>,</w:t>
      </w:r>
      <w:r w:rsidRPr="00A03CBC">
        <w:rPr>
          <w:rFonts w:ascii="Garamond" w:hAnsi="Garamond"/>
          <w:i/>
          <w:sz w:val="22"/>
          <w:szCs w:val="22"/>
        </w:rPr>
        <w:t xml:space="preserve"> Estaduais e Municipais</w:t>
      </w:r>
      <w:r w:rsidRPr="00A03CBC">
        <w:rPr>
          <w:rFonts w:ascii="Garamond" w:hAnsi="Garamond"/>
          <w:sz w:val="22"/>
          <w:szCs w:val="22"/>
        </w:rPr>
        <w:t>,</w:t>
      </w:r>
      <w:r w:rsidRPr="00A03CBC">
        <w:rPr>
          <w:rFonts w:ascii="Garamond" w:hAnsi="Garamond"/>
          <w:i/>
          <w:sz w:val="22"/>
          <w:szCs w:val="22"/>
        </w:rPr>
        <w:t xml:space="preserve"> em qualquer esfera de Poder (Legislativo</w:t>
      </w:r>
      <w:r w:rsidRPr="00A03CBC">
        <w:rPr>
          <w:rFonts w:ascii="Garamond" w:hAnsi="Garamond"/>
          <w:sz w:val="22"/>
          <w:szCs w:val="22"/>
        </w:rPr>
        <w:t>,</w:t>
      </w:r>
      <w:r w:rsidRPr="00A03CBC">
        <w:rPr>
          <w:rFonts w:ascii="Garamond" w:hAnsi="Garamond"/>
          <w:i/>
          <w:sz w:val="22"/>
          <w:szCs w:val="22"/>
        </w:rPr>
        <w:t xml:space="preserve"> Executivo e Judiciário)</w:t>
      </w:r>
      <w:r w:rsidRPr="00A03CBC">
        <w:rPr>
          <w:rFonts w:ascii="Garamond" w:hAnsi="Garamond"/>
          <w:sz w:val="22"/>
          <w:szCs w:val="22"/>
        </w:rPr>
        <w:t>,</w:t>
      </w:r>
      <w:r w:rsidRPr="00A03CBC">
        <w:rPr>
          <w:rFonts w:ascii="Garamond" w:hAnsi="Garamond"/>
          <w:i/>
          <w:sz w:val="22"/>
          <w:szCs w:val="22"/>
        </w:rPr>
        <w:t xml:space="preserve"> que impeça a expedição de documentos oficiais</w:t>
      </w:r>
      <w:r w:rsidRPr="00A03CBC">
        <w:rPr>
          <w:rFonts w:ascii="Garamond" w:hAnsi="Garamond"/>
          <w:sz w:val="22"/>
          <w:szCs w:val="22"/>
        </w:rPr>
        <w:t>,</w:t>
      </w:r>
      <w:r w:rsidRPr="00A03CBC">
        <w:rPr>
          <w:rFonts w:ascii="Garamond" w:hAnsi="Garamond"/>
          <w:i/>
          <w:sz w:val="22"/>
          <w:szCs w:val="22"/>
        </w:rPr>
        <w:t xml:space="preserve"> a </w:t>
      </w:r>
      <w:r w:rsidRPr="00A03CBC">
        <w:rPr>
          <w:rFonts w:ascii="Garamond" w:hAnsi="Garamond"/>
          <w:i/>
          <w:sz w:val="22"/>
          <w:szCs w:val="22"/>
          <w:u w:val="single"/>
        </w:rPr>
        <w:t>habilitação</w:t>
      </w:r>
      <w:r w:rsidRPr="00A03CBC">
        <w:rPr>
          <w:rFonts w:ascii="Garamond" w:hAnsi="Garamond"/>
          <w:i/>
          <w:sz w:val="22"/>
          <w:szCs w:val="22"/>
        </w:rPr>
        <w:t xml:space="preserve"> da licitante ficará </w:t>
      </w:r>
      <w:r w:rsidRPr="00A03CBC">
        <w:rPr>
          <w:rFonts w:ascii="Garamond" w:hAnsi="Garamond"/>
          <w:i/>
          <w:sz w:val="22"/>
          <w:szCs w:val="22"/>
          <w:u w:val="single"/>
        </w:rPr>
        <w:t>condicionada</w:t>
      </w:r>
      <w:r w:rsidRPr="00A03CBC">
        <w:rPr>
          <w:rFonts w:ascii="Garamond" w:hAnsi="Garamond"/>
          <w:i/>
          <w:sz w:val="22"/>
          <w:szCs w:val="22"/>
        </w:rPr>
        <w:t xml:space="preserve"> à apresentação do documento que não pôde ser apresentado na data da abertura dos envelopes do certame</w:t>
      </w:r>
      <w:r w:rsidRPr="00A03CBC">
        <w:rPr>
          <w:rFonts w:ascii="Garamond" w:hAnsi="Garamond"/>
          <w:sz w:val="22"/>
          <w:szCs w:val="22"/>
        </w:rPr>
        <w:t>,</w:t>
      </w:r>
      <w:r w:rsidRPr="00A03CBC">
        <w:rPr>
          <w:rFonts w:ascii="Garamond" w:hAnsi="Garamond"/>
          <w:i/>
          <w:sz w:val="22"/>
          <w:szCs w:val="22"/>
        </w:rPr>
        <w:t xml:space="preserve"> em até </w:t>
      </w:r>
      <w:proofErr w:type="gramStart"/>
      <w:r w:rsidRPr="00A03CBC">
        <w:rPr>
          <w:rFonts w:ascii="Garamond" w:hAnsi="Garamond"/>
          <w:i/>
          <w:sz w:val="22"/>
          <w:szCs w:val="22"/>
        </w:rPr>
        <w:t>5</w:t>
      </w:r>
      <w:proofErr w:type="gramEnd"/>
      <w:r w:rsidRPr="00A03CBC">
        <w:rPr>
          <w:rFonts w:ascii="Garamond" w:hAnsi="Garamond"/>
          <w:i/>
          <w:sz w:val="22"/>
          <w:szCs w:val="22"/>
        </w:rPr>
        <w:t xml:space="preserve"> (cinco) dias úteis após encerramento da greve.</w:t>
      </w: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6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2</w:t>
      </w:r>
      <w:r w:rsidR="003915B5" w:rsidRPr="00A03CBC">
        <w:rPr>
          <w:rFonts w:ascii="Garamond" w:hAnsi="Garamond"/>
          <w:i/>
          <w:sz w:val="22"/>
          <w:szCs w:val="22"/>
        </w:rPr>
        <w:t>. No caso de apresentação de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haverá a </w:t>
      </w:r>
      <w:r w:rsidR="003915B5" w:rsidRPr="00A03CBC">
        <w:rPr>
          <w:rFonts w:ascii="Garamond" w:hAnsi="Garamond"/>
          <w:i/>
          <w:sz w:val="22"/>
          <w:szCs w:val="22"/>
          <w:u w:val="single"/>
        </w:rPr>
        <w:t>inabilitação</w:t>
      </w:r>
      <w:r w:rsidR="003915B5" w:rsidRPr="00A03CBC">
        <w:rPr>
          <w:rFonts w:ascii="Garamond" w:hAnsi="Garamond"/>
          <w:i/>
          <w:sz w:val="22"/>
          <w:szCs w:val="22"/>
        </w:rPr>
        <w:t xml:space="preserve"> em razão de fato superveniente</w:t>
      </w:r>
      <w:r w:rsidR="003915B5" w:rsidRPr="00A03CBC">
        <w:rPr>
          <w:rFonts w:ascii="Garamond" w:hAnsi="Garamond"/>
          <w:sz w:val="22"/>
          <w:szCs w:val="22"/>
        </w:rPr>
        <w:t>,</w:t>
      </w:r>
      <w:r w:rsidR="003915B5" w:rsidRPr="00A03CBC">
        <w:rPr>
          <w:rFonts w:ascii="Garamond" w:hAnsi="Garamond"/>
          <w:i/>
          <w:sz w:val="22"/>
          <w:szCs w:val="22"/>
        </w:rPr>
        <w:t xml:space="preserve"> de acordo com o previsto no artigo 43</w:t>
      </w:r>
      <w:r w:rsidR="003915B5" w:rsidRPr="00A03CBC">
        <w:rPr>
          <w:rFonts w:ascii="Garamond" w:hAnsi="Garamond"/>
          <w:sz w:val="22"/>
          <w:szCs w:val="22"/>
        </w:rPr>
        <w:t>,</w:t>
      </w:r>
      <w:r w:rsidR="003915B5" w:rsidRPr="00A03CBC">
        <w:rPr>
          <w:rFonts w:ascii="Garamond" w:hAnsi="Garamond"/>
          <w:i/>
          <w:sz w:val="22"/>
          <w:szCs w:val="22"/>
        </w:rPr>
        <w:t xml:space="preserve"> parágrafo 5º</w:t>
      </w:r>
      <w:r w:rsidR="003915B5" w:rsidRPr="00A03CBC">
        <w:rPr>
          <w:rFonts w:ascii="Garamond" w:hAnsi="Garamond"/>
          <w:sz w:val="22"/>
          <w:szCs w:val="22"/>
        </w:rPr>
        <w:t xml:space="preserve">, </w:t>
      </w:r>
      <w:r w:rsidR="003915B5" w:rsidRPr="00A03CBC">
        <w:rPr>
          <w:rFonts w:ascii="Garamond" w:hAnsi="Garamond"/>
          <w:i/>
          <w:sz w:val="22"/>
          <w:szCs w:val="22"/>
        </w:rPr>
        <w:t>da Lei n.º 8.666/93.</w:t>
      </w:r>
    </w:p>
    <w:p w:rsidR="003915B5" w:rsidRPr="00A03CBC" w:rsidRDefault="003915B5" w:rsidP="003915B5">
      <w:pPr>
        <w:tabs>
          <w:tab w:val="left" w:pos="560"/>
        </w:tabs>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8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3</w:t>
      </w:r>
      <w:r w:rsidR="003915B5" w:rsidRPr="00A03CBC">
        <w:rPr>
          <w:rFonts w:ascii="Garamond" w:hAnsi="Garamond"/>
          <w:i/>
          <w:sz w:val="22"/>
          <w:szCs w:val="22"/>
        </w:rPr>
        <w:t>. Caso já esteja estabelecida a relação contratual (nota de empenho e/ou contrato)</w:t>
      </w:r>
      <w:r w:rsidR="003915B5" w:rsidRPr="00A03CBC">
        <w:rPr>
          <w:rFonts w:ascii="Garamond" w:hAnsi="Garamond"/>
          <w:sz w:val="22"/>
          <w:szCs w:val="22"/>
        </w:rPr>
        <w:t>,</w:t>
      </w:r>
      <w:r w:rsidR="003915B5" w:rsidRPr="00A03CBC">
        <w:rPr>
          <w:rFonts w:ascii="Garamond" w:hAnsi="Garamond"/>
          <w:i/>
          <w:sz w:val="22"/>
          <w:szCs w:val="22"/>
        </w:rPr>
        <w:t xml:space="preserve"> vindo o contratado apresentar certidão positiva (ou documento que demonstre que a licitante está irregular perante determinado </w:t>
      </w:r>
      <w:r w:rsidR="003915B5" w:rsidRPr="00A03CBC">
        <w:rPr>
          <w:rFonts w:ascii="Garamond" w:hAnsi="Garamond"/>
          <w:i/>
          <w:sz w:val="22"/>
          <w:szCs w:val="22"/>
        </w:rPr>
        <w:lastRenderedPageBreak/>
        <w:t>órgão)</w:t>
      </w:r>
      <w:r w:rsidR="003915B5" w:rsidRPr="00A03CBC">
        <w:rPr>
          <w:rFonts w:ascii="Garamond" w:hAnsi="Garamond"/>
          <w:sz w:val="22"/>
          <w:szCs w:val="22"/>
        </w:rPr>
        <w:t>,</w:t>
      </w:r>
      <w:r w:rsidR="003915B5" w:rsidRPr="00A03CBC">
        <w:rPr>
          <w:rFonts w:ascii="Garamond" w:hAnsi="Garamond"/>
          <w:i/>
          <w:sz w:val="22"/>
          <w:szCs w:val="22"/>
        </w:rPr>
        <w:t xml:space="preserve"> ocorrerá a </w:t>
      </w:r>
      <w:r w:rsidR="003915B5" w:rsidRPr="00A03CBC">
        <w:rPr>
          <w:rFonts w:ascii="Garamond" w:hAnsi="Garamond"/>
          <w:i/>
          <w:sz w:val="22"/>
          <w:szCs w:val="22"/>
          <w:u w:val="single"/>
        </w:rPr>
        <w:t>rescisão</w:t>
      </w:r>
      <w:r w:rsidR="003915B5" w:rsidRPr="00A03CBC">
        <w:rPr>
          <w:rFonts w:ascii="Garamond" w:hAnsi="Garamond"/>
          <w:i/>
          <w:sz w:val="22"/>
          <w:szCs w:val="22"/>
        </w:rPr>
        <w:t xml:space="preserve"> contratual</w:t>
      </w:r>
      <w:r w:rsidR="003915B5" w:rsidRPr="00A03CBC">
        <w:rPr>
          <w:rFonts w:ascii="Garamond" w:hAnsi="Garamond"/>
          <w:sz w:val="22"/>
          <w:szCs w:val="22"/>
        </w:rPr>
        <w:t>,</w:t>
      </w:r>
      <w:r w:rsidR="003915B5" w:rsidRPr="00A03CBC">
        <w:rPr>
          <w:rFonts w:ascii="Garamond" w:hAnsi="Garamond"/>
          <w:i/>
          <w:sz w:val="22"/>
          <w:szCs w:val="22"/>
        </w:rPr>
        <w:t xml:space="preserve"> por inadimplemento de cláusula do contrato</w:t>
      </w:r>
      <w:r w:rsidR="003915B5" w:rsidRPr="00A03CBC">
        <w:rPr>
          <w:rFonts w:ascii="Garamond" w:hAnsi="Garamond"/>
          <w:sz w:val="22"/>
          <w:szCs w:val="22"/>
        </w:rPr>
        <w:t>,</w:t>
      </w:r>
      <w:r w:rsidR="003915B5" w:rsidRPr="00A03CBC">
        <w:rPr>
          <w:rFonts w:ascii="Garamond" w:hAnsi="Garamond"/>
          <w:i/>
          <w:sz w:val="22"/>
          <w:szCs w:val="22"/>
        </w:rPr>
        <w:t xml:space="preserve"> conforme artigo 55</w:t>
      </w:r>
      <w:r w:rsidR="003915B5" w:rsidRPr="00A03CBC">
        <w:rPr>
          <w:rFonts w:ascii="Garamond" w:hAnsi="Garamond"/>
          <w:sz w:val="22"/>
          <w:szCs w:val="22"/>
        </w:rPr>
        <w:t>,</w:t>
      </w:r>
      <w:r w:rsidR="003915B5" w:rsidRPr="00A03CBC">
        <w:rPr>
          <w:rFonts w:ascii="Garamond" w:hAnsi="Garamond"/>
          <w:i/>
          <w:sz w:val="22"/>
          <w:szCs w:val="22"/>
        </w:rPr>
        <w:t xml:space="preserve"> inciso XIII c/c artigo 78</w:t>
      </w:r>
      <w:r w:rsidR="003915B5" w:rsidRPr="00A03CBC">
        <w:rPr>
          <w:rFonts w:ascii="Garamond" w:hAnsi="Garamond"/>
          <w:sz w:val="22"/>
          <w:szCs w:val="22"/>
        </w:rPr>
        <w:t>,</w:t>
      </w:r>
      <w:r w:rsidR="003915B5" w:rsidRPr="00A03CBC">
        <w:rPr>
          <w:rFonts w:ascii="Garamond" w:hAnsi="Garamond"/>
          <w:i/>
          <w:sz w:val="22"/>
          <w:szCs w:val="22"/>
        </w:rPr>
        <w:t xml:space="preserve"> I</w:t>
      </w:r>
      <w:r w:rsidR="003915B5" w:rsidRPr="00A03CBC">
        <w:rPr>
          <w:rFonts w:ascii="Garamond" w:hAnsi="Garamond"/>
          <w:sz w:val="22"/>
          <w:szCs w:val="22"/>
        </w:rPr>
        <w:t>,</w:t>
      </w:r>
      <w:r w:rsidR="003915B5" w:rsidRPr="00A03CBC">
        <w:rPr>
          <w:rFonts w:ascii="Garamond" w:hAnsi="Garamond"/>
          <w:i/>
          <w:sz w:val="22"/>
          <w:szCs w:val="22"/>
        </w:rPr>
        <w:t xml:space="preserve"> da Lei n.º 8.666/93.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4. LOCAL, DATA DA ABERTURA, HORÁRIO E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4.1. Os envelopes de documentos e da proposta para a participação na presente licitação de Tomada de Preços deverão ser entregues à Rua Gonçalves Dias, 875, centro, Quinze de Novembro, RS, CEP 98230-000.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4.2. Data e horário limite para entrega dos envelopes 01 e 02, contendo os documentos de habilitação e a proposta:</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3915B5" w:rsidRPr="00A03CBC" w:rsidRDefault="00EE7FC6" w:rsidP="00B5622B">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23 de janeiro de 2020</w:t>
      </w:r>
      <w:r w:rsidR="003915B5" w:rsidRPr="00A03CBC">
        <w:rPr>
          <w:rFonts w:ascii="Garamond" w:hAnsi="Garamond"/>
          <w:b/>
          <w:sz w:val="23"/>
          <w:szCs w:val="23"/>
          <w:u w:val="single"/>
        </w:rPr>
        <w:t xml:space="preserve"> as </w:t>
      </w:r>
      <w:proofErr w:type="gramStart"/>
      <w:r w:rsidR="003915B5" w:rsidRPr="00A03CBC">
        <w:rPr>
          <w:rFonts w:ascii="Garamond" w:hAnsi="Garamond"/>
          <w:b/>
          <w:sz w:val="23"/>
          <w:szCs w:val="23"/>
          <w:u w:val="single"/>
        </w:rPr>
        <w:t>09:00</w:t>
      </w:r>
      <w:proofErr w:type="gramEnd"/>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4.3. Data e horário da sessão de abertura do envelope 01, contendo os documentos de habilitação:</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EE7FC6" w:rsidRPr="00A03CBC" w:rsidRDefault="00EE7FC6" w:rsidP="00EE7FC6">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23 de janeiro de 2020</w:t>
      </w:r>
      <w:r w:rsidRPr="00A03CBC">
        <w:rPr>
          <w:rFonts w:ascii="Garamond" w:hAnsi="Garamond"/>
          <w:b/>
          <w:sz w:val="23"/>
          <w:szCs w:val="23"/>
          <w:u w:val="single"/>
        </w:rPr>
        <w:t xml:space="preserve"> as </w:t>
      </w:r>
      <w:proofErr w:type="gramStart"/>
      <w:r w:rsidRPr="00A03CBC">
        <w:rPr>
          <w:rFonts w:ascii="Garamond" w:hAnsi="Garamond"/>
          <w:b/>
          <w:sz w:val="23"/>
          <w:szCs w:val="23"/>
          <w:u w:val="single"/>
        </w:rPr>
        <w:t>09:00</w:t>
      </w:r>
      <w:proofErr w:type="gramEnd"/>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4.4. Data e horário da sessão de abertura do envelope 02, contendo a proposta:</w:t>
      </w:r>
    </w:p>
    <w:p w:rsidR="00B5622B" w:rsidRDefault="00B5622B" w:rsidP="00B5622B">
      <w:pPr>
        <w:autoSpaceDE w:val="0"/>
        <w:autoSpaceDN w:val="0"/>
        <w:adjustRightInd w:val="0"/>
        <w:spacing w:after="0" w:line="240" w:lineRule="auto"/>
        <w:jc w:val="center"/>
        <w:rPr>
          <w:rFonts w:ascii="Garamond" w:hAnsi="Garamond"/>
          <w:sz w:val="23"/>
          <w:szCs w:val="23"/>
        </w:rPr>
      </w:pPr>
    </w:p>
    <w:p w:rsidR="00EF5CDF" w:rsidRDefault="003915B5" w:rsidP="00B5622B">
      <w:pPr>
        <w:autoSpaceDE w:val="0"/>
        <w:autoSpaceDN w:val="0"/>
        <w:adjustRightInd w:val="0"/>
        <w:spacing w:after="0" w:line="240" w:lineRule="auto"/>
        <w:jc w:val="center"/>
        <w:rPr>
          <w:rFonts w:ascii="Garamond" w:hAnsi="Garamond"/>
          <w:sz w:val="23"/>
          <w:szCs w:val="23"/>
        </w:rPr>
      </w:pPr>
      <w:r w:rsidRPr="00A03CBC">
        <w:rPr>
          <w:rFonts w:ascii="Garamond" w:hAnsi="Garamond"/>
          <w:sz w:val="23"/>
          <w:szCs w:val="23"/>
        </w:rPr>
        <w:t xml:space="preserve">Serão abertos logo após a habilitação dos interessados, no mesmo local, </w:t>
      </w:r>
    </w:p>
    <w:p w:rsidR="00EF5CDF" w:rsidRDefault="003915B5" w:rsidP="00B5622B">
      <w:pPr>
        <w:autoSpaceDE w:val="0"/>
        <w:autoSpaceDN w:val="0"/>
        <w:adjustRightInd w:val="0"/>
        <w:spacing w:after="0" w:line="240" w:lineRule="auto"/>
        <w:jc w:val="center"/>
        <w:rPr>
          <w:rFonts w:ascii="Garamond" w:hAnsi="Garamond"/>
          <w:sz w:val="23"/>
          <w:szCs w:val="23"/>
        </w:rPr>
      </w:pPr>
      <w:proofErr w:type="gramStart"/>
      <w:r w:rsidRPr="00A03CBC">
        <w:rPr>
          <w:rFonts w:ascii="Garamond" w:hAnsi="Garamond"/>
          <w:sz w:val="23"/>
          <w:szCs w:val="23"/>
        </w:rPr>
        <w:t>em</w:t>
      </w:r>
      <w:proofErr w:type="gramEnd"/>
      <w:r w:rsidRPr="00A03CBC">
        <w:rPr>
          <w:rFonts w:ascii="Garamond" w:hAnsi="Garamond"/>
          <w:sz w:val="23"/>
          <w:szCs w:val="23"/>
        </w:rPr>
        <w:t xml:space="preserve"> horário e data previamente divulgados pela </w:t>
      </w:r>
    </w:p>
    <w:p w:rsidR="003915B5" w:rsidRPr="00A03CBC" w:rsidRDefault="00EF5CDF" w:rsidP="00B5622B">
      <w:pPr>
        <w:autoSpaceDE w:val="0"/>
        <w:autoSpaceDN w:val="0"/>
        <w:adjustRightInd w:val="0"/>
        <w:spacing w:after="0" w:line="240" w:lineRule="auto"/>
        <w:jc w:val="center"/>
        <w:rPr>
          <w:rFonts w:ascii="Garamond" w:hAnsi="Garamond"/>
          <w:sz w:val="23"/>
          <w:szCs w:val="23"/>
        </w:rPr>
      </w:pPr>
      <w:r>
        <w:rPr>
          <w:rFonts w:ascii="Garamond" w:hAnsi="Garamond"/>
          <w:sz w:val="23"/>
          <w:szCs w:val="23"/>
        </w:rPr>
        <w:t>Central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5. - DA HABILITAÇÃO E DA PROPOSTA DE PREÇOS: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5.1. </w:t>
      </w:r>
      <w:r w:rsidRPr="00A03CBC">
        <w:rPr>
          <w:rFonts w:ascii="Garamond" w:hAnsi="Garamond"/>
          <w:b/>
          <w:sz w:val="23"/>
          <w:szCs w:val="23"/>
          <w:u w:val="single"/>
        </w:rPr>
        <w:t>ENVELOPE Nº 01</w:t>
      </w:r>
      <w:r w:rsidRPr="00A03CBC">
        <w:rPr>
          <w:rFonts w:ascii="Garamond" w:hAnsi="Garamond"/>
          <w:sz w:val="23"/>
          <w:szCs w:val="23"/>
        </w:rPr>
        <w:t>: o Envelope nº 01, contendo os documentos de habilitação, deverá ser entregue na data e horário mencionados e no local indicado no preâmbulo deste instrumento, tendo o envelope o título “DOCUMENTOS DE HABILITAÇÃO”, que deverá estar lacrado e conter, ainda, em sua parte externa e frontal, além da razão social da empresa interessada, os seguintes dizeres: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r w:rsidRPr="00A03CBC">
        <w:rPr>
          <w:rFonts w:ascii="Garamond" w:hAnsi="Garamond"/>
          <w:sz w:val="23"/>
          <w:szCs w:val="23"/>
        </w:rPr>
        <w:t xml:space="preserve">PREFEITURA MUNICIPAL DE 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b/>
          <w:sz w:val="23"/>
          <w:szCs w:val="23"/>
        </w:rPr>
      </w:pPr>
      <w:r w:rsidRPr="00A03CBC">
        <w:rPr>
          <w:rFonts w:ascii="Garamond" w:hAnsi="Garamond"/>
          <w:sz w:val="23"/>
          <w:szCs w:val="23"/>
        </w:rPr>
        <w:t xml:space="preserve">TOMADA DE PREÇOS N.º </w:t>
      </w:r>
      <w:r w:rsidR="00EE7FC6">
        <w:rPr>
          <w:rFonts w:ascii="Garamond" w:hAnsi="Garamond"/>
          <w:b/>
          <w:sz w:val="23"/>
          <w:szCs w:val="23"/>
          <w:u w:val="single"/>
        </w:rPr>
        <w:t>01/2020</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01 - DOCUMENTOS DE HABILITAÇÃO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sz w:val="23"/>
          <w:szCs w:val="23"/>
        </w:rPr>
        <w:t>RAZÃO SOCIAL DO LICITANTE: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5.2. O Envelope nº 01 - “DOCUMENTOS DE HABILITAÇÃO” - deverá conter obrigatoriamente os seguintes documentos, a seguir elencados, que poderão ser apresentados por qualquer processo de cópia autenticada por cartório competente, ou por servidor da administração, vistos os pressupostos contidos no artigo 42 e 43 da Lei Complementar 123/06:</w:t>
      </w:r>
    </w:p>
    <w:p w:rsidR="003915B5" w:rsidRPr="00A03CBC" w:rsidRDefault="003915B5" w:rsidP="003915B5">
      <w:pPr>
        <w:spacing w:after="0" w:line="240" w:lineRule="auto"/>
        <w:jc w:val="both"/>
        <w:rPr>
          <w:rFonts w:ascii="Garamond" w:hAnsi="Garamond"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3915B5" w:rsidRPr="00EF5CDF" w:rsidTr="00842C6E">
        <w:trPr>
          <w:trHeight w:val="4385"/>
        </w:trPr>
        <w:tc>
          <w:tcPr>
            <w:tcW w:w="8782" w:type="dxa"/>
            <w:shd w:val="clear" w:color="auto" w:fill="auto"/>
          </w:tcPr>
          <w:p w:rsidR="003915B5" w:rsidRPr="00EF5CDF" w:rsidRDefault="003915B5" w:rsidP="00EF5CDF">
            <w:pPr>
              <w:spacing w:after="120" w:line="240" w:lineRule="auto"/>
              <w:jc w:val="both"/>
              <w:rPr>
                <w:rFonts w:ascii="Garamond" w:eastAsia="Calibri" w:hAnsi="Garamond" w:cs="Arial"/>
                <w:sz w:val="22"/>
                <w:szCs w:val="22"/>
              </w:rPr>
            </w:pPr>
            <w:r w:rsidRPr="00EF5CDF">
              <w:rPr>
                <w:rFonts w:ascii="Garamond" w:eastAsia="Calibri" w:hAnsi="Garamond" w:cs="Arial"/>
                <w:b/>
                <w:bCs/>
                <w:sz w:val="22"/>
                <w:szCs w:val="22"/>
              </w:rPr>
              <w:lastRenderedPageBreak/>
              <w:t>a)</w:t>
            </w:r>
            <w:r w:rsidRPr="00EF5CDF">
              <w:rPr>
                <w:rFonts w:ascii="Garamond" w:eastAsia="Calibri" w:hAnsi="Garamond" w:cs="Arial"/>
                <w:sz w:val="22"/>
                <w:szCs w:val="22"/>
              </w:rPr>
              <w:t xml:space="preserve"> Certificado de registro cadastral emitido pela Prefeitura Municipal de Quinze de Novembro, RS, na forma do </w:t>
            </w:r>
            <w:r w:rsidRPr="00EF5CDF">
              <w:rPr>
                <w:rFonts w:ascii="Garamond" w:eastAsia="Calibri" w:hAnsi="Garamond" w:cs="Arial"/>
                <w:b/>
                <w:bCs/>
                <w:sz w:val="22"/>
                <w:szCs w:val="22"/>
              </w:rPr>
              <w:t xml:space="preserve">item </w:t>
            </w:r>
            <w:proofErr w:type="gramStart"/>
            <w:r w:rsidRPr="00EF5CDF">
              <w:rPr>
                <w:rFonts w:ascii="Garamond" w:eastAsia="Calibri" w:hAnsi="Garamond" w:cs="Arial"/>
                <w:b/>
                <w:bCs/>
                <w:sz w:val="22"/>
                <w:szCs w:val="22"/>
              </w:rPr>
              <w:t>3</w:t>
            </w:r>
            <w:proofErr w:type="gramEnd"/>
            <w:r w:rsidRPr="00EF5CDF">
              <w:rPr>
                <w:rFonts w:ascii="Garamond" w:eastAsia="Calibri" w:hAnsi="Garamond" w:cs="Arial"/>
                <w:b/>
                <w:bCs/>
                <w:sz w:val="22"/>
                <w:szCs w:val="22"/>
              </w:rPr>
              <w:t xml:space="preserve"> deste Edital</w:t>
            </w:r>
            <w:r w:rsidRPr="00EF5CDF">
              <w:rPr>
                <w:rFonts w:ascii="Garamond" w:eastAsia="Calibri" w:hAnsi="Garamond" w:cs="Arial"/>
                <w:sz w:val="22"/>
                <w:szCs w:val="22"/>
              </w:rPr>
              <w:t>;</w:t>
            </w:r>
          </w:p>
          <w:p w:rsidR="003915B5" w:rsidRPr="00EF5CDF" w:rsidRDefault="003915B5" w:rsidP="00EF5CDF">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cs="Arial"/>
                <w:b/>
                <w:bCs/>
                <w:sz w:val="22"/>
                <w:szCs w:val="22"/>
              </w:rPr>
              <w:t>b)</w:t>
            </w:r>
            <w:r w:rsidRPr="00EF5CDF">
              <w:rPr>
                <w:rFonts w:ascii="Garamond" w:eastAsia="Calibri" w:hAnsi="Garamond" w:cs="Arial"/>
                <w:b/>
                <w:bCs/>
                <w:color w:val="FF0000"/>
                <w:sz w:val="22"/>
                <w:szCs w:val="22"/>
              </w:rPr>
              <w:t xml:space="preserve"> </w:t>
            </w:r>
            <w:r w:rsidRPr="00EF5CDF">
              <w:rPr>
                <w:rFonts w:ascii="Garamond" w:eastAsia="Calibri" w:hAnsi="Garamond"/>
                <w:b/>
                <w:sz w:val="22"/>
                <w:szCs w:val="22"/>
              </w:rPr>
              <w:t>Declaração da licitante</w:t>
            </w:r>
            <w:r w:rsidRPr="00EF5CDF">
              <w:rPr>
                <w:rFonts w:ascii="Garamond" w:eastAsia="Calibri" w:hAnsi="Garamond"/>
                <w:sz w:val="22"/>
                <w:szCs w:val="22"/>
              </w:rPr>
              <w:t xml:space="preserve"> sob as penas da lei, de que não foi declarada INIDÔNEA para licitar ou contratar com a Administração Pública </w:t>
            </w:r>
            <w:r w:rsidRPr="00EF5CDF">
              <w:rPr>
                <w:rFonts w:ascii="Garamond" w:eastAsia="Calibri" w:hAnsi="Garamond"/>
                <w:b/>
                <w:bCs/>
                <w:sz w:val="22"/>
                <w:szCs w:val="22"/>
                <w:u w:val="single"/>
              </w:rPr>
              <w:t>(conforme modelo do Anexo IV)</w:t>
            </w:r>
            <w:r w:rsidRPr="00EF5CDF">
              <w:rPr>
                <w:rFonts w:ascii="Garamond" w:eastAsia="Calibri" w:hAnsi="Garamond"/>
                <w:sz w:val="22"/>
                <w:szCs w:val="22"/>
              </w:rPr>
              <w:t xml:space="preserve">, </w:t>
            </w:r>
            <w:r w:rsidRPr="00EF5CDF">
              <w:rPr>
                <w:rFonts w:ascii="Garamond" w:eastAsia="Calibri" w:hAnsi="Garamond"/>
                <w:b/>
                <w:sz w:val="22"/>
                <w:szCs w:val="22"/>
              </w:rPr>
              <w:t>assinada por representante legal da empresa</w:t>
            </w:r>
            <w:r w:rsidRPr="00EF5CDF">
              <w:rPr>
                <w:rFonts w:ascii="Garamond" w:eastAsia="Calibri" w:hAnsi="Garamond"/>
                <w:sz w:val="22"/>
                <w:szCs w:val="22"/>
              </w:rPr>
              <w:t>.</w:t>
            </w:r>
          </w:p>
          <w:p w:rsidR="003915B5" w:rsidRPr="00EF5CDF" w:rsidRDefault="003915B5" w:rsidP="00EF5CDF">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EF5CDF">
              <w:rPr>
                <w:rFonts w:ascii="Garamond" w:eastAsia="Calibri" w:hAnsi="Garamond" w:cs="Arial"/>
                <w:b/>
                <w:bCs/>
                <w:sz w:val="22"/>
                <w:szCs w:val="22"/>
              </w:rPr>
              <w:t>c)</w:t>
            </w:r>
            <w:r w:rsidRPr="00EF5CDF">
              <w:rPr>
                <w:rFonts w:ascii="Garamond" w:eastAsia="Calibri" w:hAnsi="Garamond" w:cs="Arial"/>
                <w:sz w:val="22"/>
                <w:szCs w:val="22"/>
              </w:rPr>
              <w:t xml:space="preserve"> Compromisso de participação de pessoal técnico qualificado no qual </w:t>
            </w:r>
            <w:r w:rsidRPr="00EF5CDF">
              <w:rPr>
                <w:rFonts w:ascii="Garamond" w:eastAsia="Calibri" w:hAnsi="Garamond" w:cs="Arial"/>
                <w:b/>
                <w:sz w:val="22"/>
                <w:szCs w:val="22"/>
                <w:u w:val="single"/>
              </w:rPr>
              <w:t>os profissionais indicados pela licitante declaram</w:t>
            </w:r>
            <w:r w:rsidRPr="00EF5CDF">
              <w:rPr>
                <w:rFonts w:ascii="Garamond" w:eastAsia="Calibri" w:hAnsi="Garamond" w:cs="Arial"/>
                <w:sz w:val="22"/>
                <w:szCs w:val="22"/>
              </w:rPr>
              <w:t xml:space="preserve"> que participarão, permanentemente, a serviço da licitante, dos serviços objeto desta licitação;</w:t>
            </w:r>
          </w:p>
          <w:p w:rsidR="003915B5" w:rsidRPr="00EF5CDF" w:rsidRDefault="003915B5" w:rsidP="00EF5CDF">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EF5CDF">
              <w:rPr>
                <w:rFonts w:ascii="Garamond" w:eastAsia="Calibri" w:hAnsi="Garamond" w:cs="Arial"/>
                <w:b/>
                <w:bCs/>
                <w:i/>
                <w:sz w:val="22"/>
                <w:szCs w:val="22"/>
              </w:rPr>
              <w:t>Obs.1:</w:t>
            </w:r>
            <w:r w:rsidRPr="00EF5CDF">
              <w:rPr>
                <w:rFonts w:ascii="Garamond" w:eastAsia="Calibri" w:hAnsi="Garamond" w:cs="Arial"/>
                <w:i/>
                <w:sz w:val="22"/>
                <w:szCs w:val="22"/>
              </w:rPr>
              <w:t xml:space="preserve"> O(s) </w:t>
            </w:r>
            <w:proofErr w:type="gramStart"/>
            <w:r w:rsidRPr="00EF5CDF">
              <w:rPr>
                <w:rFonts w:ascii="Garamond" w:eastAsia="Calibri" w:hAnsi="Garamond" w:cs="Arial"/>
                <w:i/>
                <w:sz w:val="22"/>
                <w:szCs w:val="22"/>
              </w:rPr>
              <w:t>profissional(</w:t>
            </w:r>
            <w:proofErr w:type="spellStart"/>
            <w:proofErr w:type="gramEnd"/>
            <w:r w:rsidRPr="00EF5CDF">
              <w:rPr>
                <w:rFonts w:ascii="Garamond" w:eastAsia="Calibri" w:hAnsi="Garamond" w:cs="Arial"/>
                <w:i/>
                <w:sz w:val="22"/>
                <w:szCs w:val="22"/>
              </w:rPr>
              <w:t>is</w:t>
            </w:r>
            <w:proofErr w:type="spellEnd"/>
            <w:r w:rsidRPr="00EF5CDF">
              <w:rPr>
                <w:rFonts w:ascii="Garamond" w:eastAsia="Calibri" w:hAnsi="Garamond" w:cs="Arial"/>
                <w:i/>
                <w:sz w:val="22"/>
                <w:szCs w:val="22"/>
              </w:rPr>
              <w:t>) responsável(</w:t>
            </w:r>
            <w:proofErr w:type="spellStart"/>
            <w:r w:rsidRPr="00EF5CDF">
              <w:rPr>
                <w:rFonts w:ascii="Garamond" w:eastAsia="Calibri" w:hAnsi="Garamond" w:cs="Arial"/>
                <w:i/>
                <w:sz w:val="22"/>
                <w:szCs w:val="22"/>
              </w:rPr>
              <w:t>is</w:t>
            </w:r>
            <w:proofErr w:type="spellEnd"/>
            <w:r w:rsidRPr="00EF5CDF">
              <w:rPr>
                <w:rFonts w:ascii="Garamond" w:eastAsia="Calibri" w:hAnsi="Garamond" w:cs="Arial"/>
                <w:i/>
                <w:sz w:val="22"/>
                <w:szCs w:val="22"/>
              </w:rPr>
              <w:t>) técnico(s), pelos ATESTADOS DE CAPACIDADE TÉCNICA anexados pela licitante, deverão participar permanentemente dos serviços objeto desta licitação.</w:t>
            </w:r>
          </w:p>
          <w:p w:rsidR="003915B5" w:rsidRPr="0075659A" w:rsidRDefault="003915B5" w:rsidP="00EF5CDF">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EF5CDF">
              <w:rPr>
                <w:rFonts w:ascii="Garamond" w:eastAsia="Calibri" w:hAnsi="Garamond" w:cs="Arial"/>
                <w:b/>
                <w:bCs/>
                <w:sz w:val="22"/>
                <w:szCs w:val="22"/>
              </w:rPr>
              <w:t xml:space="preserve">d) </w:t>
            </w:r>
            <w:r w:rsidRPr="00EF5CDF">
              <w:rPr>
                <w:rFonts w:ascii="Garamond" w:eastAsia="Calibri" w:hAnsi="Garamond" w:cs="Arial"/>
                <w:sz w:val="22"/>
                <w:szCs w:val="22"/>
              </w:rPr>
              <w:t xml:space="preserve">Declaração firmada pelo representante legal da empresa e </w:t>
            </w:r>
            <w:r w:rsidRPr="00EF5CDF">
              <w:rPr>
                <w:rFonts w:ascii="Garamond" w:eastAsia="Calibri" w:hAnsi="Garamond"/>
                <w:sz w:val="22"/>
                <w:szCs w:val="22"/>
              </w:rPr>
              <w:t>pelo profissional (CREA) ou (CAU), responsável técnico vinculado à empresa</w:t>
            </w:r>
            <w:r w:rsidRPr="00EF5CDF">
              <w:rPr>
                <w:rFonts w:ascii="Garamond" w:eastAsia="Calibri" w:hAnsi="Garamond" w:cs="Arial"/>
                <w:sz w:val="22"/>
                <w:szCs w:val="22"/>
              </w:rPr>
              <w:t xml:space="preserve"> de que conhece o local onde se realizarão os serviços da obra e que não foram observados erros, omissões ou discrepâncias nas peças que compõem o Edi</w:t>
            </w:r>
            <w:r w:rsidR="003F6851" w:rsidRPr="00EF5CDF">
              <w:rPr>
                <w:rFonts w:ascii="Garamond" w:eastAsia="Calibri" w:hAnsi="Garamond" w:cs="Arial"/>
                <w:sz w:val="22"/>
                <w:szCs w:val="22"/>
              </w:rPr>
              <w:t xml:space="preserve">tal, </w:t>
            </w:r>
            <w:r w:rsidR="003F6851" w:rsidRPr="0075659A">
              <w:rPr>
                <w:rFonts w:ascii="Garamond" w:hAnsi="Garamond"/>
                <w:sz w:val="22"/>
                <w:szCs w:val="22"/>
              </w:rPr>
              <w:t>concordando com as Plantas, Memoriais e Orçamento específicos da Conclusão da Obra, vinculados ao presente Edital, bem como, de que tem ciência de que não serão assinados Termos Aditivos, referentes a eventuais serviços ou materiais supostamente faltantes nos documentos do Projeto Arquitetônico.</w:t>
            </w:r>
          </w:p>
          <w:p w:rsidR="003915B5" w:rsidRPr="00EF5CDF" w:rsidRDefault="003915B5" w:rsidP="00EF5CDF">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e) </w:t>
            </w:r>
            <w:r w:rsidRPr="00EF5CDF">
              <w:rPr>
                <w:rFonts w:ascii="Garamond" w:eastAsia="Calibri" w:hAnsi="Garamond"/>
                <w:sz w:val="22"/>
                <w:szCs w:val="22"/>
              </w:rPr>
              <w:t xml:space="preserve">Prova de Regularidade com a Fazenda Federal, mediante a apresentação da Certidão de </w:t>
            </w:r>
            <w:r w:rsidRPr="00EF5CDF">
              <w:rPr>
                <w:rFonts w:ascii="Garamond" w:eastAsia="Calibri" w:hAnsi="Garamond"/>
                <w:b/>
                <w:sz w:val="22"/>
                <w:szCs w:val="22"/>
              </w:rPr>
              <w:t>Tributos e Contribuições Federais</w:t>
            </w:r>
            <w:r w:rsidRPr="00EF5CDF">
              <w:rPr>
                <w:rFonts w:ascii="Garamond" w:eastAsia="Calibri" w:hAnsi="Garamond"/>
                <w:sz w:val="22"/>
                <w:szCs w:val="22"/>
              </w:rPr>
              <w:t xml:space="preserve"> e </w:t>
            </w:r>
            <w:r w:rsidRPr="00EF5CDF">
              <w:rPr>
                <w:rFonts w:ascii="Garamond" w:eastAsia="Calibri" w:hAnsi="Garamond"/>
                <w:b/>
                <w:sz w:val="22"/>
                <w:szCs w:val="22"/>
              </w:rPr>
              <w:t>Dívida Ativa da União</w:t>
            </w:r>
            <w:r w:rsidRPr="00EF5CDF">
              <w:rPr>
                <w:rFonts w:ascii="Garamond" w:eastAsia="Calibri" w:hAnsi="Garamond"/>
                <w:sz w:val="22"/>
                <w:szCs w:val="22"/>
              </w:rPr>
              <w:t xml:space="preserve">, </w:t>
            </w:r>
            <w:r w:rsidRPr="00EF5CDF">
              <w:rPr>
                <w:rFonts w:ascii="Garamond" w:eastAsia="Calibri" w:hAnsi="Garamond"/>
                <w:b/>
                <w:sz w:val="22"/>
                <w:szCs w:val="22"/>
              </w:rPr>
              <w:t>em vigor</w:t>
            </w:r>
            <w:r w:rsidRPr="00EF5CDF">
              <w:rPr>
                <w:rFonts w:ascii="Garamond" w:eastAsia="Calibri" w:hAnsi="Garamond"/>
                <w:sz w:val="22"/>
                <w:szCs w:val="22"/>
              </w:rPr>
              <w:t>.</w:t>
            </w:r>
          </w:p>
          <w:p w:rsidR="003915B5" w:rsidRPr="00EF5CDF" w:rsidRDefault="003915B5" w:rsidP="00EF5CDF">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f) </w:t>
            </w:r>
            <w:r w:rsidRPr="00EF5CDF">
              <w:rPr>
                <w:rFonts w:ascii="Garamond" w:eastAsia="Calibri" w:hAnsi="Garamond"/>
                <w:sz w:val="22"/>
                <w:szCs w:val="22"/>
              </w:rPr>
              <w:t xml:space="preserve">Prova de Regularidade com a </w:t>
            </w:r>
            <w:r w:rsidRPr="00EF5CDF">
              <w:rPr>
                <w:rFonts w:ascii="Garamond" w:eastAsia="Calibri" w:hAnsi="Garamond"/>
                <w:b/>
                <w:sz w:val="22"/>
                <w:szCs w:val="22"/>
              </w:rPr>
              <w:t>Fazenda Estadual</w:t>
            </w:r>
            <w:r w:rsidRPr="00EF5CDF">
              <w:rPr>
                <w:rFonts w:ascii="Garamond" w:eastAsia="Calibri" w:hAnsi="Garamond"/>
                <w:sz w:val="22"/>
                <w:szCs w:val="22"/>
              </w:rPr>
              <w:t>,</w:t>
            </w:r>
            <w:r w:rsidRPr="00EF5CDF">
              <w:rPr>
                <w:rFonts w:ascii="Garamond" w:eastAsia="Calibri" w:hAnsi="Garamond"/>
                <w:b/>
                <w:sz w:val="22"/>
                <w:szCs w:val="22"/>
              </w:rPr>
              <w:t xml:space="preserve"> em vigor</w:t>
            </w:r>
            <w:r w:rsidRPr="00EF5CDF">
              <w:rPr>
                <w:rFonts w:ascii="Garamond" w:eastAsia="Calibri" w:hAnsi="Garamond"/>
                <w:sz w:val="22"/>
                <w:szCs w:val="22"/>
              </w:rPr>
              <w:t>.</w:t>
            </w:r>
          </w:p>
          <w:p w:rsidR="003915B5" w:rsidRPr="00EF5CDF" w:rsidRDefault="003915B5" w:rsidP="00EF5CDF">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g)</w:t>
            </w:r>
            <w:r w:rsidRPr="00EF5CDF">
              <w:rPr>
                <w:rFonts w:ascii="Garamond" w:eastAsia="Calibri" w:hAnsi="Garamond"/>
                <w:sz w:val="22"/>
                <w:szCs w:val="22"/>
              </w:rPr>
              <w:t xml:space="preserve"> Prova de Regularidade com a </w:t>
            </w:r>
            <w:r w:rsidRPr="00EF5CDF">
              <w:rPr>
                <w:rFonts w:ascii="Garamond" w:eastAsia="Calibri" w:hAnsi="Garamond"/>
                <w:b/>
                <w:sz w:val="22"/>
                <w:szCs w:val="22"/>
              </w:rPr>
              <w:t>Fazenda Municipal</w:t>
            </w:r>
            <w:r w:rsidRPr="00EF5CDF">
              <w:rPr>
                <w:rFonts w:ascii="Garamond" w:eastAsia="Calibri" w:hAnsi="Garamond"/>
                <w:sz w:val="22"/>
                <w:szCs w:val="22"/>
              </w:rPr>
              <w:t>,</w:t>
            </w:r>
            <w:r w:rsidRPr="00EF5CDF">
              <w:rPr>
                <w:rFonts w:ascii="Garamond" w:eastAsia="Calibri" w:hAnsi="Garamond"/>
                <w:b/>
                <w:sz w:val="22"/>
                <w:szCs w:val="22"/>
              </w:rPr>
              <w:t xml:space="preserve"> em vigor</w:t>
            </w:r>
            <w:r w:rsidRPr="00EF5CDF">
              <w:rPr>
                <w:rFonts w:ascii="Garamond" w:eastAsia="Calibri" w:hAnsi="Garamond"/>
                <w:sz w:val="22"/>
                <w:szCs w:val="22"/>
              </w:rPr>
              <w:t>, conforme legislação tributária do Município expedidor da empresa que ora se habilita para este certame, em conformidade com o subitem 3.5 deste edital.</w:t>
            </w:r>
          </w:p>
          <w:p w:rsidR="003915B5" w:rsidRPr="007E25E3" w:rsidRDefault="003915B5" w:rsidP="007E25E3">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47"/>
              <w:jc w:val="both"/>
              <w:textAlignment w:val="baseline"/>
              <w:rPr>
                <w:rFonts w:ascii="Garamond" w:eastAsia="Calibri" w:hAnsi="Garamond"/>
                <w:i/>
                <w:sz w:val="22"/>
                <w:szCs w:val="22"/>
              </w:rPr>
            </w:pPr>
            <w:r w:rsidRPr="007E25E3">
              <w:rPr>
                <w:rFonts w:ascii="Garamond" w:eastAsia="Calibri" w:hAnsi="Garamond"/>
                <w:b/>
                <w:i/>
                <w:sz w:val="22"/>
                <w:szCs w:val="22"/>
              </w:rPr>
              <w:t>Obs.</w:t>
            </w:r>
            <w:r w:rsidR="007E25E3" w:rsidRPr="007E25E3">
              <w:rPr>
                <w:rFonts w:ascii="Garamond" w:eastAsia="Calibri" w:hAnsi="Garamond"/>
                <w:b/>
                <w:i/>
                <w:sz w:val="22"/>
                <w:szCs w:val="22"/>
              </w:rPr>
              <w:t>2</w:t>
            </w:r>
            <w:r w:rsidRPr="007E25E3">
              <w:rPr>
                <w:rFonts w:ascii="Garamond" w:eastAsia="Calibri" w:hAnsi="Garamond"/>
                <w:b/>
                <w:i/>
                <w:sz w:val="22"/>
                <w:szCs w:val="22"/>
              </w:rPr>
              <w:t>:</w:t>
            </w:r>
            <w:r w:rsidRPr="007E25E3">
              <w:rPr>
                <w:rFonts w:ascii="Garamond" w:eastAsia="Calibri" w:hAnsi="Garamond"/>
                <w:i/>
                <w:sz w:val="22"/>
                <w:szCs w:val="22"/>
              </w:rPr>
              <w:t xml:space="preserve"> As Certidões exigidas nos subitens 5.2.e a 5.2.g que não expressarem o prazo de validade, deverão ter data de expedição não superior a </w:t>
            </w:r>
            <w:proofErr w:type="gramStart"/>
            <w:r w:rsidRPr="007E25E3">
              <w:rPr>
                <w:rFonts w:ascii="Garamond" w:eastAsia="Calibri" w:hAnsi="Garamond"/>
                <w:i/>
                <w:sz w:val="22"/>
                <w:szCs w:val="22"/>
              </w:rPr>
              <w:t>6</w:t>
            </w:r>
            <w:proofErr w:type="gramEnd"/>
            <w:r w:rsidRPr="007E25E3">
              <w:rPr>
                <w:rFonts w:ascii="Garamond" w:eastAsia="Calibri" w:hAnsi="Garamond"/>
                <w:i/>
                <w:sz w:val="22"/>
                <w:szCs w:val="22"/>
              </w:rPr>
              <w:t xml:space="preserve"> (seis) meses.</w:t>
            </w:r>
          </w:p>
          <w:p w:rsidR="003915B5" w:rsidRPr="00EF5CDF" w:rsidRDefault="003915B5" w:rsidP="00EF5CDF">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h) </w:t>
            </w:r>
            <w:r w:rsidRPr="00EF5CDF">
              <w:rPr>
                <w:rFonts w:ascii="Garamond" w:eastAsia="Calibri" w:hAnsi="Garamond"/>
                <w:sz w:val="22"/>
                <w:szCs w:val="22"/>
              </w:rPr>
              <w:t xml:space="preserve">Prova de Regularidade junto ao Fundo de Garantia por Tempo de Serviço, </w:t>
            </w:r>
            <w:r w:rsidRPr="00EF5CDF">
              <w:rPr>
                <w:rFonts w:ascii="Garamond" w:eastAsia="Calibri" w:hAnsi="Garamond"/>
                <w:b/>
                <w:sz w:val="22"/>
                <w:szCs w:val="22"/>
              </w:rPr>
              <w:t>FGTS</w:t>
            </w:r>
            <w:r w:rsidRPr="00EF5CDF">
              <w:rPr>
                <w:rFonts w:ascii="Garamond" w:eastAsia="Calibri" w:hAnsi="Garamond"/>
                <w:sz w:val="22"/>
                <w:szCs w:val="22"/>
              </w:rPr>
              <w:t xml:space="preserve">, </w:t>
            </w:r>
            <w:r w:rsidRPr="00EF5CDF">
              <w:rPr>
                <w:rFonts w:ascii="Garamond" w:eastAsia="Calibri" w:hAnsi="Garamond"/>
                <w:b/>
                <w:sz w:val="22"/>
                <w:szCs w:val="22"/>
              </w:rPr>
              <w:t>em vigor</w:t>
            </w:r>
            <w:r w:rsidRPr="00EF5CDF">
              <w:rPr>
                <w:rFonts w:ascii="Garamond" w:eastAsia="Calibri" w:hAnsi="Garamond"/>
                <w:sz w:val="22"/>
                <w:szCs w:val="22"/>
              </w:rPr>
              <w:t>, demonstrando a situação regular ao cumprimento dos encargos sociais instituídos por lei.</w:t>
            </w:r>
          </w:p>
          <w:p w:rsidR="003915B5" w:rsidRPr="007E25E3" w:rsidRDefault="003915B5" w:rsidP="007E25E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 3:</w:t>
            </w:r>
            <w:r w:rsidRPr="007E25E3">
              <w:rPr>
                <w:rFonts w:ascii="Garamond" w:eastAsia="Calibri" w:hAnsi="Garamond" w:cs="Arial"/>
                <w:i/>
                <w:sz w:val="22"/>
                <w:szCs w:val="22"/>
              </w:rPr>
              <w:t xml:space="preserve"> Caso as Certidões de q</w:t>
            </w:r>
            <w:r w:rsidR="007E25E3" w:rsidRPr="007E25E3">
              <w:rPr>
                <w:rFonts w:ascii="Garamond" w:eastAsia="Calibri" w:hAnsi="Garamond" w:cs="Arial"/>
                <w:i/>
                <w:sz w:val="22"/>
                <w:szCs w:val="22"/>
              </w:rPr>
              <w:t>ue tratam os itens 5.2.e a 5.2.h</w:t>
            </w:r>
            <w:r w:rsidR="007E25E3">
              <w:rPr>
                <w:rFonts w:ascii="Garamond" w:eastAsia="Calibri" w:hAnsi="Garamond" w:cs="Arial"/>
                <w:i/>
                <w:sz w:val="22"/>
                <w:szCs w:val="22"/>
              </w:rPr>
              <w:t>,</w:t>
            </w:r>
            <w:proofErr w:type="gramStart"/>
            <w:r w:rsidR="007E25E3">
              <w:rPr>
                <w:rFonts w:ascii="Garamond" w:eastAsia="Calibri" w:hAnsi="Garamond" w:cs="Arial"/>
                <w:i/>
                <w:sz w:val="22"/>
                <w:szCs w:val="22"/>
              </w:rPr>
              <w:t xml:space="preserve">  </w:t>
            </w:r>
            <w:proofErr w:type="gramEnd"/>
            <w:r w:rsidR="007E25E3">
              <w:rPr>
                <w:rFonts w:ascii="Garamond" w:eastAsia="Calibri" w:hAnsi="Garamond" w:cs="Arial"/>
                <w:i/>
                <w:sz w:val="22"/>
                <w:szCs w:val="22"/>
              </w:rPr>
              <w:t>acostada</w:t>
            </w:r>
            <w:r w:rsidRPr="007E25E3">
              <w:rPr>
                <w:rFonts w:ascii="Garamond" w:eastAsia="Calibri" w:hAnsi="Garamond" w:cs="Arial"/>
                <w:i/>
                <w:sz w:val="22"/>
                <w:szCs w:val="22"/>
              </w:rPr>
              <w:t>s ao procedimento que culminou na emissão do Certificado Registro Cadastral pela Prefeitura Municipal de Quinze de Novembro, RS, estiverem com prazo de validade em dia, quando da realização da licitação, fica dispensada a sua juntada no envelope da documentação.</w:t>
            </w:r>
          </w:p>
          <w:p w:rsidR="003915B5" w:rsidRPr="007E25E3" w:rsidRDefault="003915B5" w:rsidP="007E25E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Obs.4:</w:t>
            </w:r>
            <w:r w:rsidRPr="007E25E3">
              <w:rPr>
                <w:rFonts w:ascii="Garamond" w:eastAsia="Calibri" w:hAnsi="Garamond" w:cs="Arial"/>
                <w:bCs/>
                <w:i/>
                <w:sz w:val="22"/>
                <w:szCs w:val="22"/>
              </w:rPr>
              <w:t xml:space="preserve"> </w:t>
            </w:r>
            <w:r w:rsidRPr="007E25E3">
              <w:rPr>
                <w:rFonts w:ascii="Garamond" w:eastAsia="Calibri" w:hAnsi="Garamond" w:cs="Arial"/>
                <w:i/>
                <w:sz w:val="22"/>
                <w:szCs w:val="22"/>
              </w:rPr>
              <w:t>As empresas enquadradas como ME e EPP ou cooperativas, poderão apresentar toda a documentação exigida para efeito de comprovaç</w:t>
            </w:r>
            <w:r w:rsidR="007E25E3">
              <w:rPr>
                <w:rFonts w:ascii="Garamond" w:eastAsia="Calibri" w:hAnsi="Garamond" w:cs="Arial"/>
                <w:i/>
                <w:sz w:val="22"/>
                <w:szCs w:val="22"/>
              </w:rPr>
              <w:t>ão de regularidade fiscal (</w:t>
            </w:r>
            <w:r w:rsidR="007E25E3" w:rsidRPr="007E25E3">
              <w:rPr>
                <w:rFonts w:ascii="Garamond" w:eastAsia="Calibri" w:hAnsi="Garamond" w:cs="Arial"/>
                <w:i/>
                <w:color w:val="0070C0"/>
                <w:sz w:val="22"/>
                <w:szCs w:val="22"/>
              </w:rPr>
              <w:t>5.2.e</w:t>
            </w:r>
            <w:r w:rsidRPr="007E25E3">
              <w:rPr>
                <w:rFonts w:ascii="Garamond" w:eastAsia="Calibri" w:hAnsi="Garamond" w:cs="Arial"/>
                <w:i/>
                <w:color w:val="0070C0"/>
                <w:sz w:val="22"/>
                <w:szCs w:val="22"/>
              </w:rPr>
              <w:t xml:space="preserve"> a 5.</w:t>
            </w:r>
            <w:r w:rsidR="007E25E3" w:rsidRPr="007E25E3">
              <w:rPr>
                <w:rFonts w:ascii="Garamond" w:eastAsia="Calibri" w:hAnsi="Garamond" w:cs="Arial"/>
                <w:i/>
                <w:color w:val="0070C0"/>
                <w:sz w:val="22"/>
                <w:szCs w:val="22"/>
              </w:rPr>
              <w:t>2.h</w:t>
            </w:r>
            <w:r w:rsidRPr="007E25E3">
              <w:rPr>
                <w:rFonts w:ascii="Garamond" w:eastAsia="Calibri" w:hAnsi="Garamond" w:cs="Arial"/>
                <w:i/>
                <w:color w:val="0070C0"/>
                <w:sz w:val="22"/>
                <w:szCs w:val="22"/>
              </w:rPr>
              <w:t>)</w:t>
            </w:r>
            <w:r w:rsidRPr="007E25E3">
              <w:rPr>
                <w:rFonts w:ascii="Garamond" w:eastAsia="Calibri" w:hAnsi="Garamond" w:cs="Arial"/>
                <w:i/>
                <w:sz w:val="22"/>
                <w:szCs w:val="22"/>
              </w:rPr>
              <w:t>, somente para fins de assinatura de contrato, caso forem julgadas vencedoras do certame (Art. 43,§§ 1° e 2° da LC 123/2006</w:t>
            </w:r>
            <w:proofErr w:type="gramStart"/>
            <w:r w:rsidRPr="007E25E3">
              <w:rPr>
                <w:rFonts w:ascii="Garamond" w:eastAsia="Calibri" w:hAnsi="Garamond" w:cs="Arial"/>
                <w:i/>
                <w:sz w:val="22"/>
                <w:szCs w:val="22"/>
              </w:rPr>
              <w:t>)</w:t>
            </w:r>
            <w:proofErr w:type="gramEnd"/>
          </w:p>
          <w:p w:rsidR="003915B5" w:rsidRPr="00EF5CDF" w:rsidRDefault="007E25E3" w:rsidP="00EF5CDF">
            <w:pPr>
              <w:spacing w:after="120" w:line="240" w:lineRule="auto"/>
              <w:jc w:val="both"/>
              <w:rPr>
                <w:rFonts w:ascii="Garamond" w:eastAsia="Calibri" w:hAnsi="Garamond" w:cs="Arial"/>
                <w:sz w:val="22"/>
                <w:szCs w:val="22"/>
              </w:rPr>
            </w:pPr>
            <w:r>
              <w:rPr>
                <w:rFonts w:ascii="Garamond" w:eastAsia="Calibri" w:hAnsi="Garamond" w:cs="Arial"/>
                <w:b/>
                <w:bCs/>
                <w:sz w:val="22"/>
                <w:szCs w:val="22"/>
              </w:rPr>
              <w:t>i</w:t>
            </w:r>
            <w:r w:rsidR="003915B5" w:rsidRPr="00EF5CDF">
              <w:rPr>
                <w:rFonts w:ascii="Garamond" w:eastAsia="Calibri" w:hAnsi="Garamond" w:cs="Arial"/>
                <w:b/>
                <w:bCs/>
                <w:sz w:val="22"/>
                <w:szCs w:val="22"/>
              </w:rPr>
              <w:t>)</w:t>
            </w:r>
            <w:r w:rsidR="003915B5" w:rsidRPr="00EF5CDF">
              <w:rPr>
                <w:rFonts w:ascii="Garamond" w:eastAsia="Calibri" w:hAnsi="Garamond" w:cs="Arial"/>
                <w:sz w:val="22"/>
                <w:szCs w:val="22"/>
              </w:rPr>
              <w:t xml:space="preserve"> Declaração de que observa, nos termos do Inciso V do Artigo 27 da Lei n.º 8666, de 21 de junho de 1993, a vedação do inciso XXXIII do art. 7.º da Constituição Federal, estando em situação regular perante o Ministério do Trabalho </w:t>
            </w:r>
            <w:r w:rsidR="003915B5" w:rsidRPr="00EF5CDF">
              <w:rPr>
                <w:rFonts w:ascii="Garamond" w:eastAsia="Calibri" w:hAnsi="Garamond" w:cs="Arial"/>
                <w:b/>
                <w:bCs/>
                <w:sz w:val="22"/>
                <w:szCs w:val="22"/>
                <w:u w:val="single"/>
              </w:rPr>
              <w:t>(Anexo VI</w:t>
            </w:r>
            <w:r w:rsidR="003915B5" w:rsidRPr="00EF5CDF">
              <w:rPr>
                <w:rFonts w:ascii="Garamond" w:eastAsia="Calibri" w:hAnsi="Garamond" w:cs="Arial"/>
                <w:sz w:val="22"/>
                <w:szCs w:val="22"/>
              </w:rPr>
              <w:t>).</w:t>
            </w:r>
          </w:p>
          <w:p w:rsidR="005A21ED" w:rsidRPr="0075659A" w:rsidRDefault="007E25E3" w:rsidP="00EF5CDF">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hAnsi="Garamond"/>
                <w:sz w:val="22"/>
                <w:szCs w:val="22"/>
              </w:rPr>
            </w:pPr>
            <w:r w:rsidRPr="0075659A">
              <w:rPr>
                <w:rFonts w:ascii="Garamond" w:hAnsi="Garamond"/>
                <w:b/>
                <w:sz w:val="22"/>
                <w:szCs w:val="22"/>
              </w:rPr>
              <w:t>j</w:t>
            </w:r>
            <w:r w:rsidR="003915B5" w:rsidRPr="0075659A">
              <w:rPr>
                <w:rFonts w:ascii="Garamond" w:hAnsi="Garamond"/>
                <w:b/>
                <w:sz w:val="22"/>
                <w:szCs w:val="22"/>
              </w:rPr>
              <w:t xml:space="preserve">) </w:t>
            </w:r>
            <w:r w:rsidR="005A21ED" w:rsidRPr="0075659A">
              <w:rPr>
                <w:rFonts w:ascii="Garamond" w:hAnsi="Garamond"/>
                <w:sz w:val="22"/>
                <w:szCs w:val="22"/>
              </w:rPr>
              <w:t xml:space="preserve">Certidão Negativa de Falência, Recuperação judicial ou extrajudicial, apresentação de plano </w:t>
            </w:r>
            <w:proofErr w:type="gramStart"/>
            <w:r w:rsidR="005A21ED" w:rsidRPr="0075659A">
              <w:rPr>
                <w:rFonts w:ascii="Garamond" w:hAnsi="Garamond"/>
                <w:sz w:val="22"/>
                <w:szCs w:val="22"/>
              </w:rPr>
              <w:t xml:space="preserve">especial (microempresas e empresas de pequeno porte, insolvência e concordatas deferidas antes da vigência da Lei Federal nº 11.101/2005, </w:t>
            </w:r>
            <w:r w:rsidR="003915B5" w:rsidRPr="0075659A">
              <w:rPr>
                <w:rFonts w:ascii="Garamond" w:hAnsi="Garamond"/>
                <w:sz w:val="22"/>
                <w:szCs w:val="22"/>
              </w:rPr>
              <w:t>expedida pelo dis</w:t>
            </w:r>
            <w:r w:rsidR="003915B5" w:rsidRPr="0075659A">
              <w:rPr>
                <w:rFonts w:ascii="Garamond" w:hAnsi="Garamond"/>
                <w:sz w:val="22"/>
                <w:szCs w:val="22"/>
              </w:rPr>
              <w:softHyphen/>
              <w:t>tribuidor da sede da pessoa jurídica,</w:t>
            </w:r>
            <w:r w:rsidR="005A21ED" w:rsidRPr="0075659A">
              <w:rPr>
                <w:rFonts w:ascii="Garamond" w:hAnsi="Garamond"/>
                <w:sz w:val="22"/>
                <w:szCs w:val="22"/>
              </w:rPr>
              <w:t xml:space="preserve"> com data de emissão</w:t>
            </w:r>
            <w:r w:rsidR="003915B5" w:rsidRPr="0075659A">
              <w:rPr>
                <w:rFonts w:ascii="Garamond" w:hAnsi="Garamond"/>
                <w:sz w:val="22"/>
                <w:szCs w:val="22"/>
              </w:rPr>
              <w:t xml:space="preserve"> não superior a 30 (trinta) dias </w:t>
            </w:r>
            <w:r w:rsidR="005A21ED" w:rsidRPr="0075659A">
              <w:rPr>
                <w:rFonts w:ascii="Garamond" w:hAnsi="Garamond"/>
                <w:sz w:val="22"/>
                <w:szCs w:val="22"/>
              </w:rPr>
              <w:t>anteriores</w:t>
            </w:r>
            <w:proofErr w:type="gramEnd"/>
            <w:r w:rsidR="005A21ED" w:rsidRPr="0075659A">
              <w:rPr>
                <w:rFonts w:ascii="Garamond" w:hAnsi="Garamond"/>
                <w:sz w:val="22"/>
                <w:szCs w:val="22"/>
              </w:rPr>
              <w:t xml:space="preserve"> a data prevista para o recebimento da </w:t>
            </w:r>
            <w:r w:rsidR="005A21ED" w:rsidRPr="0075659A">
              <w:rPr>
                <w:rFonts w:ascii="Garamond" w:hAnsi="Garamond"/>
                <w:sz w:val="22"/>
                <w:szCs w:val="22"/>
              </w:rPr>
              <w:lastRenderedPageBreak/>
              <w:t>documentação da habilitação e da proposta</w:t>
            </w:r>
            <w:r w:rsidR="003915B5" w:rsidRPr="0075659A">
              <w:rPr>
                <w:rFonts w:ascii="Garamond" w:hAnsi="Garamond"/>
                <w:sz w:val="22"/>
                <w:szCs w:val="22"/>
              </w:rPr>
              <w:t xml:space="preserve">. </w:t>
            </w:r>
          </w:p>
          <w:p w:rsidR="005A21ED" w:rsidRPr="0075659A" w:rsidRDefault="00E04937" w:rsidP="00EF5CDF">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hAnsi="Garamond"/>
                <w:sz w:val="22"/>
                <w:szCs w:val="22"/>
              </w:rPr>
            </w:pPr>
            <w:r>
              <w:rPr>
                <w:rFonts w:ascii="Garamond" w:hAnsi="Garamond"/>
                <w:b/>
                <w:sz w:val="22"/>
                <w:szCs w:val="22"/>
              </w:rPr>
              <w:t>k</w:t>
            </w:r>
            <w:r w:rsidR="007E25E3" w:rsidRPr="0075659A">
              <w:rPr>
                <w:rFonts w:ascii="Garamond" w:hAnsi="Garamond"/>
                <w:b/>
                <w:sz w:val="22"/>
                <w:szCs w:val="22"/>
              </w:rPr>
              <w:t>)</w:t>
            </w:r>
            <w:proofErr w:type="gramStart"/>
            <w:r w:rsidR="007E25E3" w:rsidRPr="0075659A">
              <w:rPr>
                <w:rFonts w:ascii="Garamond" w:hAnsi="Garamond"/>
                <w:b/>
                <w:i/>
                <w:sz w:val="22"/>
                <w:szCs w:val="22"/>
              </w:rPr>
              <w:t xml:space="preserve"> </w:t>
            </w:r>
            <w:r w:rsidR="007E25E3" w:rsidRPr="0075659A">
              <w:rPr>
                <w:rFonts w:ascii="Garamond" w:hAnsi="Garamond"/>
                <w:sz w:val="22"/>
                <w:szCs w:val="22"/>
              </w:rPr>
              <w:t xml:space="preserve"> </w:t>
            </w:r>
            <w:proofErr w:type="gramEnd"/>
            <w:r w:rsidR="005A21ED" w:rsidRPr="0075659A">
              <w:rPr>
                <w:rFonts w:ascii="Garamond" w:hAnsi="Garamond"/>
                <w:sz w:val="22"/>
                <w:szCs w:val="22"/>
              </w:rPr>
              <w:t>Relação explícita do aparelhamento e do pessoal técnico especializado, adequado e disponível para a realização do objeto da licitação, bem como, a qualificação de cada um dos membros da equipe técnica que se responsabilizará pelos trabalhos (Art. 30, II e§ 6° da Lei 8.666/93 e suas alterações posteriores).</w:t>
            </w:r>
          </w:p>
          <w:p w:rsidR="005A21ED" w:rsidRPr="00EF5CDF" w:rsidRDefault="005A21ED" w:rsidP="007E25E3">
            <w:pPr>
              <w:tabs>
                <w:tab w:val="left" w:pos="288"/>
                <w:tab w:val="left" w:pos="1008"/>
                <w:tab w:val="left" w:pos="1728"/>
                <w:tab w:val="left" w:pos="2448"/>
                <w:tab w:val="left" w:pos="3168"/>
                <w:tab w:val="left" w:pos="3888"/>
                <w:tab w:val="left" w:pos="4608"/>
                <w:tab w:val="left" w:pos="5328"/>
                <w:tab w:val="left" w:pos="6048"/>
                <w:tab w:val="left" w:pos="6768"/>
              </w:tabs>
              <w:spacing w:after="120" w:line="240" w:lineRule="auto"/>
              <w:ind w:left="313"/>
              <w:jc w:val="both"/>
              <w:rPr>
                <w:rFonts w:ascii="Garamond" w:hAnsi="Garamond"/>
                <w:color w:val="0070C0"/>
                <w:sz w:val="22"/>
                <w:szCs w:val="22"/>
              </w:rPr>
            </w:pP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roofErr w:type="gramStart"/>
      <w:r w:rsidRPr="00A03CBC">
        <w:rPr>
          <w:rFonts w:ascii="Garamond" w:hAnsi="Garamond"/>
          <w:b/>
          <w:sz w:val="23"/>
          <w:szCs w:val="23"/>
        </w:rPr>
        <w:t>5.3</w:t>
      </w:r>
      <w:r w:rsidRPr="00A03CBC">
        <w:rPr>
          <w:rFonts w:ascii="Garamond" w:hAnsi="Garamond"/>
          <w:sz w:val="23"/>
          <w:szCs w:val="23"/>
        </w:rPr>
        <w:t xml:space="preserve"> </w:t>
      </w:r>
      <w:r w:rsidRPr="00A03CBC">
        <w:rPr>
          <w:rFonts w:ascii="Garamond" w:hAnsi="Garamond"/>
          <w:b/>
          <w:sz w:val="23"/>
          <w:szCs w:val="23"/>
          <w:u w:val="single"/>
        </w:rPr>
        <w:t>ENVELOPE</w:t>
      </w:r>
      <w:proofErr w:type="gramEnd"/>
      <w:r w:rsidRPr="00A03CBC">
        <w:rPr>
          <w:rFonts w:ascii="Garamond" w:hAnsi="Garamond"/>
          <w:b/>
          <w:sz w:val="23"/>
          <w:szCs w:val="23"/>
          <w:u w:val="single"/>
        </w:rPr>
        <w:t xml:space="preserve"> Nº 02</w:t>
      </w:r>
      <w:r w:rsidRPr="00A03CBC">
        <w:rPr>
          <w:rFonts w:ascii="Garamond" w:hAnsi="Garamond"/>
          <w:b/>
          <w:sz w:val="23"/>
          <w:szCs w:val="23"/>
        </w:rPr>
        <w:t>:</w:t>
      </w:r>
      <w:r w:rsidRPr="00A03CBC">
        <w:rPr>
          <w:rFonts w:ascii="Garamond" w:hAnsi="Garamond"/>
          <w:sz w:val="23"/>
          <w:szCs w:val="23"/>
        </w:rPr>
        <w:t xml:space="preserve"> o Envelope nº 02, contendo as condições comerciais de realização do objeto, deverá ser entregue, juntamente com o Envelope nº 01, na data e horário mencionados no preâmbulo deste instrumento, tendo o envelope o título </w:t>
      </w:r>
      <w:r w:rsidRPr="00A03CBC">
        <w:rPr>
          <w:rFonts w:ascii="Garamond" w:hAnsi="Garamond"/>
          <w:b/>
          <w:sz w:val="23"/>
          <w:szCs w:val="23"/>
        </w:rPr>
        <w:t>“PROPOSTA DE PREÇOS”,</w:t>
      </w:r>
      <w:r w:rsidRPr="00A03CBC">
        <w:rPr>
          <w:rFonts w:ascii="Garamond" w:hAnsi="Garamond"/>
          <w:sz w:val="23"/>
          <w:szCs w:val="23"/>
        </w:rPr>
        <w:t xml:space="preserve"> que deverá estar lacrado e conter, ainda, em sua parte externa e frontal, além da razão social da empresa interessada, os seguintes dizeres:</w:t>
      </w: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b/>
          <w:sz w:val="23"/>
          <w:szCs w:val="23"/>
        </w:rPr>
      </w:pPr>
      <w:r w:rsidRPr="00A03CBC">
        <w:rPr>
          <w:rFonts w:ascii="Garamond" w:hAnsi="Garamond"/>
          <w:sz w:val="23"/>
          <w:szCs w:val="23"/>
        </w:rPr>
        <w:t xml:space="preserve">PREFEITURA MUNICIPAL DE </w:t>
      </w:r>
      <w:r w:rsidRPr="00A03CBC">
        <w:rPr>
          <w:rFonts w:ascii="Garamond" w:hAnsi="Garamond"/>
          <w:b/>
          <w:sz w:val="23"/>
          <w:szCs w:val="23"/>
        </w:rPr>
        <w:t xml:space="preserve">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b/>
          <w:sz w:val="23"/>
          <w:szCs w:val="23"/>
        </w:rPr>
        <w:t xml:space="preserve">TOMADA DE PREÇOS N.º </w:t>
      </w:r>
      <w:r w:rsidR="00EE7FC6">
        <w:rPr>
          <w:rFonts w:ascii="Garamond" w:hAnsi="Garamond"/>
          <w:b/>
          <w:sz w:val="23"/>
          <w:szCs w:val="23"/>
        </w:rPr>
        <w:t>01/2020</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02 – PROPOSTA DE PREÇOS </w:t>
      </w:r>
    </w:p>
    <w:p w:rsidR="003915B5"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r w:rsidRPr="00A03CBC">
        <w:rPr>
          <w:rFonts w:ascii="Garamond" w:hAnsi="Garamond"/>
          <w:sz w:val="23"/>
          <w:szCs w:val="23"/>
        </w:rPr>
        <w:t>RAZÃO SOCIAL DO LICITANTE: ...</w:t>
      </w:r>
    </w:p>
    <w:p w:rsidR="00B42FCE" w:rsidRPr="00A03CBC" w:rsidRDefault="00B42FCE"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5.4. Os documentos constantes do Envelope nº 02, que compõem a proposta deverão ser apresentados sem emendas, rasuras, borrões, entrelinhas ou observações feitas à margem e serem preenchidos em papel timbrado da empresa licitante, em português, devidamente datilografada e/ou digitada e assinada pelo representante legal da licitante, compreendendo a apresentação dos seguintes documentos:</w:t>
      </w:r>
    </w:p>
    <w:p w:rsidR="003915B5" w:rsidRPr="00A03CBC"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B42FCE">
      <w:pPr>
        <w:numPr>
          <w:ilvl w:val="0"/>
          <w:numId w:val="3"/>
        </w:numPr>
        <w:tabs>
          <w:tab w:val="clear" w:pos="720"/>
          <w:tab w:val="num" w:pos="0"/>
          <w:tab w:val="num" w:pos="426"/>
        </w:tabs>
        <w:overflowPunct w:val="0"/>
        <w:autoSpaceDE w:val="0"/>
        <w:autoSpaceDN w:val="0"/>
        <w:adjustRightInd w:val="0"/>
        <w:spacing w:after="0" w:line="240" w:lineRule="auto"/>
        <w:ind w:left="426" w:hanging="426"/>
        <w:jc w:val="both"/>
        <w:textAlignment w:val="baseline"/>
        <w:rPr>
          <w:rFonts w:ascii="Garamond" w:hAnsi="Garamond" w:cs="Arial"/>
          <w:sz w:val="22"/>
        </w:rPr>
      </w:pPr>
      <w:r w:rsidRPr="00A03CBC">
        <w:rPr>
          <w:rFonts w:ascii="Garamond" w:hAnsi="Garamond" w:cs="Arial"/>
          <w:sz w:val="22"/>
        </w:rPr>
        <w:t>Carta de Apresentação da proposta (</w:t>
      </w:r>
      <w:r w:rsidRPr="00A03CBC">
        <w:rPr>
          <w:rFonts w:ascii="Garamond" w:hAnsi="Garamond" w:cs="Arial"/>
          <w:b/>
          <w:bCs/>
          <w:sz w:val="22"/>
          <w:u w:val="single"/>
        </w:rPr>
        <w:t>Anexo II</w:t>
      </w:r>
      <w:r w:rsidRPr="00A03CBC">
        <w:rPr>
          <w:rFonts w:ascii="Garamond" w:hAnsi="Garamond" w:cs="Arial"/>
          <w:sz w:val="22"/>
        </w:rPr>
        <w:t>), contendo o valor global para execução do objeto licitado, já incluídos todos os componentes de custos, tais como tributos, encargos sociais, transporte, etc., sem cláusula de reajuste.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b)     Planilha de Orçamento, Quantidade e Preços (assinado pelo representante legal da empresa, bem como, pelo responsável técnico legalmente habilitado</w:t>
      </w:r>
      <w:proofErr w:type="gramStart"/>
      <w:r w:rsidRPr="00A03CBC">
        <w:rPr>
          <w:rFonts w:ascii="Garamond" w:hAnsi="Garamond" w:cs="Arial"/>
          <w:sz w:val="22"/>
        </w:rPr>
        <w:t>)</w:t>
      </w:r>
      <w:proofErr w:type="gramEnd"/>
      <w:r w:rsidRPr="00A03CBC">
        <w:rPr>
          <w:rFonts w:ascii="Garamond" w:hAnsi="Garamond" w:cs="Arial"/>
          <w:sz w:val="22"/>
        </w:rPr>
        <w:t xml:space="preserv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B42FCE" w:rsidRDefault="003915B5" w:rsidP="00B42FCE">
      <w:pPr>
        <w:overflowPunct w:val="0"/>
        <w:autoSpaceDE w:val="0"/>
        <w:autoSpaceDN w:val="0"/>
        <w:adjustRightInd w:val="0"/>
        <w:spacing w:after="0" w:line="240" w:lineRule="auto"/>
        <w:ind w:left="1418"/>
        <w:jc w:val="both"/>
        <w:textAlignment w:val="baseline"/>
        <w:rPr>
          <w:rFonts w:ascii="Garamond" w:hAnsi="Garamond" w:cs="Arial"/>
          <w:i/>
          <w:sz w:val="22"/>
        </w:rPr>
      </w:pPr>
      <w:r w:rsidRPr="00B42FCE">
        <w:rPr>
          <w:rFonts w:ascii="Garamond" w:hAnsi="Garamond" w:cs="Arial"/>
          <w:b/>
          <w:bCs/>
          <w:i/>
          <w:sz w:val="22"/>
        </w:rPr>
        <w:t xml:space="preserve">Obs.: </w:t>
      </w:r>
      <w:r w:rsidRPr="00B42FCE">
        <w:rPr>
          <w:rFonts w:ascii="Garamond" w:hAnsi="Garamond" w:cs="Arial"/>
          <w:i/>
          <w:sz w:val="22"/>
        </w:rPr>
        <w:t xml:space="preserve">Esta planilha deverá ser preenchida pelo licitante a partir do minucioso e completo exame do projeto técnico, das plantas, da planilha de serviços, quantidades e preços oferecidos pelo Município </w:t>
      </w:r>
      <w:r w:rsidRPr="00B42FCE">
        <w:rPr>
          <w:rFonts w:ascii="Garamond" w:hAnsi="Garamond" w:cs="Arial"/>
          <w:b/>
          <w:bCs/>
          <w:i/>
          <w:sz w:val="22"/>
        </w:rPr>
        <w:t>(anexo IB),</w:t>
      </w:r>
      <w:r w:rsidRPr="00B42FCE">
        <w:rPr>
          <w:rFonts w:ascii="Garamond" w:hAnsi="Garamond" w:cs="Arial"/>
          <w:i/>
          <w:sz w:val="22"/>
        </w:rPr>
        <w:t xml:space="preserve"> além das vistorias e diligências que livremente decidir realizar.  O licitante deverá preencher e calcular os preços de cada item constante da planilha. Os quantitativos apresentados pelo Município correspondem ao projeto licitado e determinado nos elementos disponibilizados.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lastRenderedPageBreak/>
        <w:t xml:space="preserve">c) </w:t>
      </w:r>
      <w:r w:rsidRPr="00A03CBC">
        <w:rPr>
          <w:rFonts w:ascii="Garamond" w:hAnsi="Garamond" w:cs="Arial"/>
          <w:b/>
          <w:bCs/>
          <w:sz w:val="22"/>
          <w:szCs w:val="22"/>
        </w:rPr>
        <w:t>cronograma físico-financeiro</w:t>
      </w:r>
      <w:r w:rsidRPr="00A03CBC">
        <w:rPr>
          <w:rFonts w:ascii="Garamond" w:hAnsi="Garamond" w:cs="Arial"/>
          <w:sz w:val="22"/>
          <w:szCs w:val="22"/>
        </w:rPr>
        <w:t>, de acordo com os percentuais indicados</w:t>
      </w:r>
      <w:r w:rsidRPr="00A03CBC">
        <w:rPr>
          <w:rFonts w:ascii="Garamond" w:hAnsi="Garamond" w:cs="Arial"/>
          <w:bCs/>
          <w:sz w:val="22"/>
          <w:szCs w:val="22"/>
        </w:rPr>
        <w:t>,</w:t>
      </w:r>
      <w:r w:rsidRPr="00A03CBC">
        <w:rPr>
          <w:rFonts w:ascii="Garamond" w:hAnsi="Garamond" w:cs="Arial"/>
          <w:b/>
          <w:bCs/>
          <w:sz w:val="22"/>
          <w:szCs w:val="22"/>
        </w:rPr>
        <w:t xml:space="preserve"> </w:t>
      </w:r>
      <w:r w:rsidRPr="00A03CBC">
        <w:rPr>
          <w:rFonts w:ascii="Garamond" w:hAnsi="Garamond" w:cs="Arial"/>
          <w:sz w:val="22"/>
          <w:szCs w:val="22"/>
        </w:rPr>
        <w:t xml:space="preserve">contendo as etapas de execução e as respectivas parcelas de pagamento bem definidas </w:t>
      </w:r>
      <w:r w:rsidRPr="00A03CBC">
        <w:rPr>
          <w:rFonts w:ascii="Garamond" w:hAnsi="Garamond" w:cs="Arial"/>
          <w:sz w:val="22"/>
        </w:rPr>
        <w:t>(assinado pelo representante legal da empresa, bem como, pelo responsável técnico legalmente habilitado</w:t>
      </w:r>
      <w:proofErr w:type="gramStart"/>
      <w:r w:rsidRPr="00A03CBC">
        <w:rPr>
          <w:rFonts w:ascii="Garamond" w:hAnsi="Garamond" w:cs="Arial"/>
          <w:sz w:val="22"/>
        </w:rPr>
        <w:t>)</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spacing w:after="0" w:line="240" w:lineRule="auto"/>
        <w:ind w:left="720" w:hanging="720"/>
        <w:jc w:val="both"/>
        <w:rPr>
          <w:rFonts w:ascii="Garamond" w:hAnsi="Garamond" w:cs="Arial"/>
          <w:sz w:val="22"/>
        </w:rPr>
      </w:pPr>
      <w:r w:rsidRPr="00A03CBC">
        <w:rPr>
          <w:rFonts w:ascii="Garamond" w:hAnsi="Garamond" w:cs="Arial"/>
          <w:sz w:val="22"/>
        </w:rPr>
        <w:t xml:space="preserve">d) </w:t>
      </w:r>
      <w:r w:rsidRPr="00A03CBC">
        <w:rPr>
          <w:rFonts w:ascii="Garamond" w:hAnsi="Garamond" w:cs="Arial"/>
          <w:b/>
          <w:sz w:val="22"/>
          <w:u w:val="single"/>
        </w:rPr>
        <w:t>declarações do proponente</w:t>
      </w:r>
      <w:r w:rsidRPr="00A03CBC">
        <w:rPr>
          <w:rFonts w:ascii="Garamond" w:hAnsi="Garamond" w:cs="Arial"/>
          <w:sz w:val="22"/>
        </w:rPr>
        <w:t xml:space="preserve"> (assinadas pelo representante legal da empresa, bem como, pelo responsável técnico legalmente habilitado):</w:t>
      </w:r>
    </w:p>
    <w:p w:rsidR="003915B5" w:rsidRPr="00A03CBC" w:rsidRDefault="003915B5" w:rsidP="003915B5">
      <w:pPr>
        <w:spacing w:after="0" w:line="240" w:lineRule="auto"/>
        <w:ind w:left="720"/>
        <w:jc w:val="both"/>
        <w:rPr>
          <w:rFonts w:ascii="Garamond" w:hAnsi="Garamond" w:cs="Arial"/>
          <w:b/>
          <w:bCs/>
          <w:sz w:val="28"/>
        </w:rPr>
      </w:pPr>
      <w:proofErr w:type="gramStart"/>
      <w:r w:rsidRPr="00A03CBC">
        <w:rPr>
          <w:rFonts w:ascii="Garamond" w:hAnsi="Garamond" w:cs="Arial"/>
          <w:sz w:val="22"/>
        </w:rPr>
        <w:t>d.</w:t>
      </w:r>
      <w:proofErr w:type="gramEnd"/>
      <w:r w:rsidRPr="00A03CBC">
        <w:rPr>
          <w:rFonts w:ascii="Garamond" w:hAnsi="Garamond" w:cs="Arial"/>
          <w:sz w:val="22"/>
        </w:rPr>
        <w:t>1) de que manterá Responsável técnico na obra;</w:t>
      </w:r>
    </w:p>
    <w:p w:rsidR="003915B5" w:rsidRPr="00A03CBC" w:rsidRDefault="003915B5" w:rsidP="003915B5">
      <w:pPr>
        <w:spacing w:after="0" w:line="240" w:lineRule="auto"/>
        <w:ind w:left="720"/>
        <w:jc w:val="both"/>
        <w:rPr>
          <w:rFonts w:ascii="Garamond" w:hAnsi="Garamond" w:cs="Arial"/>
          <w:sz w:val="22"/>
        </w:rPr>
      </w:pPr>
      <w:proofErr w:type="gramStart"/>
      <w:r w:rsidRPr="00A03CBC">
        <w:rPr>
          <w:rFonts w:ascii="Garamond" w:hAnsi="Garamond" w:cs="Arial"/>
          <w:sz w:val="22"/>
        </w:rPr>
        <w:t>d.</w:t>
      </w:r>
      <w:proofErr w:type="gramEnd"/>
      <w:r w:rsidRPr="00A03CBC">
        <w:rPr>
          <w:rFonts w:ascii="Garamond" w:hAnsi="Garamond" w:cs="Arial"/>
          <w:sz w:val="22"/>
        </w:rPr>
        <w:t>2) de que se responsabiliza pela execução dos serviços e pela fiel observância das especificações técnicas, assinada, também, por técnico legalmente habilitado;</w:t>
      </w:r>
    </w:p>
    <w:p w:rsidR="003915B5" w:rsidRPr="0075659A" w:rsidRDefault="003915B5" w:rsidP="003915B5">
      <w:pPr>
        <w:spacing w:after="0" w:line="240" w:lineRule="auto"/>
        <w:ind w:left="720"/>
        <w:jc w:val="both"/>
        <w:rPr>
          <w:rFonts w:ascii="Garamond" w:hAnsi="Garamond" w:cs="Arial"/>
          <w:sz w:val="22"/>
        </w:rPr>
      </w:pPr>
      <w:proofErr w:type="gramStart"/>
      <w:r w:rsidRPr="0075659A">
        <w:rPr>
          <w:rFonts w:ascii="Garamond" w:hAnsi="Garamond" w:cs="Arial"/>
          <w:sz w:val="22"/>
        </w:rPr>
        <w:t>d.</w:t>
      </w:r>
      <w:proofErr w:type="gramEnd"/>
      <w:r w:rsidRPr="0075659A">
        <w:rPr>
          <w:rFonts w:ascii="Garamond" w:hAnsi="Garamond" w:cs="Arial"/>
          <w:sz w:val="22"/>
        </w:rPr>
        <w:t xml:space="preserve">3) de que sua proposta vigorará pelo prazo de </w:t>
      </w:r>
      <w:r w:rsidR="00B42FCE" w:rsidRPr="0075659A">
        <w:rPr>
          <w:rFonts w:ascii="Garamond" w:hAnsi="Garamond" w:cs="Arial"/>
          <w:sz w:val="22"/>
        </w:rPr>
        <w:t>90 (noventa</w:t>
      </w:r>
      <w:r w:rsidRPr="0075659A">
        <w:rPr>
          <w:rFonts w:ascii="Garamond" w:hAnsi="Garamond" w:cs="Arial"/>
          <w:sz w:val="22"/>
        </w:rPr>
        <w:t xml:space="preserve">) dias, a contar da data marcada para a entrega dos envelopes desta Tomada de Preços, assinada pelo licitante ou seu representante legal. No silêncio da proposta, subentende-se que vigorará por </w:t>
      </w:r>
      <w:r w:rsidR="00B42FCE" w:rsidRPr="0075659A">
        <w:rPr>
          <w:rFonts w:ascii="Garamond" w:hAnsi="Garamond" w:cs="Arial"/>
          <w:sz w:val="22"/>
        </w:rPr>
        <w:t>90 (noventa) dias</w:t>
      </w:r>
      <w:r w:rsidRPr="0075659A">
        <w:rPr>
          <w:rFonts w:ascii="Garamond" w:hAnsi="Garamond" w:cs="Arial"/>
          <w:sz w:val="22"/>
        </w:rPr>
        <w:t>;</w:t>
      </w:r>
    </w:p>
    <w:p w:rsidR="003915B5" w:rsidRPr="0075659A" w:rsidRDefault="003915B5" w:rsidP="003915B5">
      <w:pPr>
        <w:spacing w:after="0" w:line="240" w:lineRule="auto"/>
        <w:ind w:left="720" w:hanging="180"/>
        <w:jc w:val="both"/>
        <w:rPr>
          <w:rFonts w:ascii="Garamond" w:hAnsi="Garamond" w:cs="Arial"/>
          <w:sz w:val="22"/>
        </w:rPr>
      </w:pPr>
      <w:r w:rsidRPr="0075659A">
        <w:rPr>
          <w:rFonts w:ascii="Garamond" w:hAnsi="Garamond" w:cs="Arial"/>
          <w:sz w:val="22"/>
        </w:rPr>
        <w:t xml:space="preserve">   </w:t>
      </w:r>
      <w:proofErr w:type="gramStart"/>
      <w:r w:rsidRPr="0075659A">
        <w:rPr>
          <w:rFonts w:ascii="Garamond" w:hAnsi="Garamond" w:cs="Arial"/>
          <w:sz w:val="22"/>
        </w:rPr>
        <w:t>d.</w:t>
      </w:r>
      <w:proofErr w:type="gramEnd"/>
      <w:r w:rsidRPr="0075659A">
        <w:rPr>
          <w:rFonts w:ascii="Garamond" w:hAnsi="Garamond" w:cs="Arial"/>
          <w:sz w:val="22"/>
        </w:rPr>
        <w:t xml:space="preserve">4) de que executará a obra num prazo máximo </w:t>
      </w:r>
      <w:r w:rsidR="007F6ECA" w:rsidRPr="0075659A">
        <w:rPr>
          <w:rFonts w:ascii="Garamond" w:hAnsi="Garamond" w:cs="Arial"/>
          <w:sz w:val="22"/>
        </w:rPr>
        <w:t>de  90 (noventa) dias</w:t>
      </w:r>
      <w:r w:rsidRPr="0075659A">
        <w:rPr>
          <w:rFonts w:ascii="Garamond" w:hAnsi="Garamond" w:cs="Arial"/>
          <w:sz w:val="22"/>
        </w:rPr>
        <w:t xml:space="preserve">, contados da autorização para início; </w:t>
      </w:r>
    </w:p>
    <w:p w:rsidR="003915B5" w:rsidRPr="0075659A" w:rsidRDefault="003915B5" w:rsidP="00BA659D">
      <w:pPr>
        <w:spacing w:after="0" w:line="240" w:lineRule="auto"/>
        <w:ind w:left="720"/>
        <w:jc w:val="both"/>
        <w:rPr>
          <w:rFonts w:ascii="Garamond" w:hAnsi="Garamond" w:cs="Arial"/>
          <w:sz w:val="22"/>
          <w:szCs w:val="22"/>
        </w:rPr>
      </w:pPr>
      <w:proofErr w:type="gramStart"/>
      <w:r w:rsidRPr="0075659A">
        <w:rPr>
          <w:rFonts w:ascii="Garamond" w:hAnsi="Garamond" w:cs="Arial"/>
          <w:sz w:val="22"/>
          <w:szCs w:val="22"/>
        </w:rPr>
        <w:t>d.</w:t>
      </w:r>
      <w:proofErr w:type="gramEnd"/>
      <w:r w:rsidRPr="0075659A">
        <w:rPr>
          <w:rFonts w:ascii="Garamond" w:hAnsi="Garamond" w:cs="Arial"/>
          <w:sz w:val="22"/>
          <w:szCs w:val="22"/>
        </w:rPr>
        <w:t xml:space="preserve">5) indicando o nome, nacionalidade, estado civil, profissão, cargo/função exercido, CPF/MF, Cédula de Identidade Civil e domicílio da pessoa que irá assinar o Contrato, no </w:t>
      </w:r>
      <w:r w:rsidR="00BA659D" w:rsidRPr="0075659A">
        <w:rPr>
          <w:rFonts w:ascii="Garamond" w:hAnsi="Garamond" w:cs="Arial"/>
          <w:sz w:val="22"/>
          <w:szCs w:val="22"/>
        </w:rPr>
        <w:t>caso de ser julgada vencedora;</w:t>
      </w:r>
    </w:p>
    <w:p w:rsidR="00BA659D" w:rsidRPr="0075659A" w:rsidRDefault="00BA659D" w:rsidP="006D3B8E">
      <w:pPr>
        <w:pStyle w:val="NormalWeb"/>
        <w:spacing w:before="0" w:beforeAutospacing="0" w:after="0" w:afterAutospacing="0"/>
        <w:ind w:left="720"/>
        <w:jc w:val="both"/>
        <w:rPr>
          <w:rFonts w:ascii="Garamond" w:hAnsi="Garamond"/>
          <w:sz w:val="22"/>
          <w:szCs w:val="22"/>
        </w:rPr>
      </w:pPr>
      <w:r w:rsidRPr="0075659A">
        <w:rPr>
          <w:rFonts w:ascii="Garamond" w:hAnsi="Garamond"/>
          <w:sz w:val="22"/>
          <w:szCs w:val="22"/>
        </w:rPr>
        <w:t xml:space="preserve">d6) que garantirá a obra por um período mínimo de </w:t>
      </w:r>
      <w:proofErr w:type="gramStart"/>
      <w:r w:rsidRPr="0075659A">
        <w:rPr>
          <w:rFonts w:ascii="Garamond" w:hAnsi="Garamond"/>
          <w:sz w:val="22"/>
          <w:szCs w:val="22"/>
        </w:rPr>
        <w:t>5</w:t>
      </w:r>
      <w:proofErr w:type="gramEnd"/>
      <w:r w:rsidRPr="0075659A">
        <w:rPr>
          <w:rFonts w:ascii="Garamond" w:hAnsi="Garamond"/>
          <w:sz w:val="22"/>
          <w:szCs w:val="22"/>
        </w:rPr>
        <w:t xml:space="preserve"> (cinco) anos.</w:t>
      </w:r>
    </w:p>
    <w:p w:rsidR="00BA659D" w:rsidRPr="0075659A" w:rsidRDefault="00BA659D" w:rsidP="006D3B8E">
      <w:pPr>
        <w:autoSpaceDE w:val="0"/>
        <w:autoSpaceDN w:val="0"/>
        <w:adjustRightInd w:val="0"/>
        <w:spacing w:line="240" w:lineRule="auto"/>
        <w:ind w:left="720"/>
        <w:jc w:val="both"/>
        <w:rPr>
          <w:rFonts w:ascii="Garamond" w:hAnsi="Garamond"/>
          <w:sz w:val="22"/>
          <w:szCs w:val="22"/>
        </w:rPr>
      </w:pPr>
      <w:r w:rsidRPr="0075659A">
        <w:rPr>
          <w:rFonts w:ascii="Garamond" w:hAnsi="Garamond"/>
          <w:sz w:val="22"/>
          <w:szCs w:val="22"/>
        </w:rPr>
        <w:t>d7) A empresa com registro no CREA</w:t>
      </w:r>
      <w:r w:rsidR="006D3B8E" w:rsidRPr="0075659A">
        <w:rPr>
          <w:rFonts w:ascii="Garamond" w:hAnsi="Garamond"/>
          <w:sz w:val="22"/>
          <w:szCs w:val="22"/>
        </w:rPr>
        <w:t xml:space="preserve"> ou CAU</w:t>
      </w:r>
      <w:r w:rsidRPr="0075659A">
        <w:rPr>
          <w:rFonts w:ascii="Garamond" w:hAnsi="Garamond"/>
          <w:sz w:val="22"/>
          <w:szCs w:val="22"/>
        </w:rPr>
        <w:t xml:space="preserve"> de outro Estado da Federação deverá declarar, sob as penas da lei, de que em sendo julgada vencedora, comprovará possuir v</w:t>
      </w:r>
      <w:r w:rsidR="006D3B8E" w:rsidRPr="0075659A">
        <w:rPr>
          <w:rFonts w:ascii="Garamond" w:hAnsi="Garamond"/>
          <w:sz w:val="22"/>
          <w:szCs w:val="22"/>
        </w:rPr>
        <w:t>isto de seu registro no CREA ou CAU Seccional Rio Grande do Sul</w:t>
      </w:r>
      <w:r w:rsidRPr="0075659A">
        <w:rPr>
          <w:rFonts w:ascii="Garamond" w:hAnsi="Garamond"/>
          <w:sz w:val="22"/>
          <w:szCs w:val="22"/>
        </w:rPr>
        <w:t>, como requisito para assinatura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5.5. A apresentação da Proposta será considerada como evidência de que a proponente examinou criteriosamente os documentos deste edital e julgou-os suficiente para a elaboração da Proposta voltado à execução do objeto licitado em todos os seus detalhamentos.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5.6. Nos preços propostos considerar-se-ão inclusos todos os custos com salários, encargos trabalhistas, sociais, fiscais e previdenciários, seguros, equipamentos, materiais, despesas de administração, inclusive lucro e outras despesas de qualquer natureza que se fizerem necessários à perfeita execução do objeto licitado.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5.7. Após o encerramento do prazo para recebimento dos envelopes, nenhum outro documento será recebido nem serão permitidos quaisquer adendos, acréscimos ou esclarecimentos às propostas, salvo expressa solicitação da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5.8. As empresas participantes deverão considerar para efeito de orçamento, todas as informações de Projetos e especificações técnicas referentes ao objeto da presente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6. DO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6.1. No local, data e horários indicados no Preâmbulo deste Edital, a Comissão Permanente de Licitação procederá à abertura do Envelope nº 01 – “DOCUMENTOS DE HABILITAÇÃO”, sendo que os documentos, após verificação, serão juntados ao respectivo processo, com as folhas numeradas e rubricadas pelos membros da Comissão Permanente de licitação e, facultativamente, pelos participantes presentes.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6.2. O preposto de qualquer das licitantes, para que possa em nome dela manifestar-se, deverá apresentar procuração específica em papel timbrado da empresa licitante, com poderes para </w:t>
      </w:r>
      <w:r w:rsidRPr="00A03CBC">
        <w:rPr>
          <w:rFonts w:ascii="Garamond" w:hAnsi="Garamond"/>
          <w:sz w:val="23"/>
          <w:szCs w:val="23"/>
        </w:rPr>
        <w:lastRenderedPageBreak/>
        <w:t>receber intimações, interpor recursos e desistir de sua interposição, a qual fará parte do processo e deverá estar assinada por pessoa com poderes para tanto conforme contrato social, bem como com firma reconhecida, podendo também apresentar autorização para participar da Licitação, conforme anexo V do presente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6.3. Com base nos documentos apresentados, a Comissão inabilitará a licitante que deixar de apresentar qualquer documento exigido no Edital, ou fazê-lo de maneira incompleta, incorreta ou com borrões, entrelinhas, cancelamento em partes essenciais, em desacordo com este Edital, ou com validade vencida, ou ainda qualquer outro vício que o invalide.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6.4. A proponente inabilitada ficará impedida de participar da etapa subsequente do procedimento licitatório, sendo-lhe devolvido o Envelope nº 02 – “PROPOSTA DE PREÇO”, originariamente fechado, após o decurso do prazo recursal ou sua denegação.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6.5. A abertura do Envelope nº 2 – “PROPOSTA DE PREÇO” dos licitantes habilitados dar-se-á em data previamente divulgada pela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7. DO CRITÉRIO DE JULGAMENTO:</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3"/>
          <w:szCs w:val="23"/>
          <w:highlight w:val="red"/>
          <w:u w:val="single"/>
        </w:rPr>
      </w:pP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4"/>
          <w:szCs w:val="24"/>
          <w:u w:val="single"/>
        </w:rPr>
      </w:pPr>
      <w:r w:rsidRPr="00A03CBC">
        <w:rPr>
          <w:rFonts w:ascii="Garamond" w:hAnsi="Garamond"/>
          <w:b/>
          <w:sz w:val="24"/>
          <w:szCs w:val="24"/>
          <w:u w:val="single"/>
        </w:rPr>
        <w:t>7.1 Serão consideradas de preços excessivos, as propostas que apresentarem valor global superior ao valor previsto no Anexo I do presente edital.</w:t>
      </w: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u w:val="single"/>
        </w:rPr>
      </w:pPr>
      <w:r w:rsidRPr="00A03CBC">
        <w:rPr>
          <w:rFonts w:ascii="Garamond" w:hAnsi="Garamond"/>
          <w:b/>
          <w:sz w:val="24"/>
          <w:szCs w:val="24"/>
          <w:u w:val="single"/>
        </w:rPr>
        <w:t>7.2 Serão desclassificadas, ainda, as propostas omissas e as que apresentarem irregularidades ou defeitos capazes de dificultar o julgamento, inclusive, quando inexequíveis ou irrisórias.</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7.3. Para fins de julgamento e classificação, o valor total proposto por cooperativa de trabalho, a qual caiba contribuição a cargo da empresa, destinada à Seguridade Social, será acrescido de 15% (quinze por cento), face ao disposto no art. 22, inciso IV, da lei nº 8.212/91, alterada pela Lei nº 9.876/99, que dispõe sobre contribuição previdenciária.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7.4. Em </w:t>
      </w:r>
      <w:proofErr w:type="gramStart"/>
      <w:r w:rsidRPr="00A03CBC">
        <w:rPr>
          <w:rFonts w:ascii="Garamond" w:hAnsi="Garamond"/>
          <w:sz w:val="23"/>
          <w:szCs w:val="23"/>
        </w:rPr>
        <w:t>sendo vencedora do certame Cooperativa de Trabalho</w:t>
      </w:r>
      <w:proofErr w:type="gramEnd"/>
      <w:r w:rsidRPr="00A03CBC">
        <w:rPr>
          <w:rFonts w:ascii="Garamond" w:hAnsi="Garamond"/>
          <w:sz w:val="23"/>
          <w:szCs w:val="23"/>
        </w:rPr>
        <w:t>, a contratação será firmada pelo valor da proposta apresentada por esta, uma vez que o percentual de 15% (quinze por cento) sobre o Valor Bruto da Nota Fiscal deverá ser recolhido pelo contratante, a título de contribuição à seguridade social.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7.5. A Comissão Permanente de Licitações procederá ao exame e julgamento das Propostas Comerciais das Licitantes habilitadas, qualificando vencedora a Proposta de Menor preço - Integral e que atenda na íntegra todas as exigências do presente edital, sendo lavrada pela Comissão Permanente de Licitações, ata de todos os atos praticados e decisões tomadas.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7.6. Não serão consideradas para efeito de julgamento quaisquer ofertas ou vantagens não previstas, assim como propostas que contenham redução de preços sobre a proposta de menor preço ou indicarem como referência preços de outras licitantes, que mencionarem outras taxas, impostos, benefícios, despesas indiretas ou outros acréscimos de qualquer natureza para serem computadas além do preço total proposto, bem como as que estabelecerem condições outras além das previstas, salvo aquelas realizadas de acordo com os preceitos da Lei Complementar 123/2006, no art. 44 e 45.</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7.7. As propostas comerciais serão verificadas quanto à exatidão das operações aritméticas apresentadas, que conduziram ao valor total orçado na Planilha Orçamentária, procedendo-se a(s) </w:t>
      </w:r>
      <w:proofErr w:type="gramStart"/>
      <w:r w:rsidRPr="00A03CBC">
        <w:rPr>
          <w:rFonts w:ascii="Garamond" w:hAnsi="Garamond"/>
          <w:sz w:val="23"/>
          <w:szCs w:val="23"/>
        </w:rPr>
        <w:t>correção(</w:t>
      </w:r>
      <w:proofErr w:type="spellStart"/>
      <w:proofErr w:type="gramEnd"/>
      <w:r w:rsidRPr="00A03CBC">
        <w:rPr>
          <w:rFonts w:ascii="Garamond" w:hAnsi="Garamond"/>
          <w:sz w:val="23"/>
          <w:szCs w:val="23"/>
        </w:rPr>
        <w:t>ões</w:t>
      </w:r>
      <w:proofErr w:type="spellEnd"/>
      <w:r w:rsidRPr="00A03CBC">
        <w:rPr>
          <w:rFonts w:ascii="Garamond" w:hAnsi="Garamond"/>
          <w:sz w:val="23"/>
          <w:szCs w:val="23"/>
        </w:rPr>
        <w:t>) correspondente(s) nos casos de eventuais erros encontrados, adotando-se o mesmo procedimento na constatação de preços unitários diferentes para o mesmo código de serviço, quando será adotado, para efeito de cálculo, o de menor valor apresentado pela licitante. As correções efetuadas serão consideradas para a apuração do valor final da Proposta.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7.8. Havendo divergência entre os valores de parcelas da planilha e o valor global da proposta, prevalecerá à indicação para este último.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7.9. Serão desclassificadas as propostas que não atenderem aos termos deste Edital e seus Anexos, bem como aquelas que não contiverem elementos técnicos suficientes para sua apreciação.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7.10. Quando todos os licitantes forem inabilitados ou todas as propostas forem desclassificadas, a Comissão Permanente de Licitação, a seu critério, poderá declarar a nulidade do processo licitatório ou fixar aos licitantes o prazo de 08 (oito) dias úteis para apresentação de nova documentação ou de outras propostas, escoimadas do vício que lhe deu causa.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7.11. As propostas serão classificadas em ordem crescente, propondo-se a adjudicação do objeto deste Edital à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7.12. No caso de empate entre duas ou mais propostas, será utilizado primeiramente os critérios previstos na Lei Complementar 123, de 14 de dezembro de 2006, quando da participação de microempresas, Empresas de Pequeno Porte e/ou cooperativas, dispostos no item 08 do presente edital. No caso de não haverem licitantes que se enquadrem nestes dispositivos, aplicarão os pressupostos contidos no artigo 3º, §2º, incisos I, II e III, da Lei nº 8.666/93. Permanecendo o empate, far-se-á a classificação com sorteio na forma estatuída no artigo 45 § 2º da Lei Federal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E04937"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E04937">
        <w:rPr>
          <w:rFonts w:ascii="Garamond" w:hAnsi="Garamond"/>
          <w:b/>
          <w:sz w:val="24"/>
          <w:szCs w:val="24"/>
        </w:rPr>
        <w:t xml:space="preserve">7.13. A adjudicação será feita por </w:t>
      </w:r>
      <w:r w:rsidR="00BA659D" w:rsidRPr="00E04937">
        <w:rPr>
          <w:b/>
          <w:bCs/>
          <w:sz w:val="23"/>
          <w:szCs w:val="23"/>
        </w:rPr>
        <w:t>MENOR PREÇO GLOBAL (Art. 45, §1°, I).</w:t>
      </w:r>
    </w:p>
    <w:p w:rsidR="003C5457" w:rsidRDefault="003C5457"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7.14. </w:t>
      </w:r>
      <w:proofErr w:type="gramStart"/>
      <w:r w:rsidRPr="00A03CBC">
        <w:rPr>
          <w:rFonts w:ascii="Garamond" w:hAnsi="Garamond"/>
          <w:sz w:val="23"/>
          <w:szCs w:val="23"/>
        </w:rPr>
        <w:t>A critério</w:t>
      </w:r>
      <w:proofErr w:type="gramEnd"/>
      <w:r w:rsidRPr="00A03CBC">
        <w:rPr>
          <w:rFonts w:ascii="Garamond" w:hAnsi="Garamond"/>
          <w:sz w:val="23"/>
          <w:szCs w:val="23"/>
        </w:rPr>
        <w:t xml:space="preserve"> da Comissão Permanente de Licitação, não serão considerados motivos de desclassificação simples omissões ou irregularidades na proposta, desde que sejam irrelevantes para o procedimento da licitação, que não causem prejuízo para o Município e que não firam os direitos das demais licitantes.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7.15. A participação na licitação, através da apresentação de envelope com proposta, implicará na aceitação plena e irretratável das normas e especificações que a ordenam, sujeitando-se a licitante às penalidades previstas em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7.16. A inobservância de qualquer das condições constantes do presente edital importará em desclassificação da proposta, podendo, contudo, a Comissão Permanente de Licitação, no interesse do Município, relevar omissões puramente formais, desde que sanáveis no prazo que vier a ser fixado pela Comissão.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lastRenderedPageBreak/>
        <w:t>7.17. O resultado do julgamento indicando a licitante vencedora será divulgado conforme o previsto na Lei nº 8.666/93, cabendo recurso na forma prevista no mesmo diploma legal.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8- DA PARTICIPAÇÃO DE MICROEMPRESA, EMPRESA DE PEQUENO PORTE e/ou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8.1</w:t>
      </w:r>
      <w:r w:rsidRPr="00A03CBC">
        <w:rPr>
          <w:rFonts w:ascii="Garamond" w:hAnsi="Garamond"/>
          <w:b/>
          <w:bCs/>
          <w:sz w:val="23"/>
          <w:szCs w:val="23"/>
        </w:rPr>
        <w:t xml:space="preserve"> - </w:t>
      </w:r>
      <w:r w:rsidRPr="00A03CBC">
        <w:rPr>
          <w:rFonts w:ascii="Garamond" w:hAnsi="Garamond"/>
          <w:sz w:val="23"/>
          <w:szCs w:val="23"/>
        </w:rPr>
        <w:t xml:space="preserve">Se alguma participante do certame for empresa de pequeno porte, microempresa ou cooperativa, devidamente comprovada, a documentação de regularidade fiscal somente será exigida para efeito de assinatura do contrato, devendo a empresa/cooperativa assim mesmo apresentar toda a documentação exigida, mesmo que esta apresente alguma restrição, conforme estabelece a </w:t>
      </w:r>
      <w:r w:rsidRPr="00A03CBC">
        <w:rPr>
          <w:rFonts w:ascii="Garamond" w:hAnsi="Garamond"/>
          <w:bCs/>
          <w:sz w:val="23"/>
          <w:szCs w:val="23"/>
        </w:rPr>
        <w:t>Lei Complementar Nº. 123/2006</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8.1.2. A </w:t>
      </w:r>
      <w:proofErr w:type="gramStart"/>
      <w:r w:rsidRPr="00A03CBC">
        <w:rPr>
          <w:rFonts w:ascii="Garamond" w:hAnsi="Garamond"/>
          <w:sz w:val="23"/>
          <w:szCs w:val="23"/>
        </w:rPr>
        <w:t>não-regularização</w:t>
      </w:r>
      <w:proofErr w:type="gramEnd"/>
      <w:r w:rsidRPr="00A03CBC">
        <w:rPr>
          <w:rFonts w:ascii="Garamond" w:hAnsi="Garamond"/>
          <w:sz w:val="23"/>
          <w:szCs w:val="23"/>
        </w:rPr>
        <w:t xml:space="preserve">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8.2</w:t>
      </w:r>
      <w:r w:rsidRPr="00A03CBC">
        <w:rPr>
          <w:rFonts w:ascii="Garamond" w:hAnsi="Garamond"/>
          <w:b/>
          <w:bCs/>
          <w:sz w:val="23"/>
          <w:szCs w:val="23"/>
        </w:rPr>
        <w:t xml:space="preserve"> - </w:t>
      </w:r>
      <w:r w:rsidRPr="00A03CBC">
        <w:rPr>
          <w:rFonts w:ascii="Garamond" w:hAnsi="Garamond"/>
          <w:sz w:val="23"/>
          <w:szCs w:val="23"/>
        </w:rPr>
        <w:t xml:space="preserve">Nas licitações será </w:t>
      </w:r>
      <w:proofErr w:type="gramStart"/>
      <w:r w:rsidRPr="00A03CBC">
        <w:rPr>
          <w:rFonts w:ascii="Garamond" w:hAnsi="Garamond"/>
          <w:sz w:val="23"/>
          <w:szCs w:val="23"/>
        </w:rPr>
        <w:t>assegurado</w:t>
      </w:r>
      <w:proofErr w:type="gramEnd"/>
      <w:r w:rsidRPr="00A03CBC">
        <w:rPr>
          <w:rFonts w:ascii="Garamond" w:hAnsi="Garamond"/>
          <w:sz w:val="23"/>
          <w:szCs w:val="23"/>
        </w:rPr>
        <w:t>, como critério de desempate, preferência de contratação para as microempresas, empresas de pequeno porte e cooperativas.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8.2.1. Entende-se por empate aquelas situações em que as propostas apresentadas pelas microempresas, empresas de pequeno porte e cooperativas sejam iguais ou até 10% (dez por cento) superiores à proposta mais bem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8.3</w:t>
      </w:r>
      <w:r w:rsidRPr="00A03CBC">
        <w:rPr>
          <w:rFonts w:ascii="Garamond" w:hAnsi="Garamond"/>
          <w:b/>
          <w:bCs/>
          <w:sz w:val="23"/>
          <w:szCs w:val="23"/>
        </w:rPr>
        <w:t xml:space="preserve"> - </w:t>
      </w:r>
      <w:r w:rsidRPr="00A03CBC">
        <w:rPr>
          <w:rFonts w:ascii="Garamond" w:hAnsi="Garamond"/>
          <w:sz w:val="23"/>
          <w:szCs w:val="23"/>
        </w:rPr>
        <w:t>Para efeito do disposto no Art. 44 da LC 123/2006, ocorrendo o empate, proceder-se-á da seguinte forma: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8.3.1. A microempresa, empresa de pequeno porte ou cooperativa mais bem classificada poderá apresentar proposta de preço inferior àquela considerada vencedora do certame</w:t>
      </w:r>
      <w:r w:rsidRPr="00A03CBC">
        <w:rPr>
          <w:rFonts w:ascii="Garamond" w:hAnsi="Garamond"/>
          <w:b/>
          <w:sz w:val="23"/>
          <w:szCs w:val="23"/>
        </w:rPr>
        <w:t xml:space="preserve">, </w:t>
      </w:r>
      <w:r w:rsidRPr="00A03CBC">
        <w:rPr>
          <w:rFonts w:ascii="Garamond" w:hAnsi="Garamond"/>
          <w:sz w:val="23"/>
          <w:szCs w:val="23"/>
        </w:rPr>
        <w:t xml:space="preserve">registrando-se inicialmente a nova proposta em ata, devendo no prazo de 02 (dois) dias úteis contados da lavratura da mesma apresentar por escrito, devidamente firmada, a nova proposta, situação em que será adjudicado em seu favor o objeto licitado. No caso de não apresentação da proposta escrita no prazo hábil, decairá o direito da licitante em contratar com o Município. Caso a(s) empresa(s) licitante(s) não </w:t>
      </w:r>
      <w:proofErr w:type="gramStart"/>
      <w:r w:rsidRPr="00A03CBC">
        <w:rPr>
          <w:rFonts w:ascii="Garamond" w:hAnsi="Garamond"/>
          <w:sz w:val="23"/>
          <w:szCs w:val="23"/>
        </w:rPr>
        <w:t>estiver(</w:t>
      </w:r>
      <w:proofErr w:type="gramEnd"/>
      <w:r w:rsidRPr="00A03CBC">
        <w:rPr>
          <w:rFonts w:ascii="Garamond" w:hAnsi="Garamond"/>
          <w:sz w:val="23"/>
          <w:szCs w:val="23"/>
        </w:rPr>
        <w:t>em) presente(s) nos procedimentos, deverá a(s) mesmas ser(em) notificadas para que lhe(s) seja(m) assegurada(s) os pressupostos contidos no inciso I do art.45 da LC 123/06, contando o prazo a partir da efetiva notificação da empresa licitante.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8.3.2. Não ocorrendo a contratação de microempresa, empresa de pequeno porte ou cooperativa na forma do item 8.3.1, </w:t>
      </w:r>
      <w:proofErr w:type="gramStart"/>
      <w:r w:rsidRPr="00A03CBC">
        <w:rPr>
          <w:rFonts w:ascii="Garamond" w:hAnsi="Garamond"/>
          <w:sz w:val="23"/>
          <w:szCs w:val="23"/>
        </w:rPr>
        <w:t>serão</w:t>
      </w:r>
      <w:proofErr w:type="gramEnd"/>
      <w:r w:rsidRPr="00A03CBC">
        <w:rPr>
          <w:rFonts w:ascii="Garamond" w:hAnsi="Garamond"/>
          <w:sz w:val="23"/>
          <w:szCs w:val="23"/>
        </w:rPr>
        <w:t xml:space="preserve"> convocadas as remanescentes que porventura se enquadrem na hipótese dos §§ 1º e 2º do Art. 44 da LC 123/2006, na ordem classificatória, para o exercício do mesmo direito.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8.3.3. No caso de equivalência dos valores apresentados pelas microempresas, empresas de pequeno porte e cooperativas que se encontrem nos intervalos estabelecidos nos §§ 1º e 2º do Art. 44 da LC 123/2006, </w:t>
      </w:r>
      <w:proofErr w:type="gramStart"/>
      <w:r w:rsidRPr="00A03CBC">
        <w:rPr>
          <w:rFonts w:ascii="Garamond" w:hAnsi="Garamond"/>
          <w:sz w:val="23"/>
          <w:szCs w:val="23"/>
        </w:rPr>
        <w:t>será</w:t>
      </w:r>
      <w:proofErr w:type="gramEnd"/>
      <w:r w:rsidRPr="00A03CBC">
        <w:rPr>
          <w:rFonts w:ascii="Garamond" w:hAnsi="Garamond"/>
          <w:sz w:val="23"/>
          <w:szCs w:val="23"/>
        </w:rPr>
        <w:t xml:space="preserve"> realizado sorteio entre elas para que se identifique aquela que primeiro poderá apresentar melhor oferta.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8.3.4. Na hipótese da </w:t>
      </w:r>
      <w:proofErr w:type="gramStart"/>
      <w:r w:rsidRPr="00A03CBC">
        <w:rPr>
          <w:rFonts w:ascii="Garamond" w:hAnsi="Garamond"/>
          <w:sz w:val="23"/>
          <w:szCs w:val="23"/>
        </w:rPr>
        <w:t>não-contratação</w:t>
      </w:r>
      <w:proofErr w:type="gramEnd"/>
      <w:r w:rsidRPr="00A03CBC">
        <w:rPr>
          <w:rFonts w:ascii="Garamond" w:hAnsi="Garamond"/>
          <w:sz w:val="23"/>
          <w:szCs w:val="23"/>
        </w:rPr>
        <w:t xml:space="preserve"> nos termos previstos no caput do Art. 44 e 45 da LC 123/2006, o objeto licitado será adjudicado em favor da proposta originalmente vencedora do certame.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8.3.5. O disposto no Art. 44 e 45 da LC 123/2006, somente se aplicará quando a melhor oferta inicial não tiver sido apresentada por microempresa, empresa de pequeno porte 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9.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9.1. Constam do Modelo de Contrato que compõe o </w:t>
      </w:r>
      <w:r w:rsidRPr="00A03CBC">
        <w:rPr>
          <w:rFonts w:ascii="Garamond" w:hAnsi="Garamond" w:cs="Arial"/>
          <w:b/>
          <w:bCs/>
          <w:sz w:val="22"/>
          <w:u w:val="single"/>
        </w:rPr>
        <w:t>Anexo III</w:t>
      </w:r>
      <w:r w:rsidRPr="00A03CBC">
        <w:rPr>
          <w:rFonts w:ascii="Garamond" w:hAnsi="Garamond" w:cs="Arial"/>
          <w:color w:val="FF0000"/>
          <w:sz w:val="22"/>
        </w:rPr>
        <w:t>,</w:t>
      </w:r>
      <w:r w:rsidRPr="00A03CBC">
        <w:rPr>
          <w:rFonts w:ascii="Garamond" w:hAnsi="Garamond" w:cs="Arial"/>
          <w:sz w:val="22"/>
        </w:rPr>
        <w:t xml:space="preserve"> as condições e a forma de pagamento, as sanções para o caso de inadimplemento e demais obrigações das partes.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9.2. Até a data de assinatura do contrato, poderá ser eliminada da presente licitação qualquer empresa ou cooperativa que tenha apresentado documento(s) ou proposta de preços incorreta, bem como aquela cuja situação técnica ou </w:t>
      </w:r>
      <w:proofErr w:type="gramStart"/>
      <w:r w:rsidRPr="00A03CBC">
        <w:rPr>
          <w:rFonts w:ascii="Garamond" w:hAnsi="Garamond" w:cs="Arial"/>
          <w:sz w:val="22"/>
        </w:rPr>
        <w:t>econômica/financeira</w:t>
      </w:r>
      <w:proofErr w:type="gramEnd"/>
      <w:r w:rsidRPr="00A03CBC">
        <w:rPr>
          <w:rFonts w:ascii="Garamond" w:hAnsi="Garamond" w:cs="Arial"/>
          <w:sz w:val="22"/>
        </w:rPr>
        <w:t xml:space="preserve"> tenha se alterado após o inicio do processo de contratação.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9.3. O contrato regular-se-á por suas cláusulas e partes integrantes, conforme disposto neste Edital e pelas demais normas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9.4. O presente Edital, inclusive seus anexos, integrará o contrato que vier a ser firmado com a empresa vencedora da licitação.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9.5. </w:t>
      </w:r>
      <w:r w:rsidRPr="00A03CBC">
        <w:rPr>
          <w:rFonts w:ascii="Garamond" w:hAnsi="Garamond"/>
          <w:sz w:val="22"/>
        </w:rPr>
        <w:t xml:space="preserve">Esgotados todos os prazos recursais, o Município, no prazo de até 60 (sessenta) dias, contados da data de entrega dos envelopes, convocará a vencedora para assinar o contrato, que deverá firmar a contratação no prazo instituído no subitem 9.5.1 deste edital, </w:t>
      </w:r>
      <w:proofErr w:type="gramStart"/>
      <w:r w:rsidRPr="00A03CBC">
        <w:rPr>
          <w:rFonts w:ascii="Garamond" w:hAnsi="Garamond"/>
          <w:sz w:val="22"/>
        </w:rPr>
        <w:t>sob pena</w:t>
      </w:r>
      <w:proofErr w:type="gramEnd"/>
      <w:r w:rsidRPr="00A03CBC">
        <w:rPr>
          <w:rFonts w:ascii="Garamond" w:hAnsi="Garamond"/>
          <w:sz w:val="22"/>
        </w:rPr>
        <w:t xml:space="preserve"> de decair do direito à contratação, sem prejuízo das sanções previstas no artigo 81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8"/>
        </w:rPr>
      </w:pPr>
    </w:p>
    <w:p w:rsidR="006D3B8E" w:rsidRPr="0075659A" w:rsidRDefault="003915B5" w:rsidP="006D3B8E">
      <w:pPr>
        <w:autoSpaceDE w:val="0"/>
        <w:autoSpaceDN w:val="0"/>
        <w:adjustRightInd w:val="0"/>
        <w:spacing w:after="0" w:line="240" w:lineRule="auto"/>
        <w:ind w:left="1134"/>
        <w:jc w:val="both"/>
        <w:rPr>
          <w:rFonts w:ascii="Garamond" w:hAnsi="Garamond"/>
          <w:b/>
          <w:bCs/>
          <w:u w:val="single"/>
        </w:rPr>
      </w:pPr>
      <w:r w:rsidRPr="00A03CBC">
        <w:rPr>
          <w:rFonts w:ascii="Garamond" w:hAnsi="Garamond"/>
          <w:b/>
          <w:sz w:val="22"/>
        </w:rPr>
        <w:t xml:space="preserve">9.5.1. </w:t>
      </w:r>
      <w:r w:rsidRPr="00A03CBC">
        <w:rPr>
          <w:rFonts w:ascii="Garamond" w:hAnsi="Garamond"/>
          <w:sz w:val="22"/>
        </w:rPr>
        <w:t xml:space="preserve">A licitante vencedora terá o prazo de até </w:t>
      </w:r>
      <w:r w:rsidR="003C5457">
        <w:rPr>
          <w:rFonts w:ascii="Garamond" w:hAnsi="Garamond"/>
          <w:b/>
          <w:bCs/>
          <w:sz w:val="22"/>
        </w:rPr>
        <w:t>08 (oito</w:t>
      </w:r>
      <w:r w:rsidRPr="00A03CBC">
        <w:rPr>
          <w:rFonts w:ascii="Garamond" w:hAnsi="Garamond"/>
          <w:b/>
          <w:bCs/>
          <w:sz w:val="22"/>
        </w:rPr>
        <w:t>)</w:t>
      </w:r>
      <w:r w:rsidRPr="00A03CBC">
        <w:rPr>
          <w:rFonts w:ascii="Garamond" w:hAnsi="Garamond"/>
          <w:sz w:val="22"/>
        </w:rPr>
        <w:t xml:space="preserve"> dias úteis para assinatura do contrato, contados da data de convocação feita por escrito pelo Município</w:t>
      </w:r>
      <w:r w:rsidRPr="006D3B8E">
        <w:rPr>
          <w:rFonts w:ascii="Garamond" w:hAnsi="Garamond"/>
          <w:sz w:val="22"/>
        </w:rPr>
        <w:t>.</w:t>
      </w:r>
      <w:r w:rsidR="006D3B8E" w:rsidRPr="006D3B8E">
        <w:rPr>
          <w:rFonts w:ascii="Garamond" w:hAnsi="Garamond"/>
          <w:sz w:val="22"/>
        </w:rPr>
        <w:t xml:space="preserve"> </w:t>
      </w:r>
      <w:r w:rsidR="006D3B8E" w:rsidRPr="0075659A">
        <w:rPr>
          <w:rFonts w:ascii="Garamond" w:hAnsi="Garamond"/>
          <w:b/>
          <w:bCs/>
          <w:u w:val="single"/>
        </w:rPr>
        <w:t>Deverá obrigatoriamente de forma prévia a celebração, apresentar: Visto do CREA ou CAU do Estado do Rio Grande do Sul, no caso de empresa sediada e inscrita em CREA ou CAU de outro Estado da Federação.</w:t>
      </w: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8"/>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9.6. </w:t>
      </w:r>
      <w:r w:rsidRPr="00A03CBC">
        <w:rPr>
          <w:rFonts w:ascii="Garamond" w:hAnsi="Garamond"/>
          <w:sz w:val="22"/>
        </w:rPr>
        <w:t>Se, dentro do prazo, a convocada não assinar o contrato, o Município convocará as licitantes remanescentes, na ordem de classificação, para assinatura do mesmo, em igual prazo e nas mesmas condições propostas pela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color w:val="FF0000"/>
          <w:sz w:val="22"/>
        </w:rPr>
      </w:pPr>
      <w:r w:rsidRPr="00A03CBC">
        <w:rPr>
          <w:rFonts w:ascii="Garamond" w:hAnsi="Garamond" w:cs="Arial"/>
          <w:b/>
          <w:sz w:val="22"/>
        </w:rPr>
        <w:t>9.7.</w:t>
      </w:r>
      <w:r w:rsidRPr="00A03CBC">
        <w:rPr>
          <w:rFonts w:ascii="Garamond" w:hAnsi="Garamond" w:cs="Arial"/>
          <w:sz w:val="22"/>
        </w:rPr>
        <w:t xml:space="preserve"> </w:t>
      </w:r>
      <w:r w:rsidRPr="00A03CBC">
        <w:rPr>
          <w:rFonts w:ascii="Garamond" w:hAnsi="Garamond" w:cs="Arial"/>
          <w:b/>
          <w:sz w:val="22"/>
          <w:u w:val="single"/>
        </w:rPr>
        <w:t xml:space="preserve">O licitante vencedor do presente certame </w:t>
      </w:r>
      <w:proofErr w:type="gramStart"/>
      <w:r w:rsidRPr="00A03CBC">
        <w:rPr>
          <w:rFonts w:ascii="Garamond" w:hAnsi="Garamond" w:cs="Arial"/>
          <w:b/>
          <w:sz w:val="22"/>
          <w:u w:val="single"/>
        </w:rPr>
        <w:t>licitatório, devidamente contratada</w:t>
      </w:r>
      <w:proofErr w:type="gramEnd"/>
      <w:r w:rsidRPr="00A03CBC">
        <w:rPr>
          <w:rFonts w:ascii="Garamond" w:hAnsi="Garamond" w:cs="Arial"/>
          <w:b/>
          <w:sz w:val="22"/>
          <w:u w:val="single"/>
        </w:rPr>
        <w:t xml:space="preserve">, deverá encaminhar ao </w:t>
      </w:r>
      <w:r w:rsidR="00BA659D">
        <w:rPr>
          <w:rFonts w:ascii="Garamond" w:hAnsi="Garamond" w:cs="Arial"/>
          <w:b/>
          <w:sz w:val="22"/>
          <w:u w:val="single"/>
        </w:rPr>
        <w:t xml:space="preserve">Município, no prazo máximo de </w:t>
      </w:r>
      <w:r w:rsidR="00BA659D" w:rsidRPr="0075659A">
        <w:rPr>
          <w:rFonts w:ascii="Garamond" w:hAnsi="Garamond" w:cs="Arial"/>
          <w:b/>
          <w:sz w:val="22"/>
          <w:u w:val="single"/>
        </w:rPr>
        <w:t>15</w:t>
      </w:r>
      <w:r w:rsidRPr="0075659A">
        <w:rPr>
          <w:rFonts w:ascii="Garamond" w:hAnsi="Garamond" w:cs="Arial"/>
          <w:b/>
          <w:sz w:val="22"/>
          <w:u w:val="single"/>
        </w:rPr>
        <w:t xml:space="preserve"> (</w:t>
      </w:r>
      <w:r w:rsidR="00BA659D" w:rsidRPr="0075659A">
        <w:rPr>
          <w:rFonts w:ascii="Garamond" w:hAnsi="Garamond" w:cs="Arial"/>
          <w:b/>
          <w:sz w:val="22"/>
          <w:u w:val="single"/>
        </w:rPr>
        <w:t>quinze</w:t>
      </w:r>
      <w:r w:rsidRPr="0075659A">
        <w:rPr>
          <w:rFonts w:ascii="Garamond" w:hAnsi="Garamond" w:cs="Arial"/>
          <w:b/>
          <w:sz w:val="22"/>
          <w:u w:val="single"/>
        </w:rPr>
        <w:t>) dias</w:t>
      </w:r>
      <w:r w:rsidRPr="00A03CBC">
        <w:rPr>
          <w:rFonts w:ascii="Garamond" w:hAnsi="Garamond" w:cs="Arial"/>
          <w:b/>
          <w:sz w:val="22"/>
          <w:u w:val="single"/>
        </w:rPr>
        <w:t>, contados da assinatura do contrato, sob pena de rescisão contratual, a cópia da ART - Anotação de Responsabilidade Técnica ou RRT – Registro de Responsabilidade Técnica, co</w:t>
      </w:r>
      <w:r w:rsidR="003C5457">
        <w:rPr>
          <w:rFonts w:ascii="Garamond" w:hAnsi="Garamond" w:cs="Arial"/>
          <w:b/>
          <w:sz w:val="22"/>
          <w:u w:val="single"/>
        </w:rPr>
        <w:t>nforme exigido pelo CREA ou CAU</w:t>
      </w:r>
      <w:r w:rsidRPr="00A03CBC">
        <w:rPr>
          <w:rFonts w:ascii="Garamond" w:hAnsi="Garamond"/>
          <w:b/>
          <w:bCs/>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lastRenderedPageBreak/>
        <w:t>9.8.</w:t>
      </w:r>
      <w:r w:rsidRPr="00A03CBC">
        <w:rPr>
          <w:rFonts w:ascii="Garamond" w:hAnsi="Garamond" w:cs="Arial"/>
          <w:sz w:val="22"/>
          <w:szCs w:val="24"/>
        </w:rPr>
        <w:t xml:space="preserve"> </w:t>
      </w:r>
      <w:r w:rsidRPr="00A03CBC">
        <w:rPr>
          <w:rFonts w:ascii="Garamond" w:hAnsi="Garamond" w:cs="Arial"/>
          <w:bCs/>
          <w:sz w:val="22"/>
          <w:szCs w:val="24"/>
        </w:rPr>
        <w:t>O Município reserva-se no direito de recusar todo e qualquer serviço que não atenda às especificações exigidas, ou que sejam considerados inadequados por sua fiscalização.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9.9.</w:t>
      </w:r>
      <w:r w:rsidRPr="00A03CBC">
        <w:rPr>
          <w:rFonts w:ascii="Garamond" w:hAnsi="Garamond" w:cs="Arial"/>
          <w:sz w:val="22"/>
          <w:szCs w:val="24"/>
        </w:rPr>
        <w:t xml:space="preserve"> </w:t>
      </w:r>
      <w:r w:rsidRPr="00A03CBC">
        <w:rPr>
          <w:rFonts w:ascii="Garamond" w:hAnsi="Garamond" w:cs="Arial"/>
          <w:bCs/>
          <w:sz w:val="22"/>
          <w:szCs w:val="24"/>
        </w:rPr>
        <w:t>A fiscalização do Município, não eximirá a contratada das responsabilidades em razão de danos que vier a causar ao Município e/ou a terceiros, por culpa ou dolo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b/>
          <w:bCs/>
          <w:sz w:val="22"/>
        </w:rPr>
        <w:t>9.10.</w:t>
      </w:r>
      <w:r w:rsidRPr="00A03CBC">
        <w:rPr>
          <w:rFonts w:ascii="Garamond" w:hAnsi="Garamond" w:cs="Arial"/>
          <w:sz w:val="22"/>
        </w:rPr>
        <w:t xml:space="preserve"> Na execução dos serviços a contratada obriga-se a fornecer toda a mão-de-obra, bem como, cumprir todas as obrigações constantes do contrato de prestação de serviços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10. DA EXECUÇÃO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10.1. A licitante contratada deverá iniciar os serviços a partir da autorização para início, cumprindo o cronograma físico-financeiro constante do </w:t>
      </w:r>
      <w:r w:rsidRPr="00A03CBC">
        <w:rPr>
          <w:rFonts w:ascii="Garamond" w:hAnsi="Garamond" w:cs="Arial"/>
          <w:b/>
          <w:bCs/>
          <w:sz w:val="22"/>
          <w:u w:val="single"/>
        </w:rPr>
        <w:t>Anexo IB</w:t>
      </w:r>
      <w:r w:rsidRPr="00A03CBC">
        <w:rPr>
          <w:rFonts w:ascii="Garamond" w:hAnsi="Garamond" w:cs="Arial"/>
          <w:sz w:val="22"/>
        </w:rPr>
        <w:t xml:space="preserve"> do edital.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 xml:space="preserve">10.2. O Município reserva-se, ainda, no direito de recusar todo e qualquer serviço que não atenda às especificações exigidas, ou que sejam considerados inadequados por sua fiscalização.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10.3. A fiscalização do Município, não eximirá a contratada das responsabilidades previstas no Código Civil vigente e dos danos que vier a causar ao Município e/ou a terceiros, por culpa ou dolo de seus operários ou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10.3.1. Para o acompanhamento, fiscalização e recebimento dos serviços, objeto desta</w:t>
      </w:r>
      <w:r w:rsidR="00BA659D">
        <w:rPr>
          <w:rFonts w:ascii="Garamond" w:hAnsi="Garamond"/>
          <w:sz w:val="22"/>
        </w:rPr>
        <w:t xml:space="preserve"> licitação, o Município designará equipe técnica, </w:t>
      </w:r>
      <w:r w:rsidRPr="00A03CBC">
        <w:rPr>
          <w:rFonts w:ascii="Garamond" w:hAnsi="Garamond"/>
          <w:sz w:val="22"/>
        </w:rPr>
        <w:t>que far</w:t>
      </w:r>
      <w:r w:rsidR="00BA659D">
        <w:rPr>
          <w:rFonts w:ascii="Garamond" w:hAnsi="Garamond"/>
          <w:sz w:val="22"/>
        </w:rPr>
        <w:t>á</w:t>
      </w:r>
      <w:r w:rsidRPr="00A03CBC">
        <w:rPr>
          <w:rFonts w:ascii="Garamond" w:hAnsi="Garamond"/>
          <w:sz w:val="22"/>
        </w:rPr>
        <w:t xml:space="preserve"> o recebimento nos termos do artigo 73, I, "a" e "b", da Lei n.º 8.666/93, competindo-lhes, também, transmitir ordens e/ou reclamações quando da constatação de irregularidades que porventura acontecerem, devendo </w:t>
      </w:r>
      <w:proofErr w:type="gramStart"/>
      <w:r w:rsidRPr="00A03CBC">
        <w:rPr>
          <w:rFonts w:ascii="Garamond" w:hAnsi="Garamond"/>
          <w:sz w:val="22"/>
        </w:rPr>
        <w:t>dirimir dúvidas</w:t>
      </w:r>
      <w:proofErr w:type="gramEnd"/>
      <w:r w:rsidRPr="00A03CBC">
        <w:rPr>
          <w:rFonts w:ascii="Garamond" w:hAnsi="Garamond"/>
          <w:sz w:val="22"/>
        </w:rPr>
        <w:t xml:space="preserve"> que surgirem no decorrer da prestação dos serviços.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10.3.2. O recebimento definitivo dos serviços não exime a licitante vencedora de responsabilidade pela perfeição, qualidade, quantidades, segurança, compatibilidade com o fim a que se destinam e demais peculiaridades dos mesmos.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10.4. Na execução dos serviços a contratada obriga-se a:</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10.4.1 Fornecer toda a mão-de-obra, materiais e equipamentos necessários;</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10.4.2 Manter a área onde atua, isolada e em boas condições físicas e de acesso, livres de material imprestável.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rPr>
      </w:pPr>
      <w:r w:rsidRPr="00A03CBC">
        <w:rPr>
          <w:rFonts w:ascii="Garamond" w:hAnsi="Garamond" w:cs="Arial"/>
          <w:sz w:val="22"/>
          <w:szCs w:val="24"/>
        </w:rPr>
        <w:t>10.5. Cumprir todas as obrigações constantes do contrato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10.6. Após a conclusão da execução do objeto do Contrato, a CONTRATADA, encaminhará ao MUNICÍPIO, mediante protocolo, a comunicação escrita do término dos serviços, juntamente com a respectiva Fatura/Nota Fiscal.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sz w:val="22"/>
        </w:rPr>
        <w:t>10.7. Com base na comunicação emitida pela CONTRATADA, o MUNICÍPIO realizará o recebimento da obra nos termos deste instrumento e seus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11. DA IMPUGNAÇÃO DO EDITAL E DA INTERPOSIÇÃO DE RECURSOS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11.1. Caberá a impugnação do Edital, nos termos do art. 41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11.2. Caberá recurso, nos termos do art. 109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11.3. Somente será admitida impugnação ao edital e interposição de recurso através de documento firmado pelo representante do interessado com poderes para tanto, ou bastante procurador, podendo ser apresentado por sistema de transmissão de dados e imagens tipo fac-símile ou outro similar, devendo os originais ser entregues até cinco dias da data de recepção do material.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 xml:space="preserve">11.4. </w:t>
      </w:r>
      <w:proofErr w:type="gramStart"/>
      <w:r w:rsidRPr="00A03CBC">
        <w:rPr>
          <w:rFonts w:ascii="Garamond" w:hAnsi="Garamond"/>
          <w:sz w:val="22"/>
          <w:szCs w:val="22"/>
        </w:rPr>
        <w:t>Aplica-se</w:t>
      </w:r>
      <w:proofErr w:type="gramEnd"/>
      <w:r w:rsidRPr="00A03CBC">
        <w:rPr>
          <w:rFonts w:ascii="Garamond" w:hAnsi="Garamond"/>
          <w:sz w:val="22"/>
          <w:szCs w:val="22"/>
        </w:rPr>
        <w:t xml:space="preserve"> subsidiariamente os pressupostos contidos na Lei Federal n° 9.800/99, de 26 de maio de 1999.</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p>
    <w:p w:rsidR="003915B5" w:rsidRPr="00192AFF"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192AFF">
        <w:rPr>
          <w:rFonts w:ascii="Garamond" w:hAnsi="Garamond"/>
          <w:b/>
          <w:bCs/>
          <w:sz w:val="22"/>
          <w:szCs w:val="22"/>
          <w:u w:val="single"/>
        </w:rPr>
        <w:t>12. DOS PAGAMENTOS</w:t>
      </w:r>
    </w:p>
    <w:p w:rsidR="006D3B8E" w:rsidRPr="00192AFF" w:rsidRDefault="003915B5"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12.1</w:t>
      </w:r>
      <w:proofErr w:type="gramStart"/>
      <w:r w:rsidRPr="00192AFF">
        <w:rPr>
          <w:rFonts w:ascii="Garamond" w:hAnsi="Garamond"/>
          <w:sz w:val="22"/>
          <w:szCs w:val="22"/>
        </w:rPr>
        <w:t xml:space="preserve">  </w:t>
      </w:r>
      <w:proofErr w:type="gramEnd"/>
      <w:r w:rsidRPr="00192AFF">
        <w:rPr>
          <w:rFonts w:ascii="Garamond" w:hAnsi="Garamond"/>
          <w:sz w:val="22"/>
          <w:szCs w:val="22"/>
        </w:rPr>
        <w:t xml:space="preserve">O pagamento será efetuado </w:t>
      </w:r>
      <w:r w:rsidR="00BA659D" w:rsidRPr="00192AFF">
        <w:rPr>
          <w:rFonts w:ascii="Garamond" w:hAnsi="Garamond"/>
          <w:sz w:val="22"/>
          <w:szCs w:val="22"/>
        </w:rPr>
        <w:t>de acordo c</w:t>
      </w:r>
      <w:r w:rsidRPr="00192AFF">
        <w:rPr>
          <w:rFonts w:ascii="Garamond" w:hAnsi="Garamond"/>
          <w:sz w:val="22"/>
          <w:szCs w:val="22"/>
        </w:rPr>
        <w:t xml:space="preserve">om </w:t>
      </w:r>
      <w:r w:rsidR="00BA659D" w:rsidRPr="00192AFF">
        <w:rPr>
          <w:rFonts w:ascii="Garamond" w:hAnsi="Garamond"/>
          <w:sz w:val="22"/>
          <w:szCs w:val="22"/>
        </w:rPr>
        <w:t>o Cronograma Físico / Financeiro</w:t>
      </w:r>
      <w:r w:rsidR="006D3B8E" w:rsidRPr="00192AFF">
        <w:rPr>
          <w:rFonts w:ascii="Garamond" w:hAnsi="Garamond"/>
          <w:sz w:val="22"/>
          <w:szCs w:val="22"/>
        </w:rPr>
        <w:t xml:space="preserve"> que faz parte do Anexo 1.</w:t>
      </w:r>
    </w:p>
    <w:p w:rsidR="003915B5" w:rsidRPr="00192AFF" w:rsidRDefault="006D3B8E"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12.2. Os pagamentos serão realizados em até 30 (trinta) dias do protocolo da documentação exigida pelo Município, quais sejam:</w:t>
      </w:r>
    </w:p>
    <w:p w:rsidR="007F5FEA" w:rsidRPr="00192AFF" w:rsidRDefault="007F5FEA" w:rsidP="007F5FEA">
      <w:pPr>
        <w:numPr>
          <w:ilvl w:val="0"/>
          <w:numId w:val="4"/>
        </w:numPr>
        <w:overflowPunct w:val="0"/>
        <w:autoSpaceDE w:val="0"/>
        <w:autoSpaceDN w:val="0"/>
        <w:adjustRightInd w:val="0"/>
        <w:spacing w:after="0" w:line="240" w:lineRule="auto"/>
        <w:ind w:left="1276" w:hanging="283"/>
        <w:contextualSpacing/>
        <w:jc w:val="both"/>
        <w:textAlignment w:val="baseline"/>
        <w:rPr>
          <w:rFonts w:ascii="Garamond" w:eastAsia="Calibri" w:hAnsi="Garamond"/>
          <w:b/>
          <w:sz w:val="22"/>
          <w:szCs w:val="22"/>
          <w:lang w:eastAsia="en-US" w:bidi="en-US"/>
        </w:rPr>
      </w:pPr>
      <w:r w:rsidRPr="00192AFF">
        <w:rPr>
          <w:rFonts w:ascii="Garamond" w:eastAsia="Calibri" w:hAnsi="Garamond"/>
          <w:b/>
          <w:sz w:val="22"/>
          <w:szCs w:val="22"/>
          <w:lang w:eastAsia="en-US" w:bidi="en-US"/>
        </w:rPr>
        <w:t>Nota Fiscal referente aos serviços e obras realizadas;</w:t>
      </w:r>
    </w:p>
    <w:p w:rsidR="007F5FEA" w:rsidRPr="00192AFF" w:rsidRDefault="007F5FEA" w:rsidP="007F5FEA">
      <w:pPr>
        <w:pStyle w:val="PargrafodaLista"/>
        <w:numPr>
          <w:ilvl w:val="0"/>
          <w:numId w:val="4"/>
        </w:numPr>
        <w:autoSpaceDE w:val="0"/>
        <w:autoSpaceDN w:val="0"/>
        <w:adjustRightInd w:val="0"/>
        <w:ind w:left="1276" w:hanging="283"/>
        <w:jc w:val="both"/>
        <w:rPr>
          <w:rFonts w:ascii="Garamond" w:hAnsi="Garamond"/>
          <w:b/>
          <w:lang w:val="pt-BR"/>
        </w:rPr>
      </w:pPr>
      <w:proofErr w:type="gramStart"/>
      <w:r w:rsidRPr="00192AFF">
        <w:rPr>
          <w:rFonts w:ascii="Garamond" w:hAnsi="Garamond"/>
          <w:b/>
          <w:lang w:val="pt-BR"/>
        </w:rPr>
        <w:t>cópia</w:t>
      </w:r>
      <w:proofErr w:type="gramEnd"/>
      <w:r w:rsidRPr="00192AFF">
        <w:rPr>
          <w:rFonts w:ascii="Garamond" w:hAnsi="Garamond"/>
          <w:b/>
          <w:lang w:val="pt-BR"/>
        </w:rPr>
        <w:t xml:space="preserve"> autenticada das guias de recolhimento de tributos previdenciários quitados;</w:t>
      </w:r>
    </w:p>
    <w:p w:rsidR="007F5FEA" w:rsidRPr="00192AFF" w:rsidRDefault="007F5FEA" w:rsidP="007F5FEA">
      <w:pPr>
        <w:pStyle w:val="PargrafodaLista"/>
        <w:numPr>
          <w:ilvl w:val="0"/>
          <w:numId w:val="4"/>
        </w:numPr>
        <w:autoSpaceDE w:val="0"/>
        <w:autoSpaceDN w:val="0"/>
        <w:adjustRightInd w:val="0"/>
        <w:ind w:left="1276" w:hanging="283"/>
        <w:jc w:val="both"/>
        <w:rPr>
          <w:rFonts w:ascii="Garamond" w:hAnsi="Garamond"/>
          <w:b/>
          <w:lang w:val="pt-BR"/>
        </w:rPr>
      </w:pPr>
      <w:proofErr w:type="gramStart"/>
      <w:r w:rsidRPr="00192AFF">
        <w:rPr>
          <w:rFonts w:ascii="Garamond" w:hAnsi="Garamond"/>
          <w:b/>
          <w:lang w:val="pt-BR"/>
        </w:rPr>
        <w:t>cópia</w:t>
      </w:r>
      <w:proofErr w:type="gramEnd"/>
      <w:r w:rsidRPr="00192AFF">
        <w:rPr>
          <w:rFonts w:ascii="Garamond" w:hAnsi="Garamond"/>
          <w:b/>
          <w:lang w:val="pt-BR"/>
        </w:rPr>
        <w:t xml:space="preserve"> autenticada das guias de recolhimento de importâncias devidas ao FGTS quitadas;</w:t>
      </w:r>
    </w:p>
    <w:p w:rsidR="007F5FEA" w:rsidRPr="00192AFF" w:rsidRDefault="007F5FEA" w:rsidP="007F5FEA">
      <w:pPr>
        <w:pStyle w:val="PargrafodaLista"/>
        <w:numPr>
          <w:ilvl w:val="0"/>
          <w:numId w:val="4"/>
        </w:numPr>
        <w:autoSpaceDE w:val="0"/>
        <w:autoSpaceDN w:val="0"/>
        <w:adjustRightInd w:val="0"/>
        <w:ind w:left="1276" w:hanging="283"/>
        <w:jc w:val="both"/>
        <w:rPr>
          <w:rFonts w:ascii="Garamond" w:hAnsi="Garamond"/>
          <w:b/>
          <w:lang w:val="pt-BR"/>
        </w:rPr>
      </w:pPr>
      <w:proofErr w:type="gramStart"/>
      <w:r w:rsidRPr="00192AFF">
        <w:rPr>
          <w:rFonts w:ascii="Garamond" w:hAnsi="Garamond"/>
          <w:b/>
          <w:lang w:val="pt-BR"/>
        </w:rPr>
        <w:t>folha</w:t>
      </w:r>
      <w:proofErr w:type="gramEnd"/>
      <w:r w:rsidRPr="00192AFF">
        <w:rPr>
          <w:rFonts w:ascii="Garamond" w:hAnsi="Garamond"/>
          <w:b/>
          <w:lang w:val="pt-BR"/>
        </w:rPr>
        <w:t xml:space="preserve"> de pagamento com carimbo e assinatura da empresa;</w:t>
      </w:r>
    </w:p>
    <w:p w:rsidR="007F5FEA" w:rsidRPr="00192AFF" w:rsidRDefault="007F5FEA" w:rsidP="007F5FEA">
      <w:pPr>
        <w:pStyle w:val="PargrafodaLista"/>
        <w:numPr>
          <w:ilvl w:val="0"/>
          <w:numId w:val="4"/>
        </w:numPr>
        <w:autoSpaceDE w:val="0"/>
        <w:autoSpaceDN w:val="0"/>
        <w:adjustRightInd w:val="0"/>
        <w:ind w:left="1276" w:hanging="283"/>
        <w:jc w:val="both"/>
        <w:rPr>
          <w:rFonts w:ascii="Garamond" w:hAnsi="Garamond"/>
          <w:b/>
          <w:lang w:val="pt-BR"/>
        </w:rPr>
      </w:pPr>
      <w:proofErr w:type="gramStart"/>
      <w:r w:rsidRPr="00192AFF">
        <w:rPr>
          <w:rFonts w:ascii="Garamond" w:hAnsi="Garamond"/>
          <w:b/>
          <w:lang w:val="pt-BR"/>
        </w:rPr>
        <w:t>declaração</w:t>
      </w:r>
      <w:proofErr w:type="gramEnd"/>
      <w:r w:rsidRPr="00192AFF">
        <w:rPr>
          <w:rFonts w:ascii="Garamond" w:hAnsi="Garamond"/>
          <w:b/>
          <w:lang w:val="pt-BR"/>
        </w:rPr>
        <w:t xml:space="preserve"> de que possui escrituração contábil e que os valores apresentados encontram-se devidamente contabilizados, firmada pelo contador e responsável pela empresa, com reconhecimento em cartório;</w:t>
      </w:r>
    </w:p>
    <w:p w:rsidR="007F5FEA" w:rsidRPr="00192AFF" w:rsidRDefault="007F5FEA" w:rsidP="007F5FEA">
      <w:pPr>
        <w:pStyle w:val="PargrafodaLista"/>
        <w:numPr>
          <w:ilvl w:val="0"/>
          <w:numId w:val="4"/>
        </w:numPr>
        <w:autoSpaceDE w:val="0"/>
        <w:autoSpaceDN w:val="0"/>
        <w:adjustRightInd w:val="0"/>
        <w:ind w:left="1276" w:hanging="283"/>
        <w:jc w:val="both"/>
        <w:rPr>
          <w:rFonts w:ascii="Garamond" w:hAnsi="Garamond"/>
          <w:lang w:val="pt-BR"/>
        </w:rPr>
      </w:pPr>
      <w:r w:rsidRPr="00192AFF">
        <w:rPr>
          <w:rFonts w:ascii="Garamond" w:hAnsi="Garamond"/>
          <w:lang w:val="pt-BR"/>
        </w:rPr>
        <w:t xml:space="preserve">Além dos documentos acima mencionados, por ocasião da quitação da última fatura, a CONTRATADA deverá apresentar: </w:t>
      </w:r>
      <w:r w:rsidRPr="00192AFF">
        <w:rPr>
          <w:rFonts w:ascii="Garamond" w:hAnsi="Garamond"/>
          <w:b/>
          <w:lang w:val="pt-BR"/>
        </w:rPr>
        <w:t>Certidões negativas de débitos previdenciários, referente à matrícula da obra (CEI) e FGTS.</w:t>
      </w:r>
    </w:p>
    <w:p w:rsidR="00BA659D" w:rsidRPr="00192AFF" w:rsidRDefault="00BA659D" w:rsidP="006D3B8E">
      <w:pPr>
        <w:overflowPunct w:val="0"/>
        <w:autoSpaceDE w:val="0"/>
        <w:autoSpaceDN w:val="0"/>
        <w:adjustRightInd w:val="0"/>
        <w:spacing w:after="0" w:line="240" w:lineRule="auto"/>
        <w:contextualSpacing/>
        <w:jc w:val="both"/>
        <w:textAlignment w:val="baseline"/>
        <w:rPr>
          <w:rFonts w:ascii="Garamond" w:eastAsia="Calibri" w:hAnsi="Garamond"/>
          <w:sz w:val="22"/>
          <w:szCs w:val="22"/>
          <w:lang w:eastAsia="en-US" w:bidi="en-US"/>
        </w:rPr>
      </w:pPr>
    </w:p>
    <w:p w:rsidR="006D3B8E" w:rsidRPr="00192AFF" w:rsidRDefault="006D3B8E" w:rsidP="0096180B">
      <w:pPr>
        <w:tabs>
          <w:tab w:val="left" w:pos="1807"/>
        </w:tabs>
        <w:overflowPunct w:val="0"/>
        <w:autoSpaceDE w:val="0"/>
        <w:autoSpaceDN w:val="0"/>
        <w:adjustRightInd w:val="0"/>
        <w:spacing w:after="0" w:line="240" w:lineRule="auto"/>
        <w:ind w:left="426"/>
        <w:contextualSpacing/>
        <w:jc w:val="both"/>
        <w:textAlignment w:val="baseline"/>
        <w:rPr>
          <w:rFonts w:ascii="Garamond" w:eastAsia="Calibri" w:hAnsi="Garamond"/>
          <w:sz w:val="22"/>
          <w:szCs w:val="22"/>
          <w:lang w:eastAsia="en-US" w:bidi="en-US"/>
        </w:rPr>
      </w:pPr>
      <w:r w:rsidRPr="00192AFF">
        <w:rPr>
          <w:rFonts w:ascii="Garamond" w:eastAsia="Calibri" w:hAnsi="Garamond"/>
          <w:sz w:val="22"/>
          <w:szCs w:val="22"/>
          <w:lang w:eastAsia="en-US" w:bidi="en-US"/>
        </w:rPr>
        <w:t xml:space="preserve">12.3. Em hipótese alguma serão efetivados pagamentos antecipados, sendo prerrogativa para a realização dos pagamentos, as vistorias e medições executadas pelos profissionais do Setor de Arquitetura e Urbanismo da Prefeitura Municipal de Quinze de Novembro, RS, </w:t>
      </w:r>
      <w:r w:rsidRPr="00192AFF">
        <w:rPr>
          <w:rFonts w:ascii="Garamond" w:hAnsi="Garamond"/>
          <w:sz w:val="22"/>
          <w:szCs w:val="22"/>
        </w:rPr>
        <w:t xml:space="preserve">bem como, após a liberação da Fiscalização da União Federal, por intermédio do Gestor do Programa do Ministério da Agricultura, Pecuária e Abastecimento, </w:t>
      </w:r>
      <w:proofErr w:type="gramStart"/>
      <w:r w:rsidRPr="00192AFF">
        <w:rPr>
          <w:rFonts w:ascii="Garamond" w:hAnsi="Garamond"/>
          <w:sz w:val="22"/>
          <w:szCs w:val="22"/>
        </w:rPr>
        <w:t>representada</w:t>
      </w:r>
      <w:proofErr w:type="gramEnd"/>
      <w:r w:rsidRPr="00192AFF">
        <w:rPr>
          <w:rFonts w:ascii="Garamond" w:hAnsi="Garamond"/>
          <w:sz w:val="22"/>
          <w:szCs w:val="22"/>
        </w:rPr>
        <w:t xml:space="preserve"> pela instituição financeira Caixa Econômica Federal, </w:t>
      </w:r>
      <w:r w:rsidRPr="00192AFF">
        <w:rPr>
          <w:rFonts w:ascii="Garamond" w:hAnsi="Garamond"/>
          <w:sz w:val="24"/>
          <w:szCs w:val="24"/>
        </w:rPr>
        <w:t>que atestem o cumprimento da respectiva etapa do cronograma físico-financeiro.</w:t>
      </w:r>
    </w:p>
    <w:p w:rsidR="00BA659D" w:rsidRPr="00192AFF" w:rsidRDefault="00BA659D"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96180B" w:rsidRPr="00192AFF" w:rsidRDefault="0096180B" w:rsidP="0096180B">
      <w:pPr>
        <w:autoSpaceDE w:val="0"/>
        <w:autoSpaceDN w:val="0"/>
        <w:adjustRightInd w:val="0"/>
        <w:spacing w:after="0" w:line="240" w:lineRule="auto"/>
        <w:ind w:left="425"/>
        <w:jc w:val="both"/>
        <w:rPr>
          <w:rFonts w:ascii="Garamond" w:hAnsi="Garamond"/>
          <w:sz w:val="22"/>
          <w:szCs w:val="22"/>
        </w:rPr>
      </w:pPr>
      <w:r w:rsidRPr="00192AFF">
        <w:rPr>
          <w:rFonts w:ascii="Garamond" w:hAnsi="Garamond"/>
          <w:sz w:val="22"/>
          <w:szCs w:val="22"/>
        </w:rPr>
        <w:t>12.4. No caso da execução não estar de acordo com as Especificações Técnicas e demais exigências fixadas neste Contrato, o MUNICÍPIO fica desde já, autorizado a reter o pagamento em sua integridade, até que sejam processadas as alterações e retificações determinadas.</w:t>
      </w:r>
    </w:p>
    <w:p w:rsidR="006D3B8E" w:rsidRPr="00192AFF" w:rsidRDefault="006D3B8E"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6D3B8E" w:rsidRPr="00A03CBC" w:rsidRDefault="006D3B8E"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13 DAS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lastRenderedPageBreak/>
        <w:t xml:space="preserve">13.1. Quaisquer outros esclarecimentos poderão ser obtidos na sede do Município, no endereço mencionado no preâmbulo deste edital, no horário normal de expediente, pelos telefones (0XX54) 3322-1510 ou pelo e-mail </w:t>
      </w:r>
      <w:hyperlink r:id="rId12" w:history="1">
        <w:r w:rsidR="00E67C1A" w:rsidRPr="00D758C3">
          <w:rPr>
            <w:rStyle w:val="Hyperlink"/>
            <w:rFonts w:ascii="Garamond" w:hAnsi="Garamond"/>
            <w:sz w:val="22"/>
            <w:szCs w:val="22"/>
          </w:rPr>
          <w:t>licitacoes.xv@pm15nov.rs.gov.br</w:t>
        </w:r>
      </w:hyperlink>
      <w:proofErr w:type="gramStart"/>
      <w:r w:rsidRPr="00A03CBC">
        <w:rPr>
          <w:rFonts w:ascii="Garamond" w:hAnsi="Garamond"/>
          <w:sz w:val="22"/>
          <w:szCs w:val="22"/>
        </w:rPr>
        <w:t xml:space="preserv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13.2. Os casos omissos relativos à aplicabilidade deste Edital serão sanados pela Comissão Permanente de Licitações, observada a legislação vigente.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13.3. As licitantes são responsáveis pela fidelidade e legitimidade das informações e dos documentos apresentados em qualquer fase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 xml:space="preserve">13.4. </w:t>
      </w:r>
      <w:proofErr w:type="gramStart"/>
      <w:r w:rsidRPr="00A03CBC">
        <w:rPr>
          <w:rFonts w:ascii="Garamond" w:hAnsi="Garamond"/>
          <w:sz w:val="22"/>
          <w:szCs w:val="22"/>
        </w:rPr>
        <w:t>A critério</w:t>
      </w:r>
      <w:proofErr w:type="gramEnd"/>
      <w:r w:rsidRPr="00A03CBC">
        <w:rPr>
          <w:rFonts w:ascii="Garamond" w:hAnsi="Garamond"/>
          <w:sz w:val="22"/>
          <w:szCs w:val="22"/>
        </w:rPr>
        <w:t xml:space="preserve"> da Comissão Permanente de Licitações e no interesse do Município, sem que caiba aos participantes qualquer recurso ou indenização, poderá ser:</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proofErr w:type="gramStart"/>
      <w:r w:rsidRPr="00A03CBC">
        <w:rPr>
          <w:rFonts w:ascii="Garamond" w:hAnsi="Garamond"/>
          <w:sz w:val="22"/>
          <w:szCs w:val="22"/>
        </w:rPr>
        <w:t>a.</w:t>
      </w:r>
      <w:proofErr w:type="gramEnd"/>
      <w:r w:rsidRPr="00A03CBC">
        <w:rPr>
          <w:rFonts w:ascii="Garamond" w:hAnsi="Garamond"/>
          <w:sz w:val="22"/>
          <w:szCs w:val="22"/>
        </w:rPr>
        <w:t xml:space="preserve"> adiada a abertura da licitação;</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proofErr w:type="gramStart"/>
      <w:r w:rsidRPr="00A03CBC">
        <w:rPr>
          <w:rFonts w:ascii="Garamond" w:hAnsi="Garamond"/>
          <w:sz w:val="22"/>
          <w:szCs w:val="22"/>
        </w:rPr>
        <w:t>b.</w:t>
      </w:r>
      <w:proofErr w:type="gramEnd"/>
      <w:r w:rsidRPr="00A03CBC">
        <w:rPr>
          <w:rFonts w:ascii="Garamond" w:hAnsi="Garamond"/>
          <w:sz w:val="22"/>
          <w:szCs w:val="22"/>
        </w:rPr>
        <w:t xml:space="preserve"> alterado o Edital, com fixação de novo prazo para a realização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13.5. A licitação poderá ser revogada, a juízo do Município, no todo ou em parte, sem que às licitantes caiba o direito a qualquer indenização ou reembolso, nos termos da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13.6. Para conhecimento do público, o presente Edital é publicado em imprensa de circulação na região da obra, de circulação no Estado do Rio Grande do Sul, e no Diário Oficial do Estado.</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2"/>
          <w:szCs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Garamond" w:hAnsi="Garamond"/>
          <w:sz w:val="22"/>
          <w:szCs w:val="22"/>
        </w:rPr>
      </w:pPr>
      <w:r w:rsidRPr="00A03CBC">
        <w:rPr>
          <w:rFonts w:ascii="Garamond" w:hAnsi="Garamond"/>
          <w:sz w:val="22"/>
          <w:szCs w:val="22"/>
        </w:rPr>
        <w:t>13.7. O processo licitatório – Edital e todos os seus anexos - encontra-se à disposição dos interessados na Comissão de Licitações, localizada junto ao prédio do Centro Administrativo Municipal, 1° andar, no horário de expediente.</w:t>
      </w:r>
    </w:p>
    <w:p w:rsidR="003915B5" w:rsidRPr="00A03CBC" w:rsidRDefault="003915B5" w:rsidP="003915B5">
      <w:pPr>
        <w:autoSpaceDE w:val="0"/>
        <w:autoSpaceDN w:val="0"/>
        <w:adjustRightInd w:val="0"/>
        <w:spacing w:after="0" w:line="240" w:lineRule="auto"/>
        <w:jc w:val="both"/>
        <w:rPr>
          <w:rFonts w:ascii="Garamond" w:hAnsi="Garamond"/>
          <w:sz w:val="22"/>
          <w:szCs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13.8. De todas as reuniões de abertura dos envelopes, lavrar-se-á ata circunstanciada, na qual se mencionará tudo o que ocorrer no ato. A ata será assinada pelos membros da Comissão de Licitações e pelos representantes credenciados presentes.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13.9. Uma vez iniciada a abertura dos envelopes relativos à documentação não serão admitidas à licitação participantes retar</w:t>
      </w:r>
      <w:r w:rsidRPr="00A03CBC">
        <w:rPr>
          <w:rFonts w:ascii="Garamond" w:hAnsi="Garamond"/>
          <w:sz w:val="22"/>
          <w:szCs w:val="22"/>
        </w:rPr>
        <w:softHyphen/>
        <w:t>datárias.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13.10. Não serão admitidas por qualquer motivo, modificações ou substituições das propostas ou de quaisquer outros documentos.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13.11. Só terão direito a usar a palavra, rubricar a documentação e as propostas, apresentar reclamações ou recursos e assinar atas, as licitantes ou seus representantes credenciados e os membros da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 xml:space="preserve">13.12. O envelope n.º 2 - Proposta, da licitante inabilitada, </w:t>
      </w:r>
      <w:proofErr w:type="gramStart"/>
      <w:r w:rsidRPr="00A03CBC">
        <w:rPr>
          <w:rFonts w:ascii="Garamond" w:hAnsi="Garamond"/>
          <w:sz w:val="22"/>
          <w:szCs w:val="22"/>
        </w:rPr>
        <w:t>não-retirado</w:t>
      </w:r>
      <w:proofErr w:type="gramEnd"/>
      <w:r w:rsidRPr="00A03CBC">
        <w:rPr>
          <w:rFonts w:ascii="Garamond" w:hAnsi="Garamond"/>
          <w:sz w:val="22"/>
          <w:szCs w:val="22"/>
        </w:rPr>
        <w:t xml:space="preserve"> no momento da abertura, poderá ser solicitado, na Comissão de Licitações, no prazo de até 30 (trinta) dias após aquela data. Se houver recurso, até 30 (trinta) dias após seu julgamento. O envelope-proposta </w:t>
      </w:r>
      <w:proofErr w:type="gramStart"/>
      <w:r w:rsidRPr="00A03CBC">
        <w:rPr>
          <w:rFonts w:ascii="Garamond" w:hAnsi="Garamond"/>
          <w:sz w:val="22"/>
          <w:szCs w:val="22"/>
        </w:rPr>
        <w:t>não-retirado</w:t>
      </w:r>
      <w:proofErr w:type="gramEnd"/>
      <w:r w:rsidRPr="00A03CBC">
        <w:rPr>
          <w:rFonts w:ascii="Garamond" w:hAnsi="Garamond"/>
          <w:sz w:val="22"/>
          <w:szCs w:val="22"/>
        </w:rPr>
        <w:t xml:space="preserve"> no prazo especificado será inutilizado.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Garamond" w:hAnsi="Garamond"/>
          <w:sz w:val="22"/>
          <w:szCs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 xml:space="preserve">13.13. Não será concedido prazo para apresentação de documentos e propostas exigidos no edital e </w:t>
      </w:r>
      <w:proofErr w:type="gramStart"/>
      <w:r w:rsidRPr="00A03CBC">
        <w:rPr>
          <w:rFonts w:ascii="Garamond" w:hAnsi="Garamond"/>
          <w:sz w:val="22"/>
          <w:szCs w:val="22"/>
        </w:rPr>
        <w:t>não-apresentados</w:t>
      </w:r>
      <w:proofErr w:type="gramEnd"/>
      <w:r w:rsidRPr="00A03CBC">
        <w:rPr>
          <w:rFonts w:ascii="Garamond" w:hAnsi="Garamond"/>
          <w:sz w:val="22"/>
          <w:szCs w:val="22"/>
        </w:rPr>
        <w:t xml:space="preserve"> na reunião de recebimento, salvo o disposto no artigo 48, parágrafo 3º,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spacing w:after="0" w:line="240" w:lineRule="auto"/>
        <w:jc w:val="both"/>
        <w:rPr>
          <w:rFonts w:ascii="Garamond" w:hAnsi="Garamond"/>
          <w:sz w:val="22"/>
          <w:szCs w:val="22"/>
        </w:rPr>
      </w:pPr>
      <w:r w:rsidRPr="00A03CBC">
        <w:rPr>
          <w:rFonts w:ascii="Garamond" w:hAnsi="Garamond"/>
          <w:sz w:val="22"/>
          <w:szCs w:val="22"/>
        </w:rPr>
        <w:t>13.14. Fazem parte deste edital os seguintes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numPr>
          <w:ilvl w:val="0"/>
          <w:numId w:val="2"/>
        </w:numPr>
        <w:overflowPunct w:val="0"/>
        <w:autoSpaceDE w:val="0"/>
        <w:autoSpaceDN w:val="0"/>
        <w:adjustRightInd w:val="0"/>
        <w:spacing w:after="0" w:line="240" w:lineRule="auto"/>
        <w:jc w:val="both"/>
        <w:textAlignment w:val="baseline"/>
        <w:rPr>
          <w:rFonts w:ascii="Garamond" w:hAnsi="Garamond"/>
          <w:b/>
          <w:sz w:val="22"/>
          <w:szCs w:val="22"/>
        </w:rPr>
      </w:pPr>
      <w:r w:rsidRPr="00A03CBC">
        <w:rPr>
          <w:rFonts w:ascii="Garamond" w:hAnsi="Garamond"/>
          <w:b/>
          <w:bCs/>
          <w:sz w:val="22"/>
          <w:szCs w:val="22"/>
          <w:u w:val="single"/>
        </w:rPr>
        <w:lastRenderedPageBreak/>
        <w:t>Anexo I</w:t>
      </w:r>
      <w:proofErr w:type="gramStart"/>
      <w:r w:rsidRPr="00A03CBC">
        <w:rPr>
          <w:rFonts w:ascii="Garamond" w:hAnsi="Garamond"/>
          <w:b/>
          <w:bCs/>
          <w:sz w:val="22"/>
          <w:szCs w:val="22"/>
        </w:rPr>
        <w:t xml:space="preserve"> </w:t>
      </w:r>
      <w:r w:rsidRPr="00A03CBC">
        <w:rPr>
          <w:rFonts w:ascii="Garamond" w:hAnsi="Garamond"/>
          <w:b/>
          <w:bCs/>
          <w:sz w:val="22"/>
          <w:szCs w:val="22"/>
          <w:u w:val="single"/>
        </w:rPr>
        <w:t xml:space="preserve"> </w:t>
      </w:r>
      <w:proofErr w:type="gramEnd"/>
      <w:r w:rsidRPr="00A03CBC">
        <w:rPr>
          <w:rFonts w:ascii="Garamond" w:hAnsi="Garamond"/>
          <w:b/>
          <w:sz w:val="22"/>
          <w:szCs w:val="22"/>
        </w:rPr>
        <w:t>-</w:t>
      </w:r>
      <w:r w:rsidRPr="00A03CBC">
        <w:rPr>
          <w:rFonts w:ascii="Garamond" w:hAnsi="Garamond"/>
          <w:sz w:val="22"/>
          <w:szCs w:val="22"/>
        </w:rPr>
        <w:t xml:space="preserve"> Especificações para a execução dos serviços;</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b) </w:t>
      </w:r>
      <w:hyperlink r:id="rId13" w:anchor="ANEXO II" w:history="1">
        <w:r w:rsidRPr="00A03CBC">
          <w:rPr>
            <w:rFonts w:ascii="Garamond" w:hAnsi="Garamond"/>
            <w:b/>
            <w:bCs/>
            <w:sz w:val="22"/>
            <w:szCs w:val="22"/>
            <w:u w:val="single"/>
          </w:rPr>
          <w:t>Anexo II</w:t>
        </w:r>
      </w:hyperlink>
      <w:r w:rsidRPr="00A03CBC">
        <w:rPr>
          <w:rFonts w:ascii="Garamond" w:hAnsi="Garamond"/>
          <w:sz w:val="22"/>
          <w:szCs w:val="22"/>
        </w:rPr>
        <w:t xml:space="preserve"> - Carta de Apresentação de Proposta;</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c) </w:t>
      </w:r>
      <w:r w:rsidRPr="00A03CBC">
        <w:rPr>
          <w:rFonts w:ascii="Garamond" w:hAnsi="Garamond"/>
          <w:b/>
          <w:bCs/>
          <w:sz w:val="22"/>
          <w:szCs w:val="22"/>
          <w:u w:val="single"/>
        </w:rPr>
        <w:t>Anexo III</w:t>
      </w:r>
      <w:r w:rsidRPr="00A03CBC">
        <w:rPr>
          <w:rFonts w:ascii="Garamond" w:hAnsi="Garamond"/>
          <w:sz w:val="22"/>
          <w:szCs w:val="22"/>
        </w:rPr>
        <w:t xml:space="preserve"> - Minuta do Contrato;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d) </w:t>
      </w:r>
      <w:r w:rsidRPr="00A03CBC">
        <w:rPr>
          <w:rFonts w:ascii="Garamond" w:hAnsi="Garamond"/>
          <w:b/>
          <w:bCs/>
          <w:sz w:val="22"/>
          <w:szCs w:val="22"/>
          <w:u w:val="single"/>
        </w:rPr>
        <w:t>Anexo IV</w:t>
      </w:r>
      <w:r w:rsidRPr="00A03CBC">
        <w:rPr>
          <w:rFonts w:ascii="Garamond" w:hAnsi="Garamond"/>
          <w:b/>
          <w:bCs/>
          <w:sz w:val="22"/>
          <w:szCs w:val="22"/>
        </w:rPr>
        <w:t xml:space="preserve"> - </w:t>
      </w:r>
      <w:r w:rsidRPr="00A03CBC">
        <w:rPr>
          <w:rFonts w:ascii="Garamond" w:hAnsi="Garamond"/>
          <w:sz w:val="22"/>
          <w:szCs w:val="22"/>
        </w:rPr>
        <w:t xml:space="preserve">Declaração de Idoneidade (inciso IV, do artigo 87 da Lei n.º 8.666/93);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e)</w:t>
      </w:r>
      <w:r w:rsidRPr="00A03CBC">
        <w:rPr>
          <w:rFonts w:ascii="Garamond" w:hAnsi="Garamond"/>
          <w:b/>
          <w:bCs/>
          <w:sz w:val="22"/>
          <w:szCs w:val="22"/>
        </w:rPr>
        <w:t xml:space="preserve"> </w:t>
      </w:r>
      <w:hyperlink r:id="rId14" w:anchor="ANEXO IV" w:history="1">
        <w:r w:rsidRPr="00A03CBC">
          <w:rPr>
            <w:rFonts w:ascii="Garamond" w:hAnsi="Garamond"/>
            <w:b/>
            <w:bCs/>
            <w:sz w:val="22"/>
            <w:szCs w:val="22"/>
            <w:u w:val="single"/>
          </w:rPr>
          <w:t>Anexo V</w:t>
        </w:r>
      </w:hyperlink>
      <w:r w:rsidRPr="00A03CBC">
        <w:rPr>
          <w:rFonts w:ascii="Garamond" w:hAnsi="Garamond"/>
          <w:b/>
          <w:bCs/>
          <w:sz w:val="22"/>
          <w:szCs w:val="22"/>
        </w:rPr>
        <w:t xml:space="preserve"> - </w:t>
      </w:r>
      <w:r w:rsidRPr="00A03CBC">
        <w:rPr>
          <w:rFonts w:ascii="Garamond" w:hAnsi="Garamond"/>
          <w:sz w:val="22"/>
          <w:szCs w:val="22"/>
        </w:rPr>
        <w:t xml:space="preserve">Autorização para participar da licitação;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f)</w:t>
      </w:r>
      <w:r w:rsidRPr="00A03CBC">
        <w:rPr>
          <w:rFonts w:ascii="Garamond" w:hAnsi="Garamond"/>
          <w:b/>
          <w:bCs/>
          <w:sz w:val="22"/>
          <w:szCs w:val="22"/>
          <w:u w:val="single"/>
        </w:rPr>
        <w:t xml:space="preserve"> Anexo VI </w:t>
      </w:r>
      <w:r w:rsidRPr="00A03CBC">
        <w:rPr>
          <w:rFonts w:ascii="Garamond" w:hAnsi="Garamond"/>
          <w:sz w:val="22"/>
          <w:szCs w:val="22"/>
        </w:rPr>
        <w:t>- Declaração de comprovação de regularidade perante o Ministério do Trabalho.</w:t>
      </w: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bCs/>
          <w:iCs/>
          <w:sz w:val="22"/>
          <w:szCs w:val="22"/>
        </w:rPr>
      </w:pPr>
      <w:r w:rsidRPr="00A03CBC">
        <w:rPr>
          <w:rFonts w:ascii="Garamond" w:hAnsi="Garamond"/>
          <w:sz w:val="22"/>
          <w:szCs w:val="22"/>
        </w:rPr>
        <w:t xml:space="preserve">g) </w:t>
      </w:r>
      <w:r w:rsidRPr="00A03CBC">
        <w:rPr>
          <w:rFonts w:ascii="Garamond" w:hAnsi="Garamond"/>
          <w:b/>
          <w:sz w:val="22"/>
          <w:szCs w:val="22"/>
          <w:u w:val="single"/>
        </w:rPr>
        <w:t>Anexo VII</w:t>
      </w:r>
      <w:r w:rsidRPr="00A03CBC">
        <w:rPr>
          <w:rFonts w:ascii="Garamond" w:hAnsi="Garamond"/>
          <w:sz w:val="22"/>
          <w:szCs w:val="22"/>
        </w:rPr>
        <w:t xml:space="preserve"> – </w:t>
      </w:r>
      <w:r w:rsidRPr="00A03CBC">
        <w:rPr>
          <w:rFonts w:ascii="Garamond" w:hAnsi="Garamond"/>
          <w:bCs/>
          <w:iCs/>
          <w:sz w:val="22"/>
          <w:szCs w:val="22"/>
        </w:rPr>
        <w:t>Declaração de enquadramento como Microempresa ou Empresa de Pequeno Porte.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spacing w:after="0" w:line="240" w:lineRule="auto"/>
        <w:jc w:val="both"/>
        <w:rPr>
          <w:rFonts w:ascii="Garamond" w:hAnsi="Garamond"/>
          <w:sz w:val="22"/>
          <w:szCs w:val="22"/>
        </w:rPr>
      </w:pPr>
      <w:r w:rsidRPr="00A03CBC">
        <w:rPr>
          <w:rFonts w:ascii="Garamond" w:hAnsi="Garamond"/>
          <w:sz w:val="22"/>
          <w:szCs w:val="22"/>
        </w:rPr>
        <w:t>13.15.</w:t>
      </w:r>
      <w:r w:rsidRPr="00A03CBC">
        <w:rPr>
          <w:rFonts w:ascii="Garamond" w:hAnsi="Garamond"/>
          <w:b/>
          <w:bCs/>
          <w:sz w:val="22"/>
          <w:szCs w:val="22"/>
        </w:rPr>
        <w:t xml:space="preserve"> </w:t>
      </w:r>
      <w:r w:rsidRPr="00A03CBC">
        <w:rPr>
          <w:rFonts w:ascii="Garamond" w:hAnsi="Garamond"/>
          <w:sz w:val="22"/>
          <w:szCs w:val="22"/>
        </w:rPr>
        <w:t>Fica eleito o Foro de Ibirubá, RS, para dirimir quaisquer questões oriundas do procedimento licitatório previsto neste edital.</w:t>
      </w:r>
    </w:p>
    <w:p w:rsidR="003915B5" w:rsidRPr="00A03CBC" w:rsidRDefault="003915B5" w:rsidP="003915B5">
      <w:pPr>
        <w:spacing w:after="0" w:line="240" w:lineRule="auto"/>
        <w:jc w:val="right"/>
        <w:rPr>
          <w:rFonts w:ascii="Garamond" w:hAnsi="Garamond"/>
          <w:i/>
          <w:iCs/>
          <w:sz w:val="22"/>
          <w:szCs w:val="22"/>
        </w:rPr>
      </w:pPr>
      <w:r w:rsidRPr="00A03CBC">
        <w:rPr>
          <w:rFonts w:ascii="Garamond" w:hAnsi="Garamond"/>
          <w:sz w:val="22"/>
          <w:szCs w:val="22"/>
        </w:rPr>
        <w:t xml:space="preserve">Quinze de Novembro, RS, </w:t>
      </w:r>
      <w:r w:rsidR="00FE1EC8">
        <w:rPr>
          <w:rFonts w:ascii="Garamond" w:hAnsi="Garamond"/>
          <w:sz w:val="22"/>
          <w:szCs w:val="22"/>
        </w:rPr>
        <w:t>02</w:t>
      </w:r>
      <w:r w:rsidRPr="00A03CBC">
        <w:rPr>
          <w:rFonts w:ascii="Garamond" w:hAnsi="Garamond"/>
          <w:sz w:val="22"/>
          <w:szCs w:val="22"/>
        </w:rPr>
        <w:t xml:space="preserve"> de </w:t>
      </w:r>
      <w:r w:rsidR="00FE1EC8">
        <w:rPr>
          <w:rFonts w:ascii="Garamond" w:hAnsi="Garamond"/>
          <w:sz w:val="22"/>
          <w:szCs w:val="22"/>
        </w:rPr>
        <w:t>janeiro</w:t>
      </w:r>
      <w:r w:rsidRPr="00A03CBC">
        <w:rPr>
          <w:rFonts w:ascii="Garamond" w:hAnsi="Garamond"/>
          <w:sz w:val="22"/>
          <w:szCs w:val="22"/>
        </w:rPr>
        <w:t xml:space="preserve"> de 20</w:t>
      </w:r>
      <w:r w:rsidR="00FE1EC8">
        <w:rPr>
          <w:rFonts w:ascii="Garamond" w:hAnsi="Garamond"/>
          <w:sz w:val="22"/>
          <w:szCs w:val="22"/>
        </w:rPr>
        <w:t>20</w:t>
      </w:r>
      <w:r w:rsidRPr="00A03CBC">
        <w:rPr>
          <w:rFonts w:ascii="Garamond" w:hAnsi="Garamond"/>
          <w:sz w:val="22"/>
          <w:szCs w:val="22"/>
        </w:rPr>
        <w:t>.</w:t>
      </w:r>
    </w:p>
    <w:p w:rsidR="003915B5" w:rsidRPr="00A03CBC" w:rsidRDefault="003915B5" w:rsidP="003915B5">
      <w:pPr>
        <w:spacing w:after="0" w:line="240" w:lineRule="auto"/>
        <w:jc w:val="both"/>
        <w:rPr>
          <w:rFonts w:ascii="Garamond" w:hAnsi="Garamond"/>
          <w:i/>
          <w:iCs/>
          <w:sz w:val="22"/>
          <w:szCs w:val="22"/>
        </w:rPr>
      </w:pPr>
    </w:p>
    <w:p w:rsidR="0096180B" w:rsidRDefault="0096180B" w:rsidP="003915B5">
      <w:pPr>
        <w:spacing w:after="0" w:line="240" w:lineRule="auto"/>
        <w:jc w:val="center"/>
        <w:rPr>
          <w:rFonts w:ascii="Garamond" w:hAnsi="Garamond"/>
          <w:b/>
          <w:iCs/>
          <w:sz w:val="22"/>
          <w:szCs w:val="22"/>
        </w:rPr>
      </w:pPr>
    </w:p>
    <w:p w:rsidR="003915B5" w:rsidRPr="00A03CBC" w:rsidRDefault="00CA46CD" w:rsidP="003915B5">
      <w:pPr>
        <w:spacing w:after="0" w:line="240" w:lineRule="auto"/>
        <w:jc w:val="center"/>
        <w:rPr>
          <w:rFonts w:ascii="Garamond" w:hAnsi="Garamond"/>
          <w:b/>
          <w:iCs/>
          <w:sz w:val="22"/>
          <w:szCs w:val="22"/>
        </w:rPr>
      </w:pPr>
      <w:r>
        <w:rPr>
          <w:rFonts w:ascii="Garamond" w:hAnsi="Garamond"/>
          <w:b/>
          <w:iCs/>
          <w:sz w:val="22"/>
          <w:szCs w:val="22"/>
        </w:rPr>
        <w:t xml:space="preserve">Gustavo </w:t>
      </w:r>
      <w:proofErr w:type="spellStart"/>
      <w:r>
        <w:rPr>
          <w:rFonts w:ascii="Garamond" w:hAnsi="Garamond"/>
          <w:b/>
          <w:iCs/>
          <w:sz w:val="22"/>
          <w:szCs w:val="22"/>
        </w:rPr>
        <w:t>Peukert</w:t>
      </w:r>
      <w:proofErr w:type="spellEnd"/>
      <w:r>
        <w:rPr>
          <w:rFonts w:ascii="Garamond" w:hAnsi="Garamond"/>
          <w:b/>
          <w:iCs/>
          <w:sz w:val="22"/>
          <w:szCs w:val="22"/>
        </w:rPr>
        <w:t xml:space="preserve"> </w:t>
      </w:r>
      <w:proofErr w:type="spellStart"/>
      <w:r>
        <w:rPr>
          <w:rFonts w:ascii="Garamond" w:hAnsi="Garamond"/>
          <w:b/>
          <w:iCs/>
          <w:sz w:val="22"/>
          <w:szCs w:val="22"/>
        </w:rPr>
        <w:t>Stolte</w:t>
      </w:r>
      <w:proofErr w:type="spellEnd"/>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2"/>
          <w:szCs w:val="22"/>
        </w:rPr>
      </w:pPr>
      <w:r w:rsidRPr="00A03CBC">
        <w:rPr>
          <w:rFonts w:ascii="Garamond" w:hAnsi="Garamond"/>
          <w:sz w:val="22"/>
          <w:szCs w:val="22"/>
        </w:rPr>
        <w:t>Prefeito Municipal</w:t>
      </w:r>
      <w:r w:rsidR="00842C6E">
        <w:rPr>
          <w:rFonts w:ascii="Garamond" w:hAnsi="Garamond"/>
          <w:sz w:val="22"/>
          <w:szCs w:val="22"/>
        </w:rPr>
        <w:t xml:space="preserve"> </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r w:rsidRPr="00A03CBC">
        <w:rPr>
          <w:rFonts w:ascii="Garamond" w:hAnsi="Garamond"/>
          <w:i/>
          <w:iCs/>
          <w:sz w:val="22"/>
          <w:szCs w:val="22"/>
        </w:rPr>
        <w:t xml:space="preserve">         </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i/>
          <w:iCs/>
          <w:sz w:val="22"/>
          <w:szCs w:val="22"/>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i/>
          <w:iCs/>
          <w:sz w:val="23"/>
          <w:szCs w:val="23"/>
        </w:rPr>
      </w:pPr>
    </w:p>
    <w:p w:rsidR="003915B5" w:rsidRPr="003C5457" w:rsidRDefault="003C5457" w:rsidP="003915B5">
      <w:pPr>
        <w:spacing w:after="0" w:line="240" w:lineRule="auto"/>
        <w:jc w:val="both"/>
        <w:rPr>
          <w:rFonts w:ascii="Garamond" w:hAnsi="Garamond"/>
          <w:bCs/>
          <w:sz w:val="23"/>
          <w:szCs w:val="23"/>
        </w:rPr>
      </w:pPr>
      <w:r w:rsidRPr="003C5457">
        <w:rPr>
          <w:rFonts w:ascii="Garamond" w:hAnsi="Garamond"/>
          <w:bCs/>
          <w:sz w:val="23"/>
          <w:szCs w:val="23"/>
        </w:rPr>
        <w:t>Visto</w:t>
      </w:r>
    </w:p>
    <w:p w:rsidR="003C5457" w:rsidRDefault="003C5457" w:rsidP="003915B5">
      <w:pPr>
        <w:spacing w:after="0" w:line="240" w:lineRule="auto"/>
        <w:jc w:val="both"/>
        <w:rPr>
          <w:rFonts w:ascii="Garamond" w:hAnsi="Garamond"/>
          <w:b/>
          <w:bCs/>
          <w:sz w:val="23"/>
          <w:szCs w:val="23"/>
        </w:rPr>
      </w:pPr>
    </w:p>
    <w:p w:rsidR="003C5457" w:rsidRDefault="003C5457" w:rsidP="003915B5">
      <w:pPr>
        <w:spacing w:after="0" w:line="240" w:lineRule="auto"/>
        <w:jc w:val="both"/>
        <w:rPr>
          <w:rFonts w:ascii="Garamond" w:hAnsi="Garamond"/>
          <w:b/>
          <w:bCs/>
          <w:sz w:val="23"/>
          <w:szCs w:val="23"/>
        </w:rPr>
      </w:pPr>
      <w:r>
        <w:rPr>
          <w:rFonts w:ascii="Garamond" w:hAnsi="Garamond"/>
          <w:b/>
          <w:bCs/>
          <w:sz w:val="23"/>
          <w:szCs w:val="23"/>
        </w:rPr>
        <w:t>Volnei Schneider</w:t>
      </w:r>
    </w:p>
    <w:p w:rsidR="003C5457" w:rsidRPr="003C5457" w:rsidRDefault="003C5457" w:rsidP="003915B5">
      <w:pPr>
        <w:spacing w:after="0" w:line="240" w:lineRule="auto"/>
        <w:jc w:val="both"/>
        <w:rPr>
          <w:rFonts w:ascii="Garamond" w:hAnsi="Garamond"/>
          <w:bCs/>
          <w:sz w:val="23"/>
          <w:szCs w:val="23"/>
        </w:rPr>
      </w:pPr>
      <w:r w:rsidRPr="003C5457">
        <w:rPr>
          <w:rFonts w:ascii="Garamond" w:hAnsi="Garamond"/>
          <w:bCs/>
          <w:sz w:val="23"/>
          <w:szCs w:val="23"/>
        </w:rPr>
        <w:t xml:space="preserve">Advogado </w:t>
      </w:r>
      <w:proofErr w:type="gramStart"/>
      <w:r w:rsidRPr="003C5457">
        <w:rPr>
          <w:rFonts w:ascii="Garamond" w:hAnsi="Garamond"/>
          <w:bCs/>
          <w:sz w:val="23"/>
          <w:szCs w:val="23"/>
        </w:rPr>
        <w:t>OAB.</w:t>
      </w:r>
      <w:proofErr w:type="gramEnd"/>
      <w:r w:rsidRPr="003C5457">
        <w:rPr>
          <w:rFonts w:ascii="Garamond" w:hAnsi="Garamond"/>
          <w:bCs/>
          <w:sz w:val="23"/>
          <w:szCs w:val="23"/>
        </w:rPr>
        <w:t>RS 34.861</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E04937" w:rsidRDefault="00E04937"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E04937" w:rsidRDefault="00E04937"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E04937" w:rsidRDefault="00E04937"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E04937" w:rsidRPr="00A03CBC" w:rsidRDefault="00E04937"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A13BD6" w:rsidRPr="00A03CBC" w:rsidRDefault="00A13BD6"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r w:rsidRPr="00A03CBC">
        <w:rPr>
          <w:rFonts w:ascii="Garamond" w:hAnsi="Garamond"/>
          <w:b/>
          <w:bCs/>
          <w:sz w:val="23"/>
          <w:szCs w:val="23"/>
          <w:u w:val="single"/>
        </w:rPr>
        <w:lastRenderedPageBreak/>
        <w:t>ANEXO IA</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ESPECIFICAÇÕES PARA EXECUÇÃO</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DOS SERVIÇOS</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FE1EC8">
        <w:rPr>
          <w:rFonts w:ascii="Garamond" w:hAnsi="Garamond"/>
          <w:b/>
          <w:bCs/>
          <w:sz w:val="23"/>
          <w:szCs w:val="23"/>
        </w:rPr>
        <w:t>01/2020</w:t>
      </w:r>
    </w:p>
    <w:p w:rsidR="003915B5" w:rsidRPr="00E04937"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E04937">
        <w:rPr>
          <w:rFonts w:ascii="Garamond" w:hAnsi="Garamond"/>
          <w:b/>
          <w:bCs/>
          <w:sz w:val="23"/>
          <w:szCs w:val="23"/>
        </w:rPr>
        <w:t xml:space="preserve">TIPO DE JULGAMENTO: Menor preço - </w:t>
      </w:r>
      <w:r w:rsidR="00BB203A" w:rsidRPr="00E04937">
        <w:rPr>
          <w:rFonts w:ascii="Garamond" w:hAnsi="Garamond"/>
          <w:b/>
          <w:bCs/>
          <w:sz w:val="23"/>
          <w:szCs w:val="23"/>
        </w:rPr>
        <w:t>global</w:t>
      </w:r>
    </w:p>
    <w:p w:rsidR="003915B5" w:rsidRPr="00E6167C" w:rsidRDefault="003915B5" w:rsidP="003915B5">
      <w:pPr>
        <w:overflowPunct w:val="0"/>
        <w:autoSpaceDE w:val="0"/>
        <w:autoSpaceDN w:val="0"/>
        <w:adjustRightInd w:val="0"/>
        <w:spacing w:after="0" w:line="240" w:lineRule="auto"/>
        <w:jc w:val="center"/>
        <w:textAlignment w:val="baseline"/>
        <w:rPr>
          <w:rFonts w:ascii="Garamond" w:hAnsi="Garamond"/>
          <w:b/>
          <w:bCs/>
          <w:color w:val="FF0000"/>
          <w:sz w:val="23"/>
          <w:szCs w:val="23"/>
          <w:u w:val="single"/>
        </w:rPr>
      </w:pPr>
    </w:p>
    <w:p w:rsidR="003915B5" w:rsidRPr="00A03CBC" w:rsidRDefault="003915B5" w:rsidP="003915B5">
      <w:pPr>
        <w:keepNext/>
        <w:autoSpaceDE w:val="0"/>
        <w:autoSpaceDN w:val="0"/>
        <w:adjustRightInd w:val="0"/>
        <w:spacing w:after="0" w:line="240" w:lineRule="auto"/>
        <w:jc w:val="both"/>
        <w:outlineLvl w:val="6"/>
        <w:rPr>
          <w:rFonts w:ascii="Garamond" w:hAnsi="Garamond"/>
          <w:b/>
          <w:bCs/>
          <w:sz w:val="23"/>
          <w:szCs w:val="23"/>
          <w:u w:val="single"/>
        </w:rPr>
      </w:pPr>
      <w:r w:rsidRPr="00A03CBC">
        <w:rPr>
          <w:rFonts w:ascii="Garamond" w:hAnsi="Garamond"/>
          <w:b/>
          <w:bCs/>
          <w:sz w:val="23"/>
          <w:szCs w:val="23"/>
          <w:u w:val="single"/>
        </w:rPr>
        <w:t xml:space="preserve">A– SÍNTESE DO OBJETO: </w:t>
      </w:r>
    </w:p>
    <w:p w:rsidR="00CA46CD" w:rsidRPr="0075659A" w:rsidRDefault="00CA46CD" w:rsidP="00CA46CD">
      <w:pPr>
        <w:keepNext/>
        <w:autoSpaceDE w:val="0"/>
        <w:autoSpaceDN w:val="0"/>
        <w:adjustRightInd w:val="0"/>
        <w:spacing w:after="0" w:line="240" w:lineRule="auto"/>
        <w:jc w:val="both"/>
        <w:outlineLvl w:val="1"/>
        <w:rPr>
          <w:rFonts w:ascii="Garamond" w:hAnsi="Garamond"/>
          <w:b/>
          <w:bCs/>
          <w:sz w:val="23"/>
          <w:szCs w:val="23"/>
        </w:rPr>
      </w:pPr>
      <w:r>
        <w:rPr>
          <w:rFonts w:ascii="Garamond" w:hAnsi="Garamond"/>
          <w:color w:val="000000"/>
          <w:sz w:val="23"/>
          <w:szCs w:val="23"/>
        </w:rPr>
        <w:t>Implantação e modernização de infraestrutura esportiva – Projeto de Iluminação e Alambrado.</w:t>
      </w:r>
    </w:p>
    <w:p w:rsidR="00CA46CD" w:rsidRPr="0075659A" w:rsidRDefault="00CA46CD" w:rsidP="00CA46CD">
      <w:pPr>
        <w:keepNext/>
        <w:autoSpaceDE w:val="0"/>
        <w:autoSpaceDN w:val="0"/>
        <w:adjustRightInd w:val="0"/>
        <w:spacing w:after="0" w:line="240" w:lineRule="auto"/>
        <w:jc w:val="both"/>
        <w:outlineLvl w:val="1"/>
        <w:rPr>
          <w:rFonts w:ascii="Garamond" w:hAnsi="Garamond"/>
          <w:b/>
          <w:bCs/>
          <w:sz w:val="23"/>
          <w:szCs w:val="23"/>
        </w:rPr>
      </w:pPr>
    </w:p>
    <w:p w:rsidR="00FE1EC8" w:rsidRPr="0075659A" w:rsidRDefault="00FE1EC8" w:rsidP="00FE1EC8">
      <w:pPr>
        <w:keepNext/>
        <w:autoSpaceDE w:val="0"/>
        <w:autoSpaceDN w:val="0"/>
        <w:adjustRightInd w:val="0"/>
        <w:spacing w:after="0" w:line="240" w:lineRule="auto"/>
        <w:ind w:left="567"/>
        <w:jc w:val="both"/>
        <w:outlineLvl w:val="1"/>
        <w:rPr>
          <w:rFonts w:ascii="Garamond" w:hAnsi="Garamond"/>
          <w:b/>
          <w:bCs/>
          <w:sz w:val="23"/>
          <w:szCs w:val="23"/>
        </w:rPr>
      </w:pPr>
      <w:r w:rsidRPr="0075659A">
        <w:rPr>
          <w:rFonts w:ascii="Garamond" w:hAnsi="Garamond"/>
          <w:bCs/>
          <w:sz w:val="23"/>
          <w:szCs w:val="23"/>
        </w:rPr>
        <w:t xml:space="preserve">Processo realizado para o cumprimento dos objetivos do </w:t>
      </w:r>
      <w:r w:rsidRPr="0075659A">
        <w:rPr>
          <w:rFonts w:ascii="Garamond" w:hAnsi="Garamond"/>
          <w:b/>
          <w:bCs/>
          <w:sz w:val="23"/>
          <w:szCs w:val="23"/>
        </w:rPr>
        <w:t xml:space="preserve">Contrato de repasse </w:t>
      </w:r>
      <w:r>
        <w:rPr>
          <w:rFonts w:ascii="Garamond" w:hAnsi="Garamond"/>
          <w:b/>
          <w:bCs/>
          <w:sz w:val="23"/>
          <w:szCs w:val="23"/>
        </w:rPr>
        <w:t>OGU Nº 878570/2018 – Operação 106166230, Programa Esporte e Grandes Eventos Esportivos – Implantação e Modernização de Infraestrutura Esportiva</w:t>
      </w:r>
      <w:r w:rsidRPr="0075659A">
        <w:rPr>
          <w:rFonts w:ascii="Garamond" w:hAnsi="Garamond"/>
          <w:b/>
          <w:bCs/>
          <w:sz w:val="23"/>
          <w:szCs w:val="23"/>
        </w:rPr>
        <w:t xml:space="preserve">, firmado entre o Município de Quinze de Novembro, RS, por intermédio da Prefeitura Municipal, e a </w:t>
      </w:r>
      <w:r w:rsidRPr="0075659A">
        <w:rPr>
          <w:rFonts w:ascii="Garamond" w:hAnsi="Garamond"/>
          <w:sz w:val="22"/>
          <w:szCs w:val="22"/>
        </w:rPr>
        <w:t xml:space="preserve">União Federal, por intermédio do Gestor do Programa do Ministério </w:t>
      </w:r>
      <w:r>
        <w:rPr>
          <w:rFonts w:ascii="Garamond" w:hAnsi="Garamond"/>
          <w:sz w:val="22"/>
          <w:szCs w:val="22"/>
        </w:rPr>
        <w:t>do Esporte</w:t>
      </w:r>
      <w:r w:rsidRPr="0075659A">
        <w:rPr>
          <w:rFonts w:ascii="Garamond" w:hAnsi="Garamond"/>
          <w:sz w:val="22"/>
          <w:szCs w:val="22"/>
        </w:rPr>
        <w:t>, representada pela instituição financeira Caixa Econômica Federal.</w:t>
      </w:r>
    </w:p>
    <w:p w:rsidR="00CA46CD" w:rsidRDefault="00CA46CD" w:rsidP="00CA46CD">
      <w:pPr>
        <w:keepNext/>
        <w:autoSpaceDE w:val="0"/>
        <w:autoSpaceDN w:val="0"/>
        <w:adjustRightInd w:val="0"/>
        <w:spacing w:after="0" w:line="240" w:lineRule="auto"/>
        <w:ind w:left="567"/>
        <w:jc w:val="both"/>
        <w:outlineLvl w:val="1"/>
        <w:rPr>
          <w:rFonts w:ascii="Garamond" w:hAnsi="Garamond"/>
          <w:sz w:val="22"/>
          <w:szCs w:val="22"/>
        </w:rPr>
      </w:pPr>
    </w:p>
    <w:p w:rsidR="00CA46CD" w:rsidRPr="0075659A" w:rsidRDefault="00CA46CD" w:rsidP="00CA46CD">
      <w:pPr>
        <w:keepNext/>
        <w:autoSpaceDE w:val="0"/>
        <w:autoSpaceDN w:val="0"/>
        <w:adjustRightInd w:val="0"/>
        <w:spacing w:after="0" w:line="240" w:lineRule="auto"/>
        <w:ind w:left="567"/>
        <w:jc w:val="both"/>
        <w:outlineLvl w:val="1"/>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B- Especificações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As especificações constantes do </w:t>
      </w:r>
      <w:r w:rsidRPr="00A03CBC">
        <w:rPr>
          <w:rFonts w:ascii="Garamond" w:hAnsi="Garamond" w:cs="Arial"/>
          <w:b/>
          <w:bCs/>
          <w:sz w:val="22"/>
          <w:szCs w:val="22"/>
          <w:u w:val="single"/>
        </w:rPr>
        <w:t>ANEXO IB</w:t>
      </w:r>
      <w:r w:rsidRPr="00A03CBC">
        <w:rPr>
          <w:rFonts w:ascii="Garamond" w:hAnsi="Garamond" w:cs="Arial"/>
          <w:sz w:val="22"/>
          <w:szCs w:val="22"/>
        </w:rPr>
        <w:t xml:space="preserve"> e as Normas Brasileiras que regem o assunto deverão ser seguidas rigorosamente.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Serão indicados os procedimentos, métodos e Normas a serem utilizados em cada etapa de serviço, servindo apenas como orientação, não eximindo a empresa de observar todas as outras prescrições das Normas.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C-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u w:val="single"/>
        </w:rPr>
        <w:t xml:space="preserve">A </w:t>
      </w:r>
      <w:proofErr w:type="gramStart"/>
      <w:r w:rsidRPr="00A03CBC">
        <w:rPr>
          <w:rFonts w:ascii="Garamond" w:hAnsi="Garamond" w:cs="Arial"/>
          <w:sz w:val="22"/>
          <w:szCs w:val="22"/>
          <w:u w:val="single"/>
        </w:rPr>
        <w:t>CONTRATADA</w:t>
      </w:r>
      <w:r w:rsidRPr="00A03CBC">
        <w:rPr>
          <w:rFonts w:ascii="Garamond" w:hAnsi="Garamond" w:cs="Arial"/>
          <w:sz w:val="22"/>
          <w:szCs w:val="22"/>
        </w:rPr>
        <w:t xml:space="preserv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fornecer todos os materiais, mão de obra e equipamentos necessários á execução dos serviços indicados nas especificações e nas Normas Técnicas que regem o assunto, objeto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montar canteiro de obra para dar suporte aos trabalhos;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szCs w:val="22"/>
        </w:rPr>
      </w:pPr>
      <w:r w:rsidRPr="00A03CBC">
        <w:rPr>
          <w:rFonts w:ascii="Garamond" w:hAnsi="Garamond" w:cs="Arial"/>
          <w:sz w:val="22"/>
          <w:szCs w:val="22"/>
        </w:rPr>
        <w:t xml:space="preserve">- deverá seguir o levantamento conforme plantas e memoriais constantes do </w:t>
      </w:r>
      <w:r w:rsidRPr="00A03CBC">
        <w:rPr>
          <w:rFonts w:ascii="Garamond" w:hAnsi="Garamond" w:cs="Arial"/>
          <w:b/>
          <w:bCs/>
          <w:sz w:val="22"/>
          <w:szCs w:val="22"/>
        </w:rPr>
        <w:t>Anexo IB.</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manter a área de trabalho livre de escombros, lixo e outros materiais de construção e manutenção;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 fornecer aos seus funcionários os EPIs (Equipamentos de proteção Individual) de uso obrigatório no canteiro de obras, devendo seguir rigorosamente os preceitos da Norma Regulamentadora – 18 (N.R. – 18, “Condições e Meio Ambiente do Trabalho na </w:t>
      </w:r>
      <w:proofErr w:type="gramStart"/>
      <w:r w:rsidRPr="00A03CBC">
        <w:rPr>
          <w:rFonts w:ascii="Garamond" w:hAnsi="Garamond" w:cs="Arial"/>
          <w:sz w:val="22"/>
          <w:szCs w:val="22"/>
        </w:rPr>
        <w:t>Industria</w:t>
      </w:r>
      <w:proofErr w:type="gramEnd"/>
      <w:r w:rsidRPr="00A03CBC">
        <w:rPr>
          <w:rFonts w:ascii="Garamond" w:hAnsi="Garamond" w:cs="Arial"/>
          <w:sz w:val="22"/>
          <w:szCs w:val="22"/>
        </w:rPr>
        <w:t xml:space="preserve"> da Construção”), que dispõe sobre orientações a serem rigidamente observadas, relativas à segurança, limpeza e higiene no trabalho da construção civil (canteiro de obras).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 se </w:t>
      </w:r>
      <w:proofErr w:type="gramStart"/>
      <w:r w:rsidRPr="00A03CBC">
        <w:rPr>
          <w:rFonts w:ascii="Garamond" w:hAnsi="Garamond" w:cs="Arial"/>
          <w:sz w:val="22"/>
          <w:szCs w:val="22"/>
        </w:rPr>
        <w:t>responsabilizará</w:t>
      </w:r>
      <w:proofErr w:type="gramEnd"/>
      <w:r w:rsidRPr="00A03CBC">
        <w:rPr>
          <w:rFonts w:ascii="Garamond" w:hAnsi="Garamond" w:cs="Arial"/>
          <w:sz w:val="22"/>
          <w:szCs w:val="22"/>
        </w:rPr>
        <w:t xml:space="preserve"> integralmente pela guarda de máquinas, ferramentas e equipamentos em geral;</w:t>
      </w:r>
    </w:p>
    <w:p w:rsidR="003915B5" w:rsidRPr="00A03CBC" w:rsidRDefault="003915B5" w:rsidP="003915B5">
      <w:pPr>
        <w:autoSpaceDE w:val="0"/>
        <w:autoSpaceDN w:val="0"/>
        <w:adjustRightInd w:val="0"/>
        <w:spacing w:after="0" w:line="240" w:lineRule="auto"/>
        <w:jc w:val="both"/>
        <w:rPr>
          <w:rFonts w:ascii="Garamond" w:hAnsi="Garamond" w:cs="Arial"/>
          <w:sz w:val="22"/>
          <w:szCs w:val="22"/>
        </w:rPr>
      </w:pPr>
      <w:r w:rsidRPr="00A03CBC">
        <w:rPr>
          <w:rFonts w:ascii="Garamond" w:hAnsi="Garamond" w:cs="Arial"/>
          <w:sz w:val="22"/>
          <w:szCs w:val="22"/>
        </w:rPr>
        <w:t>- deverá preencher e recolher uma A.R.T. (Anotação de Responsabilidade Técnica) ou RRT (Registro de Responsabilidade Técnica) geral, referente à responsabilidade técnica de execução de todos os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lastRenderedPageBreak/>
        <w:t>- será responsável pela manutenção das condições de tráfego na obra e nas ruas de acesso e de contorno, a serem utilizadas na época da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 será responsável pela proteção dos marcos de divisa, cercas de divisa, marcos de referência de nível e de locação que porventura existirem no </w:t>
      </w:r>
      <w:proofErr w:type="gramStart"/>
      <w:r w:rsidRPr="00A03CBC">
        <w:rPr>
          <w:rFonts w:ascii="Garamond" w:hAnsi="Garamond" w:cs="Arial"/>
          <w:sz w:val="22"/>
          <w:szCs w:val="22"/>
        </w:rPr>
        <w:t>entorno</w:t>
      </w:r>
      <w:proofErr w:type="gramEnd"/>
      <w:r w:rsidRPr="00A03CBC">
        <w:rPr>
          <w:rFonts w:ascii="Garamond" w:hAnsi="Garamond" w:cs="Arial"/>
          <w:sz w:val="22"/>
          <w:szCs w:val="22"/>
        </w:rPr>
        <w:t xml:space="preserve"> do sistema viário, seja em qualquer fase dos serviços a serem realizados;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proteção das áreas de reserva legal já demarcadas, não permitindo que sejam invadidas pelos equipamentos em serviço;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por proteger a obra e o trabalho realizado, prevenindo os danos causados pelas águas de chuvas na erosão do terreno e dos terrenos vizinhos, devendo executar e manter as obras provisórias de proteção e de drenagem, permitindo o escoamento correto das águas pluviais e minimizando os problemas advindos da erosão;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garantir a obra por um período de 05 anos.</w:t>
      </w:r>
    </w:p>
    <w:p w:rsidR="004458E5" w:rsidRDefault="004458E5" w:rsidP="003915B5">
      <w:pPr>
        <w:overflowPunct w:val="0"/>
        <w:autoSpaceDE w:val="0"/>
        <w:autoSpaceDN w:val="0"/>
        <w:adjustRightInd w:val="0"/>
        <w:spacing w:after="0" w:line="240" w:lineRule="auto"/>
        <w:jc w:val="both"/>
        <w:textAlignment w:val="baseline"/>
        <w:rPr>
          <w:rFonts w:ascii="Garamond" w:hAnsi="Garamond"/>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u w:val="single"/>
        </w:rPr>
      </w:pPr>
      <w:r w:rsidRPr="00A03CBC">
        <w:rPr>
          <w:rFonts w:ascii="Garamond" w:hAnsi="Garamond"/>
          <w:sz w:val="23"/>
          <w:szCs w:val="23"/>
          <w:u w:val="single"/>
        </w:rPr>
        <w:t xml:space="preserve">O </w:t>
      </w:r>
      <w:proofErr w:type="gramStart"/>
      <w:r w:rsidRPr="00A03CBC">
        <w:rPr>
          <w:rFonts w:ascii="Garamond" w:hAnsi="Garamond"/>
          <w:sz w:val="23"/>
          <w:szCs w:val="23"/>
          <w:u w:val="single"/>
        </w:rPr>
        <w:t>CONTRATANTE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todos os serviços deverão ser liberados pela Fiscalização do Município, podendo ser rejeitado, no todo ou em parte, se for constatado a execução em desacordo com as especificações técnicas ou as Normas, devendo ser refeito de modo correto;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Default="003915B5" w:rsidP="003915B5">
      <w:pPr>
        <w:keepNext/>
        <w:autoSpaceDE w:val="0"/>
        <w:autoSpaceDN w:val="0"/>
        <w:adjustRightInd w:val="0"/>
        <w:spacing w:after="0" w:line="240" w:lineRule="auto"/>
        <w:jc w:val="both"/>
        <w:outlineLvl w:val="6"/>
        <w:rPr>
          <w:rFonts w:ascii="Garamond" w:hAnsi="Garamond"/>
          <w:b/>
          <w:bCs/>
          <w:sz w:val="23"/>
          <w:szCs w:val="23"/>
          <w:u w:val="single"/>
        </w:rPr>
      </w:pPr>
      <w:r w:rsidRPr="00A03CBC">
        <w:rPr>
          <w:rFonts w:ascii="Garamond" w:hAnsi="Garamond"/>
          <w:b/>
          <w:bCs/>
          <w:sz w:val="23"/>
          <w:szCs w:val="23"/>
          <w:u w:val="single"/>
        </w:rPr>
        <w:t xml:space="preserve">Itens </w:t>
      </w:r>
    </w:p>
    <w:p w:rsidR="004C63F2" w:rsidRPr="00A03CBC" w:rsidRDefault="004C63F2" w:rsidP="003915B5">
      <w:pPr>
        <w:keepNext/>
        <w:autoSpaceDE w:val="0"/>
        <w:autoSpaceDN w:val="0"/>
        <w:adjustRightInd w:val="0"/>
        <w:spacing w:after="0" w:line="240" w:lineRule="auto"/>
        <w:jc w:val="both"/>
        <w:outlineLvl w:val="6"/>
        <w:rPr>
          <w:rFonts w:ascii="Garamond" w:hAnsi="Garamond"/>
          <w:b/>
          <w:bCs/>
          <w:sz w:val="23"/>
          <w:szCs w:val="23"/>
          <w:u w:val="single"/>
        </w:rPr>
      </w:pPr>
    </w:p>
    <w:tbl>
      <w:tblPr>
        <w:tblpPr w:leftFromText="141" w:rightFromText="141" w:vertAnchor="text" w:horzAnchor="margin" w:tblpXSpec="center" w:tblpY="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850"/>
        <w:gridCol w:w="3969"/>
        <w:gridCol w:w="851"/>
        <w:gridCol w:w="708"/>
        <w:gridCol w:w="1134"/>
        <w:gridCol w:w="993"/>
        <w:gridCol w:w="708"/>
        <w:gridCol w:w="851"/>
      </w:tblGrid>
      <w:tr w:rsidR="003915B5" w:rsidRPr="00A03CBC" w:rsidTr="00F704EA">
        <w:tc>
          <w:tcPr>
            <w:tcW w:w="534" w:type="dxa"/>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Lote</w:t>
            </w:r>
          </w:p>
        </w:tc>
        <w:tc>
          <w:tcPr>
            <w:tcW w:w="567" w:type="dxa"/>
            <w:shd w:val="clear" w:color="auto" w:fill="auto"/>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Item</w:t>
            </w:r>
          </w:p>
        </w:tc>
        <w:tc>
          <w:tcPr>
            <w:tcW w:w="850" w:type="dxa"/>
          </w:tcPr>
          <w:p w:rsidR="003915B5" w:rsidRPr="003C702D" w:rsidRDefault="003915B5" w:rsidP="0065533C">
            <w:pPr>
              <w:overflowPunct w:val="0"/>
              <w:autoSpaceDE w:val="0"/>
              <w:autoSpaceDN w:val="0"/>
              <w:adjustRightInd w:val="0"/>
              <w:spacing w:after="0" w:line="240" w:lineRule="auto"/>
              <w:jc w:val="both"/>
              <w:textAlignment w:val="baseline"/>
              <w:rPr>
                <w:rFonts w:ascii="Garamond" w:eastAsia="Calibri" w:hAnsi="Garamond"/>
                <w:b/>
                <w:sz w:val="16"/>
                <w:szCs w:val="16"/>
              </w:rPr>
            </w:pPr>
            <w:r w:rsidRPr="003C702D">
              <w:rPr>
                <w:rFonts w:ascii="Garamond" w:eastAsia="Calibri" w:hAnsi="Garamond"/>
                <w:b/>
                <w:sz w:val="16"/>
                <w:szCs w:val="16"/>
              </w:rPr>
              <w:t xml:space="preserve">Código/SINAPI </w:t>
            </w:r>
          </w:p>
        </w:tc>
        <w:tc>
          <w:tcPr>
            <w:tcW w:w="3969" w:type="dxa"/>
            <w:shd w:val="clear" w:color="auto" w:fill="auto"/>
          </w:tcPr>
          <w:p w:rsidR="003915B5" w:rsidRPr="003C702D" w:rsidRDefault="003915B5" w:rsidP="00A13BD6">
            <w:pPr>
              <w:overflowPunct w:val="0"/>
              <w:autoSpaceDE w:val="0"/>
              <w:autoSpaceDN w:val="0"/>
              <w:adjustRightInd w:val="0"/>
              <w:spacing w:after="0" w:line="240" w:lineRule="auto"/>
              <w:ind w:left="142" w:firstLine="284"/>
              <w:jc w:val="both"/>
              <w:textAlignment w:val="baseline"/>
              <w:rPr>
                <w:rFonts w:ascii="Garamond" w:eastAsia="Calibri" w:hAnsi="Garamond"/>
                <w:b/>
                <w:sz w:val="16"/>
                <w:szCs w:val="16"/>
              </w:rPr>
            </w:pPr>
            <w:r w:rsidRPr="003C702D">
              <w:rPr>
                <w:rFonts w:ascii="Garamond" w:eastAsia="Calibri" w:hAnsi="Garamond"/>
                <w:b/>
                <w:sz w:val="16"/>
                <w:szCs w:val="16"/>
              </w:rPr>
              <w:t>Descrição</w:t>
            </w:r>
          </w:p>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sz w:val="16"/>
                <w:szCs w:val="16"/>
              </w:rPr>
            </w:pPr>
          </w:p>
        </w:tc>
        <w:tc>
          <w:tcPr>
            <w:tcW w:w="851" w:type="dxa"/>
            <w:shd w:val="clear" w:color="auto" w:fill="auto"/>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sz w:val="16"/>
                <w:szCs w:val="16"/>
              </w:rPr>
            </w:pPr>
            <w:proofErr w:type="spellStart"/>
            <w:r w:rsidRPr="003C702D">
              <w:rPr>
                <w:rFonts w:ascii="Garamond" w:eastAsia="Calibri" w:hAnsi="Garamond"/>
                <w:b/>
                <w:sz w:val="16"/>
                <w:szCs w:val="16"/>
              </w:rPr>
              <w:t>Un</w:t>
            </w:r>
            <w:proofErr w:type="spellEnd"/>
          </w:p>
        </w:tc>
        <w:tc>
          <w:tcPr>
            <w:tcW w:w="708" w:type="dxa"/>
            <w:shd w:val="clear" w:color="auto" w:fill="auto"/>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Quant</w:t>
            </w:r>
          </w:p>
        </w:tc>
        <w:tc>
          <w:tcPr>
            <w:tcW w:w="1134" w:type="dxa"/>
            <w:shd w:val="clear" w:color="auto" w:fill="auto"/>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 xml:space="preserve">Valor </w:t>
            </w:r>
            <w:proofErr w:type="spellStart"/>
            <w:r w:rsidRPr="003C702D">
              <w:rPr>
                <w:rFonts w:ascii="Garamond" w:eastAsia="Calibri" w:hAnsi="Garamond"/>
                <w:b/>
                <w:sz w:val="16"/>
                <w:szCs w:val="16"/>
              </w:rPr>
              <w:t>unit</w:t>
            </w:r>
            <w:proofErr w:type="spellEnd"/>
            <w:r w:rsidRPr="003C702D">
              <w:rPr>
                <w:rFonts w:ascii="Garamond" w:eastAsia="Calibri" w:hAnsi="Garamond"/>
                <w:b/>
                <w:sz w:val="16"/>
                <w:szCs w:val="16"/>
              </w:rPr>
              <w:t xml:space="preserve"> R$</w:t>
            </w:r>
          </w:p>
        </w:tc>
        <w:tc>
          <w:tcPr>
            <w:tcW w:w="993" w:type="dxa"/>
            <w:shd w:val="clear" w:color="auto" w:fill="auto"/>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Valor total R$</w:t>
            </w:r>
          </w:p>
        </w:tc>
        <w:tc>
          <w:tcPr>
            <w:tcW w:w="708" w:type="dxa"/>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BDI %</w:t>
            </w:r>
          </w:p>
        </w:tc>
        <w:tc>
          <w:tcPr>
            <w:tcW w:w="851" w:type="dxa"/>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Encargos sociais %</w:t>
            </w:r>
          </w:p>
        </w:tc>
      </w:tr>
      <w:tr w:rsidR="00D01D4E" w:rsidRPr="00A03CBC" w:rsidTr="00F704EA">
        <w:tc>
          <w:tcPr>
            <w:tcW w:w="534" w:type="dxa"/>
          </w:tcPr>
          <w:p w:rsidR="00D01D4E" w:rsidRPr="003C702D" w:rsidRDefault="004E7A24" w:rsidP="00A13BD6">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1</w:t>
            </w:r>
            <w:proofErr w:type="gramEnd"/>
          </w:p>
        </w:tc>
        <w:tc>
          <w:tcPr>
            <w:tcW w:w="567" w:type="dxa"/>
            <w:shd w:val="clear" w:color="auto" w:fill="auto"/>
          </w:tcPr>
          <w:p w:rsidR="00D01D4E" w:rsidRPr="003C702D" w:rsidRDefault="00D01D4E" w:rsidP="00A13BD6">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D01D4E" w:rsidRPr="003C702D" w:rsidRDefault="00D01D4E" w:rsidP="0065533C">
            <w:pPr>
              <w:overflowPunct w:val="0"/>
              <w:autoSpaceDE w:val="0"/>
              <w:autoSpaceDN w:val="0"/>
              <w:adjustRightInd w:val="0"/>
              <w:spacing w:after="0" w:line="240" w:lineRule="auto"/>
              <w:jc w:val="both"/>
              <w:textAlignment w:val="baseline"/>
              <w:rPr>
                <w:rFonts w:ascii="Garamond" w:eastAsia="Calibri" w:hAnsi="Garamond"/>
                <w:b/>
              </w:rPr>
            </w:pPr>
          </w:p>
        </w:tc>
        <w:tc>
          <w:tcPr>
            <w:tcW w:w="3969" w:type="dxa"/>
            <w:shd w:val="clear" w:color="auto" w:fill="auto"/>
          </w:tcPr>
          <w:p w:rsidR="00D01D4E" w:rsidRPr="003C702D" w:rsidRDefault="00E67C1A" w:rsidP="00A13BD6">
            <w:pPr>
              <w:overflowPunct w:val="0"/>
              <w:autoSpaceDE w:val="0"/>
              <w:autoSpaceDN w:val="0"/>
              <w:adjustRightInd w:val="0"/>
              <w:spacing w:after="0" w:line="240" w:lineRule="auto"/>
              <w:ind w:left="142" w:firstLine="284"/>
              <w:jc w:val="both"/>
              <w:textAlignment w:val="baseline"/>
              <w:rPr>
                <w:rFonts w:ascii="Garamond" w:eastAsia="Calibri" w:hAnsi="Garamond"/>
                <w:b/>
              </w:rPr>
            </w:pPr>
            <w:r>
              <w:rPr>
                <w:rFonts w:ascii="Garamond" w:eastAsia="Calibri" w:hAnsi="Garamond"/>
                <w:b/>
              </w:rPr>
              <w:t xml:space="preserve">Construção de </w:t>
            </w:r>
            <w:r w:rsidR="00FE1EC8">
              <w:rPr>
                <w:rFonts w:ascii="Garamond" w:eastAsia="Calibri" w:hAnsi="Garamond"/>
                <w:b/>
              </w:rPr>
              <w:t>dois Vestiários</w:t>
            </w:r>
          </w:p>
        </w:tc>
        <w:tc>
          <w:tcPr>
            <w:tcW w:w="851" w:type="dxa"/>
            <w:shd w:val="clear" w:color="auto" w:fill="auto"/>
          </w:tcPr>
          <w:p w:rsidR="00D01D4E" w:rsidRPr="003C702D" w:rsidRDefault="00D01D4E" w:rsidP="00A13BD6">
            <w:pPr>
              <w:overflowPunct w:val="0"/>
              <w:autoSpaceDE w:val="0"/>
              <w:autoSpaceDN w:val="0"/>
              <w:adjustRightInd w:val="0"/>
              <w:spacing w:after="0" w:line="240" w:lineRule="auto"/>
              <w:textAlignment w:val="baseline"/>
              <w:rPr>
                <w:rFonts w:ascii="Garamond" w:eastAsia="Calibri" w:hAnsi="Garamond"/>
                <w:b/>
              </w:rPr>
            </w:pPr>
          </w:p>
        </w:tc>
        <w:tc>
          <w:tcPr>
            <w:tcW w:w="708" w:type="dxa"/>
            <w:shd w:val="clear" w:color="auto" w:fill="auto"/>
          </w:tcPr>
          <w:p w:rsidR="00D01D4E" w:rsidRPr="003C702D" w:rsidRDefault="00D01D4E" w:rsidP="00A13BD6">
            <w:pPr>
              <w:overflowPunct w:val="0"/>
              <w:autoSpaceDE w:val="0"/>
              <w:autoSpaceDN w:val="0"/>
              <w:adjustRightInd w:val="0"/>
              <w:spacing w:after="0" w:line="240" w:lineRule="auto"/>
              <w:textAlignment w:val="baseline"/>
              <w:rPr>
                <w:rFonts w:ascii="Garamond" w:eastAsia="Calibri" w:hAnsi="Garamond"/>
                <w:b/>
              </w:rPr>
            </w:pPr>
          </w:p>
        </w:tc>
        <w:tc>
          <w:tcPr>
            <w:tcW w:w="1134" w:type="dxa"/>
            <w:shd w:val="clear" w:color="auto" w:fill="auto"/>
          </w:tcPr>
          <w:p w:rsidR="00D01D4E" w:rsidRPr="003C702D" w:rsidRDefault="00D01D4E" w:rsidP="00A13BD6">
            <w:pPr>
              <w:overflowPunct w:val="0"/>
              <w:autoSpaceDE w:val="0"/>
              <w:autoSpaceDN w:val="0"/>
              <w:adjustRightInd w:val="0"/>
              <w:spacing w:after="0" w:line="240" w:lineRule="auto"/>
              <w:textAlignment w:val="baseline"/>
              <w:rPr>
                <w:rFonts w:ascii="Garamond" w:eastAsia="Calibri" w:hAnsi="Garamond"/>
                <w:b/>
              </w:rPr>
            </w:pPr>
          </w:p>
        </w:tc>
        <w:tc>
          <w:tcPr>
            <w:tcW w:w="993" w:type="dxa"/>
            <w:shd w:val="clear" w:color="auto" w:fill="auto"/>
          </w:tcPr>
          <w:p w:rsidR="00D01D4E" w:rsidRPr="003C702D" w:rsidRDefault="00D01D4E" w:rsidP="00A13BD6">
            <w:pPr>
              <w:overflowPunct w:val="0"/>
              <w:autoSpaceDE w:val="0"/>
              <w:autoSpaceDN w:val="0"/>
              <w:adjustRightInd w:val="0"/>
              <w:spacing w:after="0" w:line="240" w:lineRule="auto"/>
              <w:textAlignment w:val="baseline"/>
              <w:rPr>
                <w:rFonts w:ascii="Garamond" w:eastAsia="Calibri" w:hAnsi="Garamond"/>
                <w:b/>
              </w:rPr>
            </w:pPr>
          </w:p>
        </w:tc>
        <w:tc>
          <w:tcPr>
            <w:tcW w:w="708" w:type="dxa"/>
          </w:tcPr>
          <w:p w:rsidR="00D01D4E" w:rsidRPr="003C702D" w:rsidRDefault="00D01D4E" w:rsidP="00A13BD6">
            <w:pPr>
              <w:overflowPunct w:val="0"/>
              <w:autoSpaceDE w:val="0"/>
              <w:autoSpaceDN w:val="0"/>
              <w:adjustRightInd w:val="0"/>
              <w:spacing w:after="0" w:line="240" w:lineRule="auto"/>
              <w:textAlignment w:val="baseline"/>
              <w:rPr>
                <w:rFonts w:ascii="Garamond" w:eastAsia="Calibri" w:hAnsi="Garamond"/>
                <w:b/>
              </w:rPr>
            </w:pPr>
          </w:p>
        </w:tc>
        <w:tc>
          <w:tcPr>
            <w:tcW w:w="851" w:type="dxa"/>
          </w:tcPr>
          <w:p w:rsidR="00D01D4E" w:rsidRPr="003C702D" w:rsidRDefault="00D01D4E" w:rsidP="00A13BD6">
            <w:pPr>
              <w:overflowPunct w:val="0"/>
              <w:autoSpaceDE w:val="0"/>
              <w:autoSpaceDN w:val="0"/>
              <w:adjustRightInd w:val="0"/>
              <w:spacing w:after="0" w:line="240" w:lineRule="auto"/>
              <w:textAlignment w:val="baseline"/>
              <w:rPr>
                <w:rFonts w:ascii="Garamond" w:eastAsia="Calibri" w:hAnsi="Garamond"/>
                <w:b/>
              </w:rPr>
            </w:pPr>
          </w:p>
        </w:tc>
      </w:tr>
      <w:tr w:rsidR="003915B5" w:rsidRPr="00A03CBC" w:rsidTr="00F704EA">
        <w:tc>
          <w:tcPr>
            <w:tcW w:w="534" w:type="dxa"/>
          </w:tcPr>
          <w:p w:rsidR="003915B5" w:rsidRPr="004E7A24" w:rsidRDefault="004E7A24" w:rsidP="00A13BD6">
            <w:pPr>
              <w:overflowPunct w:val="0"/>
              <w:autoSpaceDE w:val="0"/>
              <w:autoSpaceDN w:val="0"/>
              <w:adjustRightInd w:val="0"/>
              <w:spacing w:after="0" w:line="240" w:lineRule="auto"/>
              <w:textAlignment w:val="baseline"/>
              <w:rPr>
                <w:rFonts w:ascii="Garamond" w:eastAsia="Calibri" w:hAnsi="Garamond"/>
                <w:b/>
              </w:rPr>
            </w:pPr>
            <w:proofErr w:type="gramStart"/>
            <w:r w:rsidRPr="004E7A24">
              <w:rPr>
                <w:rFonts w:ascii="Garamond" w:eastAsia="Calibri" w:hAnsi="Garamond"/>
                <w:b/>
              </w:rPr>
              <w:t>1</w:t>
            </w:r>
            <w:proofErr w:type="gramEnd"/>
          </w:p>
        </w:tc>
        <w:tc>
          <w:tcPr>
            <w:tcW w:w="567" w:type="dxa"/>
            <w:shd w:val="clear" w:color="auto" w:fill="auto"/>
          </w:tcPr>
          <w:p w:rsidR="003915B5" w:rsidRPr="004E7A24" w:rsidRDefault="003915B5" w:rsidP="00A13BD6">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3915B5" w:rsidRPr="004E7A24" w:rsidRDefault="003915B5" w:rsidP="00A13BD6">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3915B5" w:rsidRPr="004E7A24" w:rsidRDefault="00FE1EC8" w:rsidP="00474322">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b/>
              </w:rPr>
              <w:t>SERVIÇOS INICIAIS</w:t>
            </w:r>
          </w:p>
        </w:tc>
        <w:tc>
          <w:tcPr>
            <w:tcW w:w="851" w:type="dxa"/>
            <w:shd w:val="clear" w:color="auto" w:fill="auto"/>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rPr>
            </w:pPr>
          </w:p>
        </w:tc>
        <w:tc>
          <w:tcPr>
            <w:tcW w:w="708" w:type="dxa"/>
          </w:tcPr>
          <w:p w:rsidR="003915B5" w:rsidRPr="003C702D" w:rsidRDefault="003915B5" w:rsidP="00A13BD6">
            <w:pPr>
              <w:overflowPunct w:val="0"/>
              <w:autoSpaceDE w:val="0"/>
              <w:autoSpaceDN w:val="0"/>
              <w:adjustRightInd w:val="0"/>
              <w:spacing w:after="0" w:line="240" w:lineRule="auto"/>
              <w:textAlignment w:val="baseline"/>
              <w:rPr>
                <w:rFonts w:ascii="Garamond" w:eastAsia="Calibri" w:hAnsi="Garamond"/>
              </w:rPr>
            </w:pPr>
          </w:p>
        </w:tc>
        <w:tc>
          <w:tcPr>
            <w:tcW w:w="851" w:type="dxa"/>
          </w:tcPr>
          <w:p w:rsidR="003915B5" w:rsidRPr="003C702D" w:rsidRDefault="003915B5" w:rsidP="00725722">
            <w:pPr>
              <w:overflowPunct w:val="0"/>
              <w:autoSpaceDE w:val="0"/>
              <w:autoSpaceDN w:val="0"/>
              <w:adjustRightInd w:val="0"/>
              <w:spacing w:after="0" w:line="240" w:lineRule="auto"/>
              <w:textAlignment w:val="baseline"/>
              <w:rPr>
                <w:rFonts w:ascii="Garamond" w:eastAsia="Calibri" w:hAnsi="Garamond"/>
              </w:rPr>
            </w:pPr>
          </w:p>
        </w:tc>
      </w:tr>
      <w:tr w:rsidR="00D01D4E" w:rsidRPr="00A03CBC" w:rsidTr="00F704EA">
        <w:tc>
          <w:tcPr>
            <w:tcW w:w="534" w:type="dxa"/>
          </w:tcPr>
          <w:p w:rsidR="00D01D4E" w:rsidRPr="004E7A24" w:rsidRDefault="004E7A24" w:rsidP="00A13BD6">
            <w:pPr>
              <w:overflowPunct w:val="0"/>
              <w:autoSpaceDE w:val="0"/>
              <w:autoSpaceDN w:val="0"/>
              <w:adjustRightInd w:val="0"/>
              <w:spacing w:after="0" w:line="240" w:lineRule="auto"/>
              <w:textAlignment w:val="baseline"/>
              <w:rPr>
                <w:rFonts w:ascii="Garamond" w:eastAsia="Calibri" w:hAnsi="Garamond"/>
              </w:rPr>
            </w:pPr>
            <w:proofErr w:type="gramStart"/>
            <w:r w:rsidRPr="004E7A24">
              <w:rPr>
                <w:rFonts w:ascii="Garamond" w:eastAsia="Calibri" w:hAnsi="Garamond"/>
              </w:rPr>
              <w:t>1</w:t>
            </w:r>
            <w:proofErr w:type="gramEnd"/>
          </w:p>
        </w:tc>
        <w:tc>
          <w:tcPr>
            <w:tcW w:w="567" w:type="dxa"/>
            <w:shd w:val="clear" w:color="auto" w:fill="auto"/>
          </w:tcPr>
          <w:p w:rsidR="00D01D4E" w:rsidRPr="004E7A24" w:rsidRDefault="00F704EA" w:rsidP="00A13BD6">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850" w:type="dxa"/>
          </w:tcPr>
          <w:p w:rsidR="00D01D4E" w:rsidRPr="004E7A24" w:rsidRDefault="004E7A24" w:rsidP="00A13BD6">
            <w:pPr>
              <w:overflowPunct w:val="0"/>
              <w:autoSpaceDE w:val="0"/>
              <w:autoSpaceDN w:val="0"/>
              <w:adjustRightInd w:val="0"/>
              <w:spacing w:after="0" w:line="240" w:lineRule="auto"/>
              <w:textAlignment w:val="baseline"/>
              <w:rPr>
                <w:rFonts w:ascii="Garamond" w:eastAsia="Calibri" w:hAnsi="Garamond"/>
              </w:rPr>
            </w:pPr>
            <w:r w:rsidRPr="004E7A24">
              <w:rPr>
                <w:rFonts w:ascii="Garamond" w:eastAsia="Calibri" w:hAnsi="Garamond"/>
              </w:rPr>
              <w:t>74209/1</w:t>
            </w:r>
          </w:p>
        </w:tc>
        <w:tc>
          <w:tcPr>
            <w:tcW w:w="3969" w:type="dxa"/>
            <w:shd w:val="clear" w:color="auto" w:fill="auto"/>
          </w:tcPr>
          <w:p w:rsidR="00D01D4E" w:rsidRPr="004E7A24" w:rsidRDefault="004E7A24" w:rsidP="00A13BD6">
            <w:pPr>
              <w:overflowPunct w:val="0"/>
              <w:autoSpaceDE w:val="0"/>
              <w:autoSpaceDN w:val="0"/>
              <w:adjustRightInd w:val="0"/>
              <w:spacing w:after="0" w:line="240" w:lineRule="auto"/>
              <w:textAlignment w:val="baseline"/>
              <w:rPr>
                <w:rFonts w:ascii="Garamond" w:eastAsia="Calibri" w:hAnsi="Garamond"/>
              </w:rPr>
            </w:pPr>
            <w:r w:rsidRPr="004E7A24">
              <w:rPr>
                <w:rFonts w:ascii="Garamond" w:eastAsia="Calibri" w:hAnsi="Garamond"/>
              </w:rPr>
              <w:t xml:space="preserve">Placa de obra em </w:t>
            </w:r>
            <w:r>
              <w:rPr>
                <w:rFonts w:ascii="Garamond" w:eastAsia="Calibri" w:hAnsi="Garamond"/>
              </w:rPr>
              <w:t>chapa de aço g</w:t>
            </w:r>
            <w:r w:rsidRPr="004E7A24">
              <w:rPr>
                <w:rFonts w:ascii="Garamond" w:eastAsia="Calibri" w:hAnsi="Garamond"/>
              </w:rPr>
              <w:t>alvanizado</w:t>
            </w:r>
          </w:p>
        </w:tc>
        <w:tc>
          <w:tcPr>
            <w:tcW w:w="851" w:type="dxa"/>
            <w:shd w:val="clear" w:color="auto" w:fill="auto"/>
          </w:tcPr>
          <w:p w:rsidR="00D01D4E" w:rsidRPr="004E7A24" w:rsidRDefault="00CD51B8"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D01D4E" w:rsidRPr="004E7A24" w:rsidRDefault="00CD51B8" w:rsidP="00FE1EC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w:t>
            </w:r>
            <w:r w:rsidR="00FE1EC8">
              <w:rPr>
                <w:rFonts w:ascii="Garamond" w:eastAsia="Calibri" w:hAnsi="Garamond"/>
              </w:rPr>
              <w:t>88</w:t>
            </w:r>
          </w:p>
        </w:tc>
        <w:tc>
          <w:tcPr>
            <w:tcW w:w="1134" w:type="dxa"/>
            <w:shd w:val="clear" w:color="auto" w:fill="auto"/>
          </w:tcPr>
          <w:p w:rsidR="00D01D4E" w:rsidRPr="004E7A24" w:rsidRDefault="00FE1EC8"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374,17</w:t>
            </w:r>
          </w:p>
        </w:tc>
        <w:tc>
          <w:tcPr>
            <w:tcW w:w="993" w:type="dxa"/>
            <w:shd w:val="clear" w:color="auto" w:fill="auto"/>
          </w:tcPr>
          <w:p w:rsidR="00D01D4E" w:rsidRPr="004E7A24" w:rsidRDefault="00FE1EC8"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1.077,61</w:t>
            </w:r>
          </w:p>
        </w:tc>
        <w:tc>
          <w:tcPr>
            <w:tcW w:w="708" w:type="dxa"/>
          </w:tcPr>
          <w:p w:rsidR="00D01D4E" w:rsidRPr="004E7A24" w:rsidRDefault="00FE1EC8"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51" w:type="dxa"/>
          </w:tcPr>
          <w:p w:rsidR="00D01D4E" w:rsidRPr="004E7A24" w:rsidRDefault="00715D3A" w:rsidP="0072572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15762D" w:rsidRPr="00A03CBC" w:rsidTr="00F704EA">
        <w:tc>
          <w:tcPr>
            <w:tcW w:w="534"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p>
        </w:tc>
        <w:tc>
          <w:tcPr>
            <w:tcW w:w="567" w:type="dxa"/>
            <w:shd w:val="clear" w:color="auto" w:fill="auto"/>
          </w:tcPr>
          <w:p w:rsidR="0015762D" w:rsidRDefault="00F704EA" w:rsidP="001576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850"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98524</w:t>
            </w:r>
          </w:p>
        </w:tc>
        <w:tc>
          <w:tcPr>
            <w:tcW w:w="3969" w:type="dxa"/>
            <w:shd w:val="clear" w:color="auto" w:fill="auto"/>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Limpeza manual de vegetação em terreno com enxada AF05/2018</w:t>
            </w:r>
          </w:p>
        </w:tc>
        <w:tc>
          <w:tcPr>
            <w:tcW w:w="851"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49,24</w:t>
            </w:r>
          </w:p>
        </w:tc>
        <w:tc>
          <w:tcPr>
            <w:tcW w:w="1134"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3,23</w:t>
            </w:r>
          </w:p>
        </w:tc>
        <w:tc>
          <w:tcPr>
            <w:tcW w:w="993"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159,05</w:t>
            </w:r>
          </w:p>
        </w:tc>
        <w:tc>
          <w:tcPr>
            <w:tcW w:w="708"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51"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15762D" w:rsidRPr="00A03CBC" w:rsidTr="00F704EA">
        <w:tc>
          <w:tcPr>
            <w:tcW w:w="534"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15762D" w:rsidRDefault="00F704EA" w:rsidP="001576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3</w:t>
            </w:r>
            <w:proofErr w:type="gramEnd"/>
          </w:p>
        </w:tc>
        <w:tc>
          <w:tcPr>
            <w:tcW w:w="850" w:type="dxa"/>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93584</w:t>
            </w:r>
          </w:p>
        </w:tc>
        <w:tc>
          <w:tcPr>
            <w:tcW w:w="3969"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Execução de depósito em canteiro de obra em chapa de madeira</w:t>
            </w:r>
          </w:p>
        </w:tc>
        <w:tc>
          <w:tcPr>
            <w:tcW w:w="851"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8,00</w:t>
            </w:r>
          </w:p>
        </w:tc>
        <w:tc>
          <w:tcPr>
            <w:tcW w:w="1134"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636,86</w:t>
            </w:r>
          </w:p>
        </w:tc>
        <w:tc>
          <w:tcPr>
            <w:tcW w:w="993"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5.094,88</w:t>
            </w:r>
          </w:p>
        </w:tc>
        <w:tc>
          <w:tcPr>
            <w:tcW w:w="708"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51"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15762D" w:rsidRPr="00A03CBC" w:rsidTr="00F704EA">
        <w:tc>
          <w:tcPr>
            <w:tcW w:w="534" w:type="dxa"/>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15762D" w:rsidRDefault="00F704EA" w:rsidP="001576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4</w:t>
            </w:r>
            <w:proofErr w:type="gramEnd"/>
          </w:p>
        </w:tc>
        <w:tc>
          <w:tcPr>
            <w:tcW w:w="850" w:type="dxa"/>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99059</w:t>
            </w:r>
          </w:p>
        </w:tc>
        <w:tc>
          <w:tcPr>
            <w:tcW w:w="3969"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Locação convencional de obra, utilizando gabarito de tábuas </w:t>
            </w:r>
            <w:proofErr w:type="gramStart"/>
            <w:r>
              <w:rPr>
                <w:rFonts w:ascii="Garamond" w:eastAsia="Calibri" w:hAnsi="Garamond"/>
              </w:rPr>
              <w:t>corridas</w:t>
            </w:r>
            <w:proofErr w:type="gramEnd"/>
          </w:p>
        </w:tc>
        <w:tc>
          <w:tcPr>
            <w:tcW w:w="851"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46,44</w:t>
            </w:r>
          </w:p>
        </w:tc>
        <w:tc>
          <w:tcPr>
            <w:tcW w:w="1134"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41,88</w:t>
            </w:r>
          </w:p>
        </w:tc>
        <w:tc>
          <w:tcPr>
            <w:tcW w:w="993" w:type="dxa"/>
            <w:shd w:val="clear" w:color="auto" w:fill="auto"/>
          </w:tcPr>
          <w:p w:rsidR="001576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1.944,91</w:t>
            </w:r>
          </w:p>
        </w:tc>
        <w:tc>
          <w:tcPr>
            <w:tcW w:w="708"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51"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15762D" w:rsidRPr="00A03CBC" w:rsidTr="00F704EA">
        <w:tc>
          <w:tcPr>
            <w:tcW w:w="534" w:type="dxa"/>
          </w:tcPr>
          <w:p w:rsidR="0015762D" w:rsidRPr="00CD51B8" w:rsidRDefault="0015762D" w:rsidP="0015762D">
            <w:pPr>
              <w:overflowPunct w:val="0"/>
              <w:autoSpaceDE w:val="0"/>
              <w:autoSpaceDN w:val="0"/>
              <w:adjustRightInd w:val="0"/>
              <w:spacing w:after="0" w:line="240" w:lineRule="auto"/>
              <w:textAlignment w:val="baseline"/>
              <w:rPr>
                <w:rFonts w:ascii="Garamond" w:eastAsia="Calibri" w:hAnsi="Garamond"/>
                <w:b/>
              </w:rPr>
            </w:pPr>
            <w:proofErr w:type="gramStart"/>
            <w:r w:rsidRPr="00CD51B8">
              <w:rPr>
                <w:rFonts w:ascii="Garamond" w:eastAsia="Calibri" w:hAnsi="Garamond"/>
                <w:b/>
              </w:rPr>
              <w:t>1</w:t>
            </w:r>
            <w:proofErr w:type="gramEnd"/>
          </w:p>
        </w:tc>
        <w:tc>
          <w:tcPr>
            <w:tcW w:w="567" w:type="dxa"/>
            <w:shd w:val="clear" w:color="auto" w:fill="auto"/>
          </w:tcPr>
          <w:p w:rsidR="0015762D" w:rsidRPr="00CD51B8" w:rsidRDefault="0015762D" w:rsidP="0015762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15762D" w:rsidRPr="00CD51B8" w:rsidRDefault="0015762D" w:rsidP="001576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15762D" w:rsidRPr="00CD51B8" w:rsidRDefault="0015762D" w:rsidP="0015762D">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b/>
              </w:rPr>
              <w:t>FUNDAÇÕES/ESTRUTURAL</w:t>
            </w:r>
          </w:p>
        </w:tc>
        <w:tc>
          <w:tcPr>
            <w:tcW w:w="851" w:type="dxa"/>
            <w:shd w:val="clear" w:color="auto" w:fill="auto"/>
          </w:tcPr>
          <w:p w:rsidR="0015762D" w:rsidRPr="003C702D" w:rsidRDefault="0015762D" w:rsidP="0015762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15762D" w:rsidRPr="003C702D" w:rsidRDefault="0015762D" w:rsidP="001576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15762D" w:rsidRPr="003C702D" w:rsidRDefault="0015762D" w:rsidP="001576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15762D" w:rsidRPr="003C702D" w:rsidRDefault="0015762D" w:rsidP="001576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51"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15762D" w:rsidRPr="00A03CBC" w:rsidTr="00F704EA">
        <w:tc>
          <w:tcPr>
            <w:tcW w:w="534" w:type="dxa"/>
          </w:tcPr>
          <w:p w:rsidR="0015762D" w:rsidRPr="00CD51B8" w:rsidRDefault="0015762D" w:rsidP="0015762D">
            <w:pPr>
              <w:overflowPunct w:val="0"/>
              <w:autoSpaceDE w:val="0"/>
              <w:autoSpaceDN w:val="0"/>
              <w:adjustRightInd w:val="0"/>
              <w:spacing w:after="0" w:line="240" w:lineRule="auto"/>
              <w:textAlignment w:val="baseline"/>
              <w:rPr>
                <w:rFonts w:ascii="Garamond" w:eastAsia="Calibri" w:hAnsi="Garamond"/>
              </w:rPr>
            </w:pPr>
            <w:proofErr w:type="gramStart"/>
            <w:r w:rsidRPr="00CD51B8">
              <w:rPr>
                <w:rFonts w:ascii="Garamond" w:eastAsia="Calibri" w:hAnsi="Garamond"/>
              </w:rPr>
              <w:t>1</w:t>
            </w:r>
            <w:proofErr w:type="gramEnd"/>
          </w:p>
        </w:tc>
        <w:tc>
          <w:tcPr>
            <w:tcW w:w="567" w:type="dxa"/>
            <w:shd w:val="clear" w:color="auto" w:fill="auto"/>
          </w:tcPr>
          <w:p w:rsidR="0015762D" w:rsidRPr="00CD51B8" w:rsidRDefault="00F704EA" w:rsidP="001576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5</w:t>
            </w:r>
            <w:proofErr w:type="gramEnd"/>
          </w:p>
        </w:tc>
        <w:tc>
          <w:tcPr>
            <w:tcW w:w="850" w:type="dxa"/>
          </w:tcPr>
          <w:p w:rsidR="0015762D" w:rsidRPr="00CD51B8"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90106</w:t>
            </w:r>
          </w:p>
        </w:tc>
        <w:tc>
          <w:tcPr>
            <w:tcW w:w="3969" w:type="dxa"/>
            <w:shd w:val="clear" w:color="auto" w:fill="auto"/>
          </w:tcPr>
          <w:p w:rsidR="0015762D" w:rsidRPr="00CD51B8"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Escavação mecanizada de vala com profundidade até 1,5m </w:t>
            </w:r>
          </w:p>
        </w:tc>
        <w:tc>
          <w:tcPr>
            <w:tcW w:w="851" w:type="dxa"/>
            <w:shd w:val="clear" w:color="auto" w:fill="auto"/>
          </w:tcPr>
          <w:p w:rsidR="0015762D" w:rsidRPr="00CD51B8"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15762D" w:rsidRPr="00CD51B8"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46,44</w:t>
            </w:r>
          </w:p>
        </w:tc>
        <w:tc>
          <w:tcPr>
            <w:tcW w:w="1134" w:type="dxa"/>
            <w:shd w:val="clear" w:color="auto" w:fill="auto"/>
          </w:tcPr>
          <w:p w:rsidR="0015762D" w:rsidRPr="00CD51B8"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6,43</w:t>
            </w:r>
          </w:p>
        </w:tc>
        <w:tc>
          <w:tcPr>
            <w:tcW w:w="993" w:type="dxa"/>
            <w:shd w:val="clear" w:color="auto" w:fill="auto"/>
          </w:tcPr>
          <w:p w:rsidR="0015762D" w:rsidRPr="00CD51B8"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298,61</w:t>
            </w:r>
          </w:p>
        </w:tc>
        <w:tc>
          <w:tcPr>
            <w:tcW w:w="708"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51"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15762D" w:rsidRPr="00A03CBC" w:rsidTr="00F704EA">
        <w:tc>
          <w:tcPr>
            <w:tcW w:w="534" w:type="dxa"/>
          </w:tcPr>
          <w:p w:rsidR="0015762D" w:rsidRPr="003C702D" w:rsidRDefault="0015762D" w:rsidP="0015762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1</w:t>
            </w:r>
            <w:proofErr w:type="gramEnd"/>
          </w:p>
        </w:tc>
        <w:tc>
          <w:tcPr>
            <w:tcW w:w="567" w:type="dxa"/>
            <w:shd w:val="clear" w:color="auto" w:fill="auto"/>
          </w:tcPr>
          <w:p w:rsidR="0015762D" w:rsidRPr="003C702D" w:rsidRDefault="00F704EA" w:rsidP="001576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6</w:t>
            </w:r>
            <w:proofErr w:type="gramEnd"/>
          </w:p>
        </w:tc>
        <w:tc>
          <w:tcPr>
            <w:tcW w:w="850" w:type="dxa"/>
          </w:tcPr>
          <w:p w:rsidR="0015762D" w:rsidRPr="003C70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96529</w:t>
            </w:r>
          </w:p>
        </w:tc>
        <w:tc>
          <w:tcPr>
            <w:tcW w:w="3969" w:type="dxa"/>
            <w:shd w:val="clear" w:color="auto" w:fill="auto"/>
          </w:tcPr>
          <w:p w:rsidR="0015762D" w:rsidRPr="003C702D" w:rsidRDefault="0015762D" w:rsidP="0015762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Fabricação, montagem e desmontagem de forma para sapata, em </w:t>
            </w:r>
            <w:proofErr w:type="gramStart"/>
            <w:r>
              <w:rPr>
                <w:rFonts w:ascii="Garamond" w:eastAsia="Calibri" w:hAnsi="Garamond"/>
              </w:rPr>
              <w:t>madeira</w:t>
            </w:r>
            <w:proofErr w:type="gramEnd"/>
            <w:r>
              <w:rPr>
                <w:rFonts w:ascii="Garamond" w:eastAsia="Calibri" w:hAnsi="Garamond"/>
              </w:rPr>
              <w:t xml:space="preserve"> </w:t>
            </w:r>
          </w:p>
        </w:tc>
        <w:tc>
          <w:tcPr>
            <w:tcW w:w="851" w:type="dxa"/>
            <w:shd w:val="clear" w:color="auto" w:fill="auto"/>
          </w:tcPr>
          <w:p w:rsidR="0015762D" w:rsidRPr="003C70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15762D" w:rsidRPr="003C70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4,60</w:t>
            </w:r>
          </w:p>
        </w:tc>
        <w:tc>
          <w:tcPr>
            <w:tcW w:w="1134" w:type="dxa"/>
            <w:shd w:val="clear" w:color="auto" w:fill="auto"/>
          </w:tcPr>
          <w:p w:rsidR="0015762D" w:rsidRPr="003C70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236,68</w:t>
            </w:r>
          </w:p>
        </w:tc>
        <w:tc>
          <w:tcPr>
            <w:tcW w:w="993" w:type="dxa"/>
            <w:shd w:val="clear" w:color="auto" w:fill="auto"/>
          </w:tcPr>
          <w:p w:rsidR="0015762D" w:rsidRPr="003C702D"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1.088,73</w:t>
            </w:r>
          </w:p>
        </w:tc>
        <w:tc>
          <w:tcPr>
            <w:tcW w:w="708"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51" w:type="dxa"/>
          </w:tcPr>
          <w:p w:rsidR="0015762D" w:rsidRPr="004E7A24" w:rsidRDefault="0015762D" w:rsidP="001576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D01D4E" w:rsidRPr="00A03CBC" w:rsidTr="00F704EA">
        <w:tc>
          <w:tcPr>
            <w:tcW w:w="534" w:type="dxa"/>
          </w:tcPr>
          <w:p w:rsidR="00D01D4E" w:rsidRPr="00CD51B8" w:rsidRDefault="00CD51B8" w:rsidP="00A13BD6">
            <w:pPr>
              <w:overflowPunct w:val="0"/>
              <w:autoSpaceDE w:val="0"/>
              <w:autoSpaceDN w:val="0"/>
              <w:adjustRightInd w:val="0"/>
              <w:spacing w:after="0" w:line="240" w:lineRule="auto"/>
              <w:textAlignment w:val="baseline"/>
              <w:rPr>
                <w:rFonts w:ascii="Garamond" w:eastAsia="Calibri" w:hAnsi="Garamond"/>
              </w:rPr>
            </w:pPr>
            <w:proofErr w:type="gramStart"/>
            <w:r w:rsidRPr="00CD51B8">
              <w:rPr>
                <w:rFonts w:ascii="Garamond" w:eastAsia="Calibri" w:hAnsi="Garamond"/>
              </w:rPr>
              <w:t>1</w:t>
            </w:r>
            <w:proofErr w:type="gramEnd"/>
          </w:p>
        </w:tc>
        <w:tc>
          <w:tcPr>
            <w:tcW w:w="567" w:type="dxa"/>
            <w:shd w:val="clear" w:color="auto" w:fill="auto"/>
          </w:tcPr>
          <w:p w:rsidR="00D01D4E" w:rsidRPr="00CD51B8" w:rsidRDefault="00F704EA" w:rsidP="00A13BD6">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7</w:t>
            </w:r>
            <w:proofErr w:type="gramEnd"/>
          </w:p>
        </w:tc>
        <w:tc>
          <w:tcPr>
            <w:tcW w:w="850" w:type="dxa"/>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96545</w:t>
            </w:r>
          </w:p>
        </w:tc>
        <w:tc>
          <w:tcPr>
            <w:tcW w:w="3969" w:type="dxa"/>
            <w:shd w:val="clear" w:color="auto" w:fill="auto"/>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Armação de bloco, via baldrame ou sapata utilizando aço CA-50 de </w:t>
            </w:r>
            <w:proofErr w:type="gramStart"/>
            <w:r>
              <w:rPr>
                <w:rFonts w:ascii="Garamond" w:eastAsia="Calibri" w:hAnsi="Garamond"/>
              </w:rPr>
              <w:t>8MM</w:t>
            </w:r>
            <w:proofErr w:type="gramEnd"/>
          </w:p>
        </w:tc>
        <w:tc>
          <w:tcPr>
            <w:tcW w:w="851" w:type="dxa"/>
            <w:shd w:val="clear" w:color="auto" w:fill="auto"/>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Kg</w:t>
            </w:r>
          </w:p>
        </w:tc>
        <w:tc>
          <w:tcPr>
            <w:tcW w:w="708" w:type="dxa"/>
            <w:shd w:val="clear" w:color="auto" w:fill="auto"/>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31,23</w:t>
            </w:r>
          </w:p>
        </w:tc>
        <w:tc>
          <w:tcPr>
            <w:tcW w:w="1134" w:type="dxa"/>
            <w:shd w:val="clear" w:color="auto" w:fill="auto"/>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11,10</w:t>
            </w:r>
          </w:p>
        </w:tc>
        <w:tc>
          <w:tcPr>
            <w:tcW w:w="993" w:type="dxa"/>
            <w:shd w:val="clear" w:color="auto" w:fill="auto"/>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346,65</w:t>
            </w:r>
          </w:p>
        </w:tc>
        <w:tc>
          <w:tcPr>
            <w:tcW w:w="708" w:type="dxa"/>
          </w:tcPr>
          <w:p w:rsidR="00D01D4E" w:rsidRPr="00CD51B8" w:rsidRDefault="0015762D">
            <w:r>
              <w:t>22,00</w:t>
            </w:r>
          </w:p>
        </w:tc>
        <w:tc>
          <w:tcPr>
            <w:tcW w:w="851" w:type="dxa"/>
          </w:tcPr>
          <w:p w:rsidR="00D01D4E" w:rsidRPr="00CD51B8" w:rsidRDefault="0015762D" w:rsidP="0072572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D01D4E" w:rsidRPr="00A03CBC" w:rsidTr="00F704EA">
        <w:tc>
          <w:tcPr>
            <w:tcW w:w="534" w:type="dxa"/>
          </w:tcPr>
          <w:p w:rsidR="00D01D4E" w:rsidRPr="00CD51B8" w:rsidRDefault="00CD51B8" w:rsidP="00A13BD6">
            <w:pPr>
              <w:overflowPunct w:val="0"/>
              <w:autoSpaceDE w:val="0"/>
              <w:autoSpaceDN w:val="0"/>
              <w:adjustRightInd w:val="0"/>
              <w:spacing w:after="0" w:line="240" w:lineRule="auto"/>
              <w:textAlignment w:val="baseline"/>
              <w:rPr>
                <w:rFonts w:ascii="Garamond" w:eastAsia="Calibri" w:hAnsi="Garamond"/>
              </w:rPr>
            </w:pPr>
            <w:proofErr w:type="gramStart"/>
            <w:r w:rsidRPr="00CD51B8">
              <w:rPr>
                <w:rFonts w:ascii="Garamond" w:eastAsia="Calibri" w:hAnsi="Garamond"/>
              </w:rPr>
              <w:t>1</w:t>
            </w:r>
            <w:proofErr w:type="gramEnd"/>
          </w:p>
        </w:tc>
        <w:tc>
          <w:tcPr>
            <w:tcW w:w="567" w:type="dxa"/>
            <w:shd w:val="clear" w:color="auto" w:fill="auto"/>
          </w:tcPr>
          <w:p w:rsidR="00D01D4E" w:rsidRPr="00CD51B8" w:rsidRDefault="00F704EA" w:rsidP="00A13BD6">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8</w:t>
            </w:r>
            <w:proofErr w:type="gramEnd"/>
          </w:p>
        </w:tc>
        <w:tc>
          <w:tcPr>
            <w:tcW w:w="850" w:type="dxa"/>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96556</w:t>
            </w:r>
          </w:p>
        </w:tc>
        <w:tc>
          <w:tcPr>
            <w:tcW w:w="3969" w:type="dxa"/>
            <w:shd w:val="clear" w:color="auto" w:fill="auto"/>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Concretagem de sapatas, FCK 30 MPA com uso de jerica </w:t>
            </w:r>
            <w:proofErr w:type="gramStart"/>
            <w:r>
              <w:rPr>
                <w:rFonts w:ascii="Garamond" w:eastAsia="Calibri" w:hAnsi="Garamond"/>
              </w:rPr>
              <w:t>lançamento</w:t>
            </w:r>
            <w:proofErr w:type="gramEnd"/>
          </w:p>
        </w:tc>
        <w:tc>
          <w:tcPr>
            <w:tcW w:w="851" w:type="dxa"/>
            <w:shd w:val="clear" w:color="auto" w:fill="auto"/>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0,90</w:t>
            </w:r>
          </w:p>
        </w:tc>
        <w:tc>
          <w:tcPr>
            <w:tcW w:w="1134" w:type="dxa"/>
            <w:shd w:val="clear" w:color="auto" w:fill="auto"/>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630,40</w:t>
            </w:r>
          </w:p>
        </w:tc>
        <w:tc>
          <w:tcPr>
            <w:tcW w:w="993" w:type="dxa"/>
            <w:shd w:val="clear" w:color="auto" w:fill="auto"/>
          </w:tcPr>
          <w:p w:rsidR="00D01D4E" w:rsidRPr="00CD51B8" w:rsidRDefault="0015762D" w:rsidP="00A13BD6">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567,36</w:t>
            </w:r>
          </w:p>
        </w:tc>
        <w:tc>
          <w:tcPr>
            <w:tcW w:w="708" w:type="dxa"/>
          </w:tcPr>
          <w:p w:rsidR="00D01D4E" w:rsidRPr="00CD51B8" w:rsidRDefault="0015762D">
            <w:r>
              <w:t>22,00</w:t>
            </w:r>
          </w:p>
        </w:tc>
        <w:tc>
          <w:tcPr>
            <w:tcW w:w="851" w:type="dxa"/>
          </w:tcPr>
          <w:p w:rsidR="00D01D4E" w:rsidRPr="00CD51B8" w:rsidRDefault="0015762D" w:rsidP="0072572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4C63F2" w:rsidRPr="00A03CBC" w:rsidTr="00F704EA">
        <w:tc>
          <w:tcPr>
            <w:tcW w:w="534" w:type="dxa"/>
          </w:tcPr>
          <w:p w:rsidR="004C63F2" w:rsidRPr="00CD51B8" w:rsidRDefault="00CD51B8" w:rsidP="004C63F2">
            <w:pPr>
              <w:overflowPunct w:val="0"/>
              <w:autoSpaceDE w:val="0"/>
              <w:autoSpaceDN w:val="0"/>
              <w:adjustRightInd w:val="0"/>
              <w:spacing w:after="0" w:line="240" w:lineRule="auto"/>
              <w:textAlignment w:val="baseline"/>
              <w:rPr>
                <w:rFonts w:ascii="Garamond" w:eastAsia="Calibri" w:hAnsi="Garamond"/>
              </w:rPr>
            </w:pPr>
            <w:proofErr w:type="gramStart"/>
            <w:r w:rsidRPr="00CD51B8">
              <w:rPr>
                <w:rFonts w:ascii="Garamond" w:eastAsia="Calibri" w:hAnsi="Garamond"/>
              </w:rPr>
              <w:t>1</w:t>
            </w:r>
            <w:proofErr w:type="gramEnd"/>
          </w:p>
        </w:tc>
        <w:tc>
          <w:tcPr>
            <w:tcW w:w="567" w:type="dxa"/>
            <w:shd w:val="clear" w:color="auto" w:fill="auto"/>
          </w:tcPr>
          <w:p w:rsidR="004C63F2" w:rsidRPr="00CD51B8" w:rsidRDefault="00F704EA" w:rsidP="004C63F2">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9</w:t>
            </w:r>
            <w:proofErr w:type="gramEnd"/>
          </w:p>
        </w:tc>
        <w:tc>
          <w:tcPr>
            <w:tcW w:w="850" w:type="dxa"/>
          </w:tcPr>
          <w:p w:rsidR="004C63F2" w:rsidRPr="00CD51B8" w:rsidRDefault="0015762D"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92414</w:t>
            </w:r>
          </w:p>
        </w:tc>
        <w:tc>
          <w:tcPr>
            <w:tcW w:w="3969" w:type="dxa"/>
            <w:shd w:val="clear" w:color="auto" w:fill="auto"/>
          </w:tcPr>
          <w:p w:rsidR="004C63F2" w:rsidRPr="00CD51B8" w:rsidRDefault="0015762D"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Montagem e desmontagem de forma de pilares retangulares e estruturas</w:t>
            </w:r>
          </w:p>
        </w:tc>
        <w:tc>
          <w:tcPr>
            <w:tcW w:w="851" w:type="dxa"/>
            <w:shd w:val="clear" w:color="auto" w:fill="auto"/>
          </w:tcPr>
          <w:p w:rsidR="004C63F2" w:rsidRPr="00CD51B8" w:rsidRDefault="0015762D"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4C63F2" w:rsidRPr="00CD51B8" w:rsidRDefault="0015762D"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5,70</w:t>
            </w:r>
          </w:p>
        </w:tc>
        <w:tc>
          <w:tcPr>
            <w:tcW w:w="1134" w:type="dxa"/>
            <w:shd w:val="clear" w:color="auto" w:fill="auto"/>
          </w:tcPr>
          <w:p w:rsidR="004C63F2" w:rsidRPr="00CD51B8" w:rsidRDefault="0015762D"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108,70</w:t>
            </w:r>
          </w:p>
        </w:tc>
        <w:tc>
          <w:tcPr>
            <w:tcW w:w="993" w:type="dxa"/>
            <w:shd w:val="clear" w:color="auto" w:fill="auto"/>
          </w:tcPr>
          <w:p w:rsidR="004C63F2" w:rsidRPr="00CD51B8" w:rsidRDefault="0015762D"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619,59</w:t>
            </w:r>
          </w:p>
        </w:tc>
        <w:tc>
          <w:tcPr>
            <w:tcW w:w="708" w:type="dxa"/>
          </w:tcPr>
          <w:p w:rsidR="004C63F2" w:rsidRPr="00CD51B8" w:rsidRDefault="0015762D" w:rsidP="004C63F2">
            <w:r>
              <w:t>22,00</w:t>
            </w:r>
          </w:p>
        </w:tc>
        <w:tc>
          <w:tcPr>
            <w:tcW w:w="851" w:type="dxa"/>
          </w:tcPr>
          <w:p w:rsidR="004C63F2" w:rsidRPr="00CD51B8" w:rsidRDefault="0015762D"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15762D" w:rsidRPr="00A03CBC" w:rsidTr="00F704EA">
        <w:tc>
          <w:tcPr>
            <w:tcW w:w="534" w:type="dxa"/>
          </w:tcPr>
          <w:p w:rsidR="0015762D" w:rsidRPr="00CD51B8" w:rsidRDefault="0015762D" w:rsidP="004C63F2">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15762D" w:rsidRDefault="00F704EA"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w:t>
            </w:r>
          </w:p>
        </w:tc>
        <w:tc>
          <w:tcPr>
            <w:tcW w:w="850" w:type="dxa"/>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92778</w:t>
            </w:r>
          </w:p>
        </w:tc>
        <w:tc>
          <w:tcPr>
            <w:tcW w:w="3969" w:type="dxa"/>
            <w:shd w:val="clear" w:color="auto" w:fill="auto"/>
          </w:tcPr>
          <w:p w:rsidR="0015762D" w:rsidRDefault="000C43E1"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Armação de pilar ou viga de uma estrutura convencional de concreto</w:t>
            </w:r>
          </w:p>
        </w:tc>
        <w:tc>
          <w:tcPr>
            <w:tcW w:w="851" w:type="dxa"/>
            <w:shd w:val="clear" w:color="auto" w:fill="auto"/>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Kg</w:t>
            </w:r>
          </w:p>
        </w:tc>
        <w:tc>
          <w:tcPr>
            <w:tcW w:w="708" w:type="dxa"/>
            <w:shd w:val="clear" w:color="auto" w:fill="auto"/>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38,79</w:t>
            </w:r>
          </w:p>
        </w:tc>
        <w:tc>
          <w:tcPr>
            <w:tcW w:w="1134" w:type="dxa"/>
            <w:shd w:val="clear" w:color="auto" w:fill="auto"/>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8,91</w:t>
            </w:r>
          </w:p>
        </w:tc>
        <w:tc>
          <w:tcPr>
            <w:tcW w:w="993" w:type="dxa"/>
            <w:shd w:val="clear" w:color="auto" w:fill="auto"/>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345,62</w:t>
            </w:r>
          </w:p>
        </w:tc>
        <w:tc>
          <w:tcPr>
            <w:tcW w:w="708" w:type="dxa"/>
          </w:tcPr>
          <w:p w:rsidR="0015762D" w:rsidRDefault="000C43E1" w:rsidP="004C63F2">
            <w:r>
              <w:t>22,00</w:t>
            </w:r>
          </w:p>
        </w:tc>
        <w:tc>
          <w:tcPr>
            <w:tcW w:w="851" w:type="dxa"/>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15762D" w:rsidRPr="00A03CBC" w:rsidTr="00F704EA">
        <w:tc>
          <w:tcPr>
            <w:tcW w:w="534" w:type="dxa"/>
          </w:tcPr>
          <w:p w:rsidR="0015762D" w:rsidRPr="00CD51B8" w:rsidRDefault="000C43E1" w:rsidP="004C63F2">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15762D" w:rsidRDefault="00F704EA"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w:t>
            </w:r>
          </w:p>
        </w:tc>
        <w:tc>
          <w:tcPr>
            <w:tcW w:w="850" w:type="dxa"/>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94966</w:t>
            </w:r>
          </w:p>
        </w:tc>
        <w:tc>
          <w:tcPr>
            <w:tcW w:w="3969" w:type="dxa"/>
            <w:shd w:val="clear" w:color="auto" w:fill="auto"/>
          </w:tcPr>
          <w:p w:rsidR="0015762D" w:rsidRDefault="000C43E1"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Concreto FCK=30MPA, traço 1:2, </w:t>
            </w:r>
            <w:proofErr w:type="gramStart"/>
            <w:r>
              <w:rPr>
                <w:rFonts w:ascii="Garamond" w:eastAsia="Calibri" w:hAnsi="Garamond"/>
              </w:rPr>
              <w:t>1:2,</w:t>
            </w:r>
            <w:proofErr w:type="gramEnd"/>
            <w:r>
              <w:rPr>
                <w:rFonts w:ascii="Garamond" w:eastAsia="Calibri" w:hAnsi="Garamond"/>
              </w:rPr>
              <w:t>5 (cimento/areia média/ brita 1) - preparo</w:t>
            </w:r>
          </w:p>
        </w:tc>
        <w:tc>
          <w:tcPr>
            <w:tcW w:w="851" w:type="dxa"/>
            <w:shd w:val="clear" w:color="auto" w:fill="auto"/>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2,50</w:t>
            </w:r>
          </w:p>
        </w:tc>
        <w:tc>
          <w:tcPr>
            <w:tcW w:w="1134" w:type="dxa"/>
            <w:shd w:val="clear" w:color="auto" w:fill="auto"/>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398,94</w:t>
            </w:r>
          </w:p>
        </w:tc>
        <w:tc>
          <w:tcPr>
            <w:tcW w:w="993" w:type="dxa"/>
            <w:shd w:val="clear" w:color="auto" w:fill="auto"/>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997,35</w:t>
            </w:r>
          </w:p>
        </w:tc>
        <w:tc>
          <w:tcPr>
            <w:tcW w:w="708" w:type="dxa"/>
          </w:tcPr>
          <w:p w:rsidR="0015762D" w:rsidRDefault="000C43E1" w:rsidP="004C63F2">
            <w:r>
              <w:t>22,00</w:t>
            </w:r>
          </w:p>
        </w:tc>
        <w:tc>
          <w:tcPr>
            <w:tcW w:w="851" w:type="dxa"/>
          </w:tcPr>
          <w:p w:rsidR="0015762D"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C43E1" w:rsidRPr="00A03CBC" w:rsidTr="00F704EA">
        <w:tc>
          <w:tcPr>
            <w:tcW w:w="534" w:type="dxa"/>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C43E1" w:rsidRDefault="00F704EA"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w:t>
            </w:r>
          </w:p>
        </w:tc>
        <w:tc>
          <w:tcPr>
            <w:tcW w:w="850" w:type="dxa"/>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96530</w:t>
            </w:r>
          </w:p>
        </w:tc>
        <w:tc>
          <w:tcPr>
            <w:tcW w:w="3969" w:type="dxa"/>
            <w:shd w:val="clear" w:color="auto" w:fill="auto"/>
          </w:tcPr>
          <w:p w:rsidR="000C43E1" w:rsidRDefault="000C43E1"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Fabricação, montagem e desmontagem de forma para viga </w:t>
            </w:r>
            <w:proofErr w:type="gramStart"/>
            <w:r>
              <w:rPr>
                <w:rFonts w:ascii="Garamond" w:eastAsia="Calibri" w:hAnsi="Garamond"/>
              </w:rPr>
              <w:t>baldrame</w:t>
            </w:r>
            <w:proofErr w:type="gramEnd"/>
            <w:r>
              <w:rPr>
                <w:rFonts w:ascii="Garamond" w:eastAsia="Calibri" w:hAnsi="Garamond"/>
              </w:rPr>
              <w:t xml:space="preserve"> </w:t>
            </w:r>
          </w:p>
        </w:tc>
        <w:tc>
          <w:tcPr>
            <w:tcW w:w="851"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35,16</w:t>
            </w:r>
          </w:p>
        </w:tc>
        <w:tc>
          <w:tcPr>
            <w:tcW w:w="1134"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119,58</w:t>
            </w:r>
          </w:p>
        </w:tc>
        <w:tc>
          <w:tcPr>
            <w:tcW w:w="993"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4.204,43</w:t>
            </w:r>
          </w:p>
        </w:tc>
        <w:tc>
          <w:tcPr>
            <w:tcW w:w="708" w:type="dxa"/>
          </w:tcPr>
          <w:p w:rsidR="000C43E1" w:rsidRDefault="000C43E1" w:rsidP="004C63F2">
            <w:r>
              <w:t>22,00</w:t>
            </w:r>
          </w:p>
        </w:tc>
        <w:tc>
          <w:tcPr>
            <w:tcW w:w="851" w:type="dxa"/>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C43E1" w:rsidRPr="00A03CBC" w:rsidTr="00F704EA">
        <w:tc>
          <w:tcPr>
            <w:tcW w:w="534" w:type="dxa"/>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C43E1" w:rsidRDefault="00F704EA"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w:t>
            </w:r>
          </w:p>
        </w:tc>
        <w:tc>
          <w:tcPr>
            <w:tcW w:w="850" w:type="dxa"/>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92778</w:t>
            </w:r>
          </w:p>
        </w:tc>
        <w:tc>
          <w:tcPr>
            <w:tcW w:w="3969" w:type="dxa"/>
            <w:shd w:val="clear" w:color="auto" w:fill="auto"/>
          </w:tcPr>
          <w:p w:rsidR="000C43E1" w:rsidRDefault="000C43E1"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Armação de pilar ou viga de uma estrutura convencional de concreto</w:t>
            </w:r>
          </w:p>
        </w:tc>
        <w:tc>
          <w:tcPr>
            <w:tcW w:w="851"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Kg</w:t>
            </w:r>
          </w:p>
        </w:tc>
        <w:tc>
          <w:tcPr>
            <w:tcW w:w="708"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132,84</w:t>
            </w:r>
          </w:p>
        </w:tc>
        <w:tc>
          <w:tcPr>
            <w:tcW w:w="1134"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8,91</w:t>
            </w:r>
          </w:p>
        </w:tc>
        <w:tc>
          <w:tcPr>
            <w:tcW w:w="993"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1.183,60</w:t>
            </w:r>
          </w:p>
        </w:tc>
        <w:tc>
          <w:tcPr>
            <w:tcW w:w="708" w:type="dxa"/>
          </w:tcPr>
          <w:p w:rsidR="000C43E1" w:rsidRDefault="000C43E1" w:rsidP="004C63F2">
            <w:r>
              <w:t>22,00</w:t>
            </w:r>
          </w:p>
        </w:tc>
        <w:tc>
          <w:tcPr>
            <w:tcW w:w="851" w:type="dxa"/>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C43E1" w:rsidRPr="00A03CBC" w:rsidTr="00F704EA">
        <w:tc>
          <w:tcPr>
            <w:tcW w:w="534" w:type="dxa"/>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lastRenderedPageBreak/>
              <w:t>1</w:t>
            </w:r>
            <w:proofErr w:type="gramEnd"/>
          </w:p>
        </w:tc>
        <w:tc>
          <w:tcPr>
            <w:tcW w:w="567" w:type="dxa"/>
            <w:shd w:val="clear" w:color="auto" w:fill="auto"/>
          </w:tcPr>
          <w:p w:rsidR="000C43E1" w:rsidRDefault="00F704EA"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14</w:t>
            </w:r>
          </w:p>
        </w:tc>
        <w:tc>
          <w:tcPr>
            <w:tcW w:w="850" w:type="dxa"/>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72131</w:t>
            </w:r>
          </w:p>
        </w:tc>
        <w:tc>
          <w:tcPr>
            <w:tcW w:w="3969" w:type="dxa"/>
            <w:shd w:val="clear" w:color="auto" w:fill="auto"/>
          </w:tcPr>
          <w:p w:rsidR="000C43E1" w:rsidRDefault="000C43E1"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Alvenaria em tijolo cerâmico maciço 5x10x20cm </w:t>
            </w:r>
            <w:proofErr w:type="gramStart"/>
            <w:r>
              <w:rPr>
                <w:rFonts w:ascii="Garamond" w:eastAsia="Calibri" w:hAnsi="Garamond"/>
              </w:rPr>
              <w:t>1</w:t>
            </w:r>
            <w:proofErr w:type="gramEnd"/>
            <w:r>
              <w:rPr>
                <w:rFonts w:ascii="Garamond" w:eastAsia="Calibri" w:hAnsi="Garamond"/>
              </w:rPr>
              <w:t xml:space="preserve"> vez (espessura 20 cm)</w:t>
            </w:r>
          </w:p>
        </w:tc>
        <w:tc>
          <w:tcPr>
            <w:tcW w:w="851"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25,76</w:t>
            </w:r>
          </w:p>
        </w:tc>
        <w:tc>
          <w:tcPr>
            <w:tcW w:w="1134"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135,42</w:t>
            </w:r>
          </w:p>
        </w:tc>
        <w:tc>
          <w:tcPr>
            <w:tcW w:w="993" w:type="dxa"/>
            <w:shd w:val="clear" w:color="auto" w:fill="auto"/>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3.488,42</w:t>
            </w:r>
          </w:p>
        </w:tc>
        <w:tc>
          <w:tcPr>
            <w:tcW w:w="708" w:type="dxa"/>
          </w:tcPr>
          <w:p w:rsidR="000C43E1" w:rsidRDefault="000C43E1" w:rsidP="004C63F2">
            <w:r>
              <w:t>22,00</w:t>
            </w:r>
          </w:p>
        </w:tc>
        <w:tc>
          <w:tcPr>
            <w:tcW w:w="851" w:type="dxa"/>
          </w:tcPr>
          <w:p w:rsidR="000C43E1"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4C63F2" w:rsidRPr="00A03CBC" w:rsidTr="00F704EA">
        <w:tc>
          <w:tcPr>
            <w:tcW w:w="534" w:type="dxa"/>
          </w:tcPr>
          <w:p w:rsidR="004C63F2" w:rsidRPr="003C702D" w:rsidRDefault="00575BDE" w:rsidP="004C63F2">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1</w:t>
            </w:r>
            <w:proofErr w:type="gramEnd"/>
          </w:p>
        </w:tc>
        <w:tc>
          <w:tcPr>
            <w:tcW w:w="567" w:type="dxa"/>
            <w:shd w:val="clear" w:color="auto" w:fill="auto"/>
          </w:tcPr>
          <w:p w:rsidR="004C63F2" w:rsidRPr="00575BDE" w:rsidRDefault="004C63F2" w:rsidP="004C63F2">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4C63F2" w:rsidRPr="00575BDE" w:rsidRDefault="004C63F2" w:rsidP="004C63F2">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4C63F2" w:rsidRPr="00575BDE" w:rsidRDefault="000C43E1" w:rsidP="00474322">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b/>
              </w:rPr>
              <w:t>PAREDES</w:t>
            </w:r>
          </w:p>
        </w:tc>
        <w:tc>
          <w:tcPr>
            <w:tcW w:w="851" w:type="dxa"/>
            <w:shd w:val="clear" w:color="auto" w:fill="auto"/>
          </w:tcPr>
          <w:p w:rsidR="004C63F2" w:rsidRPr="00575BDE" w:rsidRDefault="004C63F2" w:rsidP="00007ADF">
            <w:pPr>
              <w:overflowPunct w:val="0"/>
              <w:autoSpaceDE w:val="0"/>
              <w:autoSpaceDN w:val="0"/>
              <w:adjustRightInd w:val="0"/>
              <w:spacing w:after="0" w:line="240" w:lineRule="auto"/>
              <w:textAlignment w:val="baseline"/>
              <w:rPr>
                <w:rFonts w:ascii="Garamond" w:eastAsia="Calibri" w:hAnsi="Garamond"/>
                <w:b/>
              </w:rPr>
            </w:pPr>
          </w:p>
        </w:tc>
        <w:tc>
          <w:tcPr>
            <w:tcW w:w="708" w:type="dxa"/>
            <w:shd w:val="clear" w:color="auto" w:fill="auto"/>
          </w:tcPr>
          <w:p w:rsidR="004C63F2" w:rsidRPr="00575BDE" w:rsidRDefault="004C63F2" w:rsidP="004C63F2">
            <w:pPr>
              <w:overflowPunct w:val="0"/>
              <w:autoSpaceDE w:val="0"/>
              <w:autoSpaceDN w:val="0"/>
              <w:adjustRightInd w:val="0"/>
              <w:spacing w:after="0" w:line="240" w:lineRule="auto"/>
              <w:textAlignment w:val="baseline"/>
              <w:rPr>
                <w:rFonts w:ascii="Garamond" w:eastAsia="Calibri" w:hAnsi="Garamond"/>
                <w:b/>
              </w:rPr>
            </w:pPr>
          </w:p>
        </w:tc>
        <w:tc>
          <w:tcPr>
            <w:tcW w:w="1134" w:type="dxa"/>
            <w:shd w:val="clear" w:color="auto" w:fill="auto"/>
          </w:tcPr>
          <w:p w:rsidR="004C63F2" w:rsidRPr="00575BDE" w:rsidRDefault="004C63F2" w:rsidP="004C63F2">
            <w:pPr>
              <w:overflowPunct w:val="0"/>
              <w:autoSpaceDE w:val="0"/>
              <w:autoSpaceDN w:val="0"/>
              <w:adjustRightInd w:val="0"/>
              <w:spacing w:after="0" w:line="240" w:lineRule="auto"/>
              <w:textAlignment w:val="baseline"/>
              <w:rPr>
                <w:rFonts w:ascii="Garamond" w:eastAsia="Calibri" w:hAnsi="Garamond"/>
                <w:b/>
              </w:rPr>
            </w:pPr>
          </w:p>
        </w:tc>
        <w:tc>
          <w:tcPr>
            <w:tcW w:w="993" w:type="dxa"/>
            <w:shd w:val="clear" w:color="auto" w:fill="auto"/>
          </w:tcPr>
          <w:p w:rsidR="004C63F2" w:rsidRPr="00575BDE" w:rsidRDefault="004C63F2" w:rsidP="004C63F2">
            <w:pPr>
              <w:overflowPunct w:val="0"/>
              <w:autoSpaceDE w:val="0"/>
              <w:autoSpaceDN w:val="0"/>
              <w:adjustRightInd w:val="0"/>
              <w:spacing w:after="0" w:line="240" w:lineRule="auto"/>
              <w:textAlignment w:val="baseline"/>
              <w:rPr>
                <w:rFonts w:ascii="Garamond" w:eastAsia="Calibri" w:hAnsi="Garamond"/>
                <w:b/>
              </w:rPr>
            </w:pPr>
          </w:p>
        </w:tc>
        <w:tc>
          <w:tcPr>
            <w:tcW w:w="708" w:type="dxa"/>
          </w:tcPr>
          <w:p w:rsidR="004C63F2" w:rsidRPr="00575BDE" w:rsidRDefault="004C63F2" w:rsidP="004C63F2">
            <w:pPr>
              <w:rPr>
                <w:b/>
              </w:rPr>
            </w:pPr>
          </w:p>
        </w:tc>
        <w:tc>
          <w:tcPr>
            <w:tcW w:w="851" w:type="dxa"/>
          </w:tcPr>
          <w:p w:rsidR="004C63F2" w:rsidRPr="00575BDE" w:rsidRDefault="004C63F2" w:rsidP="004C63F2">
            <w:pPr>
              <w:overflowPunct w:val="0"/>
              <w:autoSpaceDE w:val="0"/>
              <w:autoSpaceDN w:val="0"/>
              <w:adjustRightInd w:val="0"/>
              <w:spacing w:after="0" w:line="240" w:lineRule="auto"/>
              <w:textAlignment w:val="baseline"/>
              <w:rPr>
                <w:rFonts w:ascii="Garamond" w:eastAsia="Calibri" w:hAnsi="Garamond"/>
                <w:b/>
              </w:rPr>
            </w:pPr>
          </w:p>
        </w:tc>
      </w:tr>
      <w:tr w:rsidR="004C63F2" w:rsidRPr="00A03CBC" w:rsidTr="00F704EA">
        <w:tc>
          <w:tcPr>
            <w:tcW w:w="534" w:type="dxa"/>
          </w:tcPr>
          <w:p w:rsidR="004C63F2" w:rsidRPr="00113AE7" w:rsidRDefault="00113AE7" w:rsidP="004C63F2">
            <w:pPr>
              <w:overflowPunct w:val="0"/>
              <w:autoSpaceDE w:val="0"/>
              <w:autoSpaceDN w:val="0"/>
              <w:adjustRightInd w:val="0"/>
              <w:spacing w:after="0" w:line="240" w:lineRule="auto"/>
              <w:textAlignment w:val="baseline"/>
              <w:rPr>
                <w:rFonts w:ascii="Garamond" w:eastAsia="Calibri" w:hAnsi="Garamond"/>
              </w:rPr>
            </w:pPr>
            <w:proofErr w:type="gramStart"/>
            <w:r w:rsidRPr="00113AE7">
              <w:rPr>
                <w:rFonts w:ascii="Garamond" w:eastAsia="Calibri" w:hAnsi="Garamond"/>
              </w:rPr>
              <w:t>1</w:t>
            </w:r>
            <w:proofErr w:type="gramEnd"/>
          </w:p>
        </w:tc>
        <w:tc>
          <w:tcPr>
            <w:tcW w:w="567" w:type="dxa"/>
            <w:shd w:val="clear" w:color="auto" w:fill="auto"/>
          </w:tcPr>
          <w:p w:rsidR="004C63F2" w:rsidRPr="00113AE7" w:rsidRDefault="00F704EA"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w:t>
            </w:r>
          </w:p>
        </w:tc>
        <w:tc>
          <w:tcPr>
            <w:tcW w:w="850" w:type="dxa"/>
          </w:tcPr>
          <w:p w:rsidR="004C63F2" w:rsidRPr="00113AE7"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87521</w:t>
            </w:r>
          </w:p>
        </w:tc>
        <w:tc>
          <w:tcPr>
            <w:tcW w:w="3969" w:type="dxa"/>
            <w:shd w:val="clear" w:color="auto" w:fill="auto"/>
          </w:tcPr>
          <w:p w:rsidR="004C63F2" w:rsidRPr="00113AE7"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Alvenaria de vedação de blocos cerâmicos furados na horizontal </w:t>
            </w:r>
          </w:p>
        </w:tc>
        <w:tc>
          <w:tcPr>
            <w:tcW w:w="851" w:type="dxa"/>
            <w:shd w:val="clear" w:color="auto" w:fill="auto"/>
          </w:tcPr>
          <w:p w:rsidR="004C63F2" w:rsidRPr="00113AE7"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4C63F2" w:rsidRPr="00113AE7"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93,73</w:t>
            </w:r>
          </w:p>
        </w:tc>
        <w:tc>
          <w:tcPr>
            <w:tcW w:w="1134" w:type="dxa"/>
            <w:shd w:val="clear" w:color="auto" w:fill="auto"/>
          </w:tcPr>
          <w:p w:rsidR="004C63F2" w:rsidRPr="00113AE7"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68,53</w:t>
            </w:r>
          </w:p>
        </w:tc>
        <w:tc>
          <w:tcPr>
            <w:tcW w:w="993" w:type="dxa"/>
            <w:shd w:val="clear" w:color="auto" w:fill="auto"/>
          </w:tcPr>
          <w:p w:rsidR="004C63F2" w:rsidRPr="00113AE7"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6.423,32</w:t>
            </w:r>
          </w:p>
        </w:tc>
        <w:tc>
          <w:tcPr>
            <w:tcW w:w="708" w:type="dxa"/>
          </w:tcPr>
          <w:p w:rsidR="004C63F2" w:rsidRPr="00113AE7" w:rsidRDefault="000C43E1" w:rsidP="004C63F2">
            <w:r>
              <w:t>22,00</w:t>
            </w:r>
          </w:p>
        </w:tc>
        <w:tc>
          <w:tcPr>
            <w:tcW w:w="851" w:type="dxa"/>
          </w:tcPr>
          <w:p w:rsidR="004C63F2" w:rsidRPr="00113AE7" w:rsidRDefault="000C43E1" w:rsidP="004C63F2">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3C702D" w:rsidRPr="00A03CBC" w:rsidTr="00F704EA">
        <w:tc>
          <w:tcPr>
            <w:tcW w:w="534" w:type="dxa"/>
          </w:tcPr>
          <w:p w:rsidR="003C702D" w:rsidRPr="00C01359" w:rsidRDefault="00113AE7"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C01359">
              <w:rPr>
                <w:rFonts w:ascii="Garamond" w:eastAsia="Calibri" w:hAnsi="Garamond"/>
                <w:b/>
              </w:rPr>
              <w:t>1</w:t>
            </w:r>
            <w:proofErr w:type="gramEnd"/>
          </w:p>
        </w:tc>
        <w:tc>
          <w:tcPr>
            <w:tcW w:w="567" w:type="dxa"/>
            <w:shd w:val="clear" w:color="auto" w:fill="auto"/>
          </w:tcPr>
          <w:p w:rsidR="003C702D" w:rsidRPr="000C43E1"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w:t>
            </w:r>
          </w:p>
        </w:tc>
        <w:tc>
          <w:tcPr>
            <w:tcW w:w="850" w:type="dxa"/>
          </w:tcPr>
          <w:p w:rsidR="003C702D" w:rsidRPr="000C43E1" w:rsidRDefault="000C43E1" w:rsidP="003C702D">
            <w:pPr>
              <w:overflowPunct w:val="0"/>
              <w:autoSpaceDE w:val="0"/>
              <w:autoSpaceDN w:val="0"/>
              <w:adjustRightInd w:val="0"/>
              <w:spacing w:after="0" w:line="240" w:lineRule="auto"/>
              <w:textAlignment w:val="baseline"/>
              <w:rPr>
                <w:rFonts w:ascii="Garamond" w:eastAsia="Calibri" w:hAnsi="Garamond"/>
              </w:rPr>
            </w:pPr>
            <w:r w:rsidRPr="000C43E1">
              <w:rPr>
                <w:rFonts w:ascii="Garamond" w:eastAsia="Calibri" w:hAnsi="Garamond"/>
              </w:rPr>
              <w:t>3744</w:t>
            </w:r>
          </w:p>
        </w:tc>
        <w:tc>
          <w:tcPr>
            <w:tcW w:w="3969" w:type="dxa"/>
            <w:shd w:val="clear" w:color="auto" w:fill="auto"/>
          </w:tcPr>
          <w:p w:rsidR="003C702D" w:rsidRPr="000C43E1" w:rsidRDefault="000C43E1" w:rsidP="00474322">
            <w:pPr>
              <w:overflowPunct w:val="0"/>
              <w:autoSpaceDE w:val="0"/>
              <w:autoSpaceDN w:val="0"/>
              <w:adjustRightInd w:val="0"/>
              <w:spacing w:after="0" w:line="240" w:lineRule="auto"/>
              <w:jc w:val="both"/>
              <w:textAlignment w:val="baseline"/>
              <w:rPr>
                <w:rFonts w:ascii="Garamond" w:eastAsia="Calibri" w:hAnsi="Garamond"/>
              </w:rPr>
            </w:pPr>
            <w:r w:rsidRPr="000C43E1">
              <w:rPr>
                <w:rFonts w:ascii="Garamond" w:eastAsia="Calibri" w:hAnsi="Garamond"/>
              </w:rPr>
              <w:t>Laje pré-moldada convencional (</w:t>
            </w:r>
            <w:r w:rsidR="00705152" w:rsidRPr="000C43E1">
              <w:rPr>
                <w:rFonts w:ascii="Garamond" w:eastAsia="Calibri" w:hAnsi="Garamond"/>
              </w:rPr>
              <w:t>lajotas</w:t>
            </w:r>
            <w:r w:rsidRPr="000C43E1">
              <w:rPr>
                <w:rFonts w:ascii="Garamond" w:eastAsia="Calibri" w:hAnsi="Garamond"/>
              </w:rPr>
              <w:t xml:space="preserve"> + vigotas) para piso, </w:t>
            </w:r>
            <w:proofErr w:type="gramStart"/>
            <w:r w:rsidRPr="000C43E1">
              <w:rPr>
                <w:rFonts w:ascii="Garamond" w:eastAsia="Calibri" w:hAnsi="Garamond"/>
              </w:rPr>
              <w:t>unidirecional</w:t>
            </w:r>
            <w:proofErr w:type="gramEnd"/>
          </w:p>
        </w:tc>
        <w:tc>
          <w:tcPr>
            <w:tcW w:w="851" w:type="dxa"/>
            <w:shd w:val="clear" w:color="auto" w:fill="auto"/>
          </w:tcPr>
          <w:p w:rsidR="003C702D" w:rsidRPr="000C43E1" w:rsidRDefault="000C43E1" w:rsidP="003C702D">
            <w:pPr>
              <w:overflowPunct w:val="0"/>
              <w:autoSpaceDE w:val="0"/>
              <w:autoSpaceDN w:val="0"/>
              <w:adjustRightInd w:val="0"/>
              <w:spacing w:after="0" w:line="240" w:lineRule="auto"/>
              <w:textAlignment w:val="baseline"/>
              <w:rPr>
                <w:rFonts w:ascii="Garamond" w:eastAsia="Calibri" w:hAnsi="Garamond"/>
              </w:rPr>
            </w:pPr>
            <w:r w:rsidRPr="000C43E1">
              <w:rPr>
                <w:rFonts w:ascii="Garamond" w:eastAsia="Calibri" w:hAnsi="Garamond"/>
              </w:rPr>
              <w:t>M²</w:t>
            </w:r>
          </w:p>
        </w:tc>
        <w:tc>
          <w:tcPr>
            <w:tcW w:w="708" w:type="dxa"/>
            <w:shd w:val="clear" w:color="auto" w:fill="auto"/>
          </w:tcPr>
          <w:p w:rsidR="003C702D" w:rsidRPr="000C43E1" w:rsidRDefault="000C43E1" w:rsidP="003C702D">
            <w:pPr>
              <w:overflowPunct w:val="0"/>
              <w:autoSpaceDE w:val="0"/>
              <w:autoSpaceDN w:val="0"/>
              <w:adjustRightInd w:val="0"/>
              <w:spacing w:after="0" w:line="240" w:lineRule="auto"/>
              <w:textAlignment w:val="baseline"/>
              <w:rPr>
                <w:rFonts w:ascii="Garamond" w:eastAsia="Calibri" w:hAnsi="Garamond"/>
              </w:rPr>
            </w:pPr>
            <w:r w:rsidRPr="000C43E1">
              <w:rPr>
                <w:rFonts w:ascii="Garamond" w:eastAsia="Calibri" w:hAnsi="Garamond"/>
              </w:rPr>
              <w:t>68,00</w:t>
            </w:r>
          </w:p>
        </w:tc>
        <w:tc>
          <w:tcPr>
            <w:tcW w:w="1134" w:type="dxa"/>
            <w:shd w:val="clear" w:color="auto" w:fill="auto"/>
          </w:tcPr>
          <w:p w:rsidR="003C702D" w:rsidRPr="000C43E1" w:rsidRDefault="000C43E1" w:rsidP="003C702D">
            <w:pPr>
              <w:overflowPunct w:val="0"/>
              <w:autoSpaceDE w:val="0"/>
              <w:autoSpaceDN w:val="0"/>
              <w:adjustRightInd w:val="0"/>
              <w:spacing w:after="0" w:line="240" w:lineRule="auto"/>
              <w:textAlignment w:val="baseline"/>
              <w:rPr>
                <w:rFonts w:ascii="Garamond" w:eastAsia="Calibri" w:hAnsi="Garamond"/>
              </w:rPr>
            </w:pPr>
            <w:r w:rsidRPr="000C43E1">
              <w:rPr>
                <w:rFonts w:ascii="Garamond" w:eastAsia="Calibri" w:hAnsi="Garamond"/>
              </w:rPr>
              <w:t>36,40</w:t>
            </w:r>
          </w:p>
        </w:tc>
        <w:tc>
          <w:tcPr>
            <w:tcW w:w="993" w:type="dxa"/>
            <w:shd w:val="clear" w:color="auto" w:fill="auto"/>
          </w:tcPr>
          <w:p w:rsidR="003C702D" w:rsidRPr="000C43E1" w:rsidRDefault="000C43E1" w:rsidP="003C702D">
            <w:pPr>
              <w:overflowPunct w:val="0"/>
              <w:autoSpaceDE w:val="0"/>
              <w:autoSpaceDN w:val="0"/>
              <w:adjustRightInd w:val="0"/>
              <w:spacing w:after="0" w:line="240" w:lineRule="auto"/>
              <w:textAlignment w:val="baseline"/>
              <w:rPr>
                <w:rFonts w:ascii="Garamond" w:eastAsia="Calibri" w:hAnsi="Garamond"/>
              </w:rPr>
            </w:pPr>
            <w:r w:rsidRPr="000C43E1">
              <w:rPr>
                <w:rFonts w:ascii="Garamond" w:eastAsia="Calibri" w:hAnsi="Garamond"/>
              </w:rPr>
              <w:t>2.475,20</w:t>
            </w:r>
          </w:p>
        </w:tc>
        <w:tc>
          <w:tcPr>
            <w:tcW w:w="708" w:type="dxa"/>
          </w:tcPr>
          <w:p w:rsidR="003C702D" w:rsidRPr="000C43E1" w:rsidRDefault="000C43E1" w:rsidP="003C702D">
            <w:r w:rsidRPr="000C43E1">
              <w:t>22,00</w:t>
            </w:r>
          </w:p>
        </w:tc>
        <w:tc>
          <w:tcPr>
            <w:tcW w:w="851" w:type="dxa"/>
          </w:tcPr>
          <w:p w:rsidR="003C702D" w:rsidRPr="000C43E1" w:rsidRDefault="000C43E1" w:rsidP="003C702D">
            <w:pPr>
              <w:overflowPunct w:val="0"/>
              <w:autoSpaceDE w:val="0"/>
              <w:autoSpaceDN w:val="0"/>
              <w:adjustRightInd w:val="0"/>
              <w:spacing w:after="0" w:line="240" w:lineRule="auto"/>
              <w:textAlignment w:val="baseline"/>
              <w:rPr>
                <w:rFonts w:ascii="Garamond" w:eastAsia="Calibri" w:hAnsi="Garamond"/>
              </w:rPr>
            </w:pPr>
            <w:r w:rsidRPr="000C43E1">
              <w:rPr>
                <w:rFonts w:ascii="Garamond" w:eastAsia="Calibri" w:hAnsi="Garamond"/>
              </w:rPr>
              <w:t>6,15</w:t>
            </w:r>
          </w:p>
        </w:tc>
      </w:tr>
      <w:tr w:rsidR="003C702D" w:rsidRPr="00A03CBC" w:rsidTr="00F704EA">
        <w:tc>
          <w:tcPr>
            <w:tcW w:w="534" w:type="dxa"/>
          </w:tcPr>
          <w:p w:rsidR="003C702D" w:rsidRPr="00C01359" w:rsidRDefault="00C01359" w:rsidP="003C702D">
            <w:pPr>
              <w:overflowPunct w:val="0"/>
              <w:autoSpaceDE w:val="0"/>
              <w:autoSpaceDN w:val="0"/>
              <w:adjustRightInd w:val="0"/>
              <w:spacing w:after="0" w:line="240" w:lineRule="auto"/>
              <w:textAlignment w:val="baseline"/>
              <w:rPr>
                <w:rFonts w:ascii="Garamond" w:eastAsia="Calibri" w:hAnsi="Garamond"/>
              </w:rPr>
            </w:pPr>
            <w:proofErr w:type="gramStart"/>
            <w:r w:rsidRPr="00C01359">
              <w:rPr>
                <w:rFonts w:ascii="Garamond" w:eastAsia="Calibri" w:hAnsi="Garamond"/>
              </w:rPr>
              <w:t>1</w:t>
            </w:r>
            <w:proofErr w:type="gramEnd"/>
          </w:p>
        </w:tc>
        <w:tc>
          <w:tcPr>
            <w:tcW w:w="567" w:type="dxa"/>
            <w:shd w:val="clear" w:color="auto" w:fill="auto"/>
          </w:tcPr>
          <w:p w:rsidR="003C702D" w:rsidRPr="00C01359"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w:t>
            </w:r>
          </w:p>
        </w:tc>
        <w:tc>
          <w:tcPr>
            <w:tcW w:w="850" w:type="dxa"/>
          </w:tcPr>
          <w:p w:rsidR="003C702D"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98560</w:t>
            </w:r>
          </w:p>
        </w:tc>
        <w:tc>
          <w:tcPr>
            <w:tcW w:w="3969" w:type="dxa"/>
            <w:shd w:val="clear" w:color="auto" w:fill="auto"/>
          </w:tcPr>
          <w:p w:rsidR="003C702D" w:rsidRPr="00C01359" w:rsidRDefault="00705152"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Impermeabilização de Piso com argamassa de cimento e areia, com </w:t>
            </w:r>
            <w:proofErr w:type="gramStart"/>
            <w:r>
              <w:rPr>
                <w:rFonts w:ascii="Garamond" w:eastAsia="Calibri" w:hAnsi="Garamond"/>
              </w:rPr>
              <w:t>aditivo</w:t>
            </w:r>
            <w:proofErr w:type="gramEnd"/>
          </w:p>
        </w:tc>
        <w:tc>
          <w:tcPr>
            <w:tcW w:w="851" w:type="dxa"/>
            <w:shd w:val="clear" w:color="auto" w:fill="auto"/>
          </w:tcPr>
          <w:p w:rsidR="003C702D"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3C702D"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4,08</w:t>
            </w:r>
          </w:p>
        </w:tc>
        <w:tc>
          <w:tcPr>
            <w:tcW w:w="1134" w:type="dxa"/>
            <w:shd w:val="clear" w:color="auto" w:fill="auto"/>
          </w:tcPr>
          <w:p w:rsidR="003C702D"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41,46</w:t>
            </w:r>
          </w:p>
        </w:tc>
        <w:tc>
          <w:tcPr>
            <w:tcW w:w="993" w:type="dxa"/>
            <w:shd w:val="clear" w:color="auto" w:fill="auto"/>
          </w:tcPr>
          <w:p w:rsidR="003C702D"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169,16</w:t>
            </w:r>
          </w:p>
        </w:tc>
        <w:tc>
          <w:tcPr>
            <w:tcW w:w="708" w:type="dxa"/>
          </w:tcPr>
          <w:p w:rsidR="003C702D" w:rsidRPr="00C01359" w:rsidRDefault="00705152" w:rsidP="003C702D">
            <w:r>
              <w:t>22,00</w:t>
            </w:r>
          </w:p>
        </w:tc>
        <w:tc>
          <w:tcPr>
            <w:tcW w:w="851" w:type="dxa"/>
          </w:tcPr>
          <w:p w:rsidR="003C702D"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3C702D" w:rsidRPr="00A03CBC" w:rsidTr="00F704EA">
        <w:tc>
          <w:tcPr>
            <w:tcW w:w="534" w:type="dxa"/>
          </w:tcPr>
          <w:p w:rsidR="003C702D" w:rsidRPr="00705152" w:rsidRDefault="00C01359" w:rsidP="003C702D">
            <w:pPr>
              <w:overflowPunct w:val="0"/>
              <w:autoSpaceDE w:val="0"/>
              <w:autoSpaceDN w:val="0"/>
              <w:adjustRightInd w:val="0"/>
              <w:spacing w:after="0" w:line="240" w:lineRule="auto"/>
              <w:textAlignment w:val="baseline"/>
              <w:rPr>
                <w:rFonts w:ascii="Garamond" w:eastAsia="Calibri" w:hAnsi="Garamond"/>
              </w:rPr>
            </w:pPr>
            <w:proofErr w:type="gramStart"/>
            <w:r w:rsidRPr="00705152">
              <w:rPr>
                <w:rFonts w:ascii="Garamond" w:eastAsia="Calibri" w:hAnsi="Garamond"/>
              </w:rPr>
              <w:t>1</w:t>
            </w:r>
            <w:proofErr w:type="gramEnd"/>
          </w:p>
        </w:tc>
        <w:tc>
          <w:tcPr>
            <w:tcW w:w="567" w:type="dxa"/>
            <w:shd w:val="clear" w:color="auto" w:fill="auto"/>
          </w:tcPr>
          <w:p w:rsidR="003C702D" w:rsidRPr="00705152"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18</w:t>
            </w:r>
          </w:p>
        </w:tc>
        <w:tc>
          <w:tcPr>
            <w:tcW w:w="850" w:type="dxa"/>
          </w:tcPr>
          <w:p w:rsidR="003C702D" w:rsidRPr="00705152" w:rsidRDefault="00705152" w:rsidP="003C702D">
            <w:pPr>
              <w:overflowPunct w:val="0"/>
              <w:autoSpaceDE w:val="0"/>
              <w:autoSpaceDN w:val="0"/>
              <w:adjustRightInd w:val="0"/>
              <w:spacing w:after="0" w:line="240" w:lineRule="auto"/>
              <w:textAlignment w:val="baseline"/>
              <w:rPr>
                <w:rFonts w:ascii="Garamond" w:eastAsia="Calibri" w:hAnsi="Garamond"/>
              </w:rPr>
            </w:pPr>
            <w:r w:rsidRPr="00705152">
              <w:rPr>
                <w:rFonts w:ascii="Garamond" w:eastAsia="Calibri" w:hAnsi="Garamond"/>
              </w:rPr>
              <w:t>92408</w:t>
            </w:r>
          </w:p>
        </w:tc>
        <w:tc>
          <w:tcPr>
            <w:tcW w:w="3969" w:type="dxa"/>
            <w:shd w:val="clear" w:color="auto" w:fill="auto"/>
          </w:tcPr>
          <w:p w:rsidR="003C702D" w:rsidRPr="00705152" w:rsidRDefault="00705152" w:rsidP="00474322">
            <w:pPr>
              <w:overflowPunct w:val="0"/>
              <w:autoSpaceDE w:val="0"/>
              <w:autoSpaceDN w:val="0"/>
              <w:adjustRightInd w:val="0"/>
              <w:spacing w:after="0" w:line="240" w:lineRule="auto"/>
              <w:jc w:val="both"/>
              <w:textAlignment w:val="baseline"/>
              <w:rPr>
                <w:rFonts w:ascii="Garamond" w:eastAsia="Calibri" w:hAnsi="Garamond"/>
              </w:rPr>
            </w:pPr>
            <w:r w:rsidRPr="00705152">
              <w:rPr>
                <w:rFonts w:ascii="Garamond" w:eastAsia="Calibri" w:hAnsi="Garamond"/>
              </w:rPr>
              <w:t>Montagem e desmontagem de forma de pilares retangulares e estruturas</w:t>
            </w:r>
          </w:p>
        </w:tc>
        <w:tc>
          <w:tcPr>
            <w:tcW w:w="851" w:type="dxa"/>
            <w:shd w:val="clear" w:color="auto" w:fill="auto"/>
          </w:tcPr>
          <w:p w:rsidR="003C702D" w:rsidRPr="00705152" w:rsidRDefault="00705152" w:rsidP="00007ADF">
            <w:pPr>
              <w:overflowPunct w:val="0"/>
              <w:autoSpaceDE w:val="0"/>
              <w:autoSpaceDN w:val="0"/>
              <w:adjustRightInd w:val="0"/>
              <w:spacing w:after="0" w:line="240" w:lineRule="auto"/>
              <w:textAlignment w:val="baseline"/>
              <w:rPr>
                <w:rFonts w:ascii="Garamond" w:eastAsia="Calibri" w:hAnsi="Garamond"/>
              </w:rPr>
            </w:pPr>
            <w:r w:rsidRPr="00705152">
              <w:rPr>
                <w:rFonts w:ascii="Garamond" w:eastAsia="Calibri" w:hAnsi="Garamond"/>
              </w:rPr>
              <w:t>M²</w:t>
            </w:r>
          </w:p>
        </w:tc>
        <w:tc>
          <w:tcPr>
            <w:tcW w:w="708" w:type="dxa"/>
            <w:shd w:val="clear" w:color="auto" w:fill="auto"/>
          </w:tcPr>
          <w:p w:rsidR="003C702D" w:rsidRPr="00705152" w:rsidRDefault="00705152" w:rsidP="003C702D">
            <w:pPr>
              <w:overflowPunct w:val="0"/>
              <w:autoSpaceDE w:val="0"/>
              <w:autoSpaceDN w:val="0"/>
              <w:adjustRightInd w:val="0"/>
              <w:spacing w:after="0" w:line="240" w:lineRule="auto"/>
              <w:textAlignment w:val="baseline"/>
              <w:rPr>
                <w:rFonts w:ascii="Garamond" w:eastAsia="Calibri" w:hAnsi="Garamond"/>
              </w:rPr>
            </w:pPr>
            <w:r w:rsidRPr="00705152">
              <w:rPr>
                <w:rFonts w:ascii="Garamond" w:eastAsia="Calibri" w:hAnsi="Garamond"/>
              </w:rPr>
              <w:t>14,54</w:t>
            </w:r>
          </w:p>
        </w:tc>
        <w:tc>
          <w:tcPr>
            <w:tcW w:w="1134" w:type="dxa"/>
            <w:shd w:val="clear" w:color="auto" w:fill="auto"/>
          </w:tcPr>
          <w:p w:rsidR="003C702D" w:rsidRPr="00705152" w:rsidRDefault="00705152" w:rsidP="003C702D">
            <w:pPr>
              <w:overflowPunct w:val="0"/>
              <w:autoSpaceDE w:val="0"/>
              <w:autoSpaceDN w:val="0"/>
              <w:adjustRightInd w:val="0"/>
              <w:spacing w:after="0" w:line="240" w:lineRule="auto"/>
              <w:textAlignment w:val="baseline"/>
              <w:rPr>
                <w:rFonts w:ascii="Garamond" w:eastAsia="Calibri" w:hAnsi="Garamond"/>
              </w:rPr>
            </w:pPr>
            <w:r w:rsidRPr="00705152">
              <w:rPr>
                <w:rFonts w:ascii="Garamond" w:eastAsia="Calibri" w:hAnsi="Garamond"/>
              </w:rPr>
              <w:t>185,12</w:t>
            </w:r>
          </w:p>
        </w:tc>
        <w:tc>
          <w:tcPr>
            <w:tcW w:w="993" w:type="dxa"/>
            <w:shd w:val="clear" w:color="auto" w:fill="auto"/>
          </w:tcPr>
          <w:p w:rsidR="003C702D" w:rsidRPr="00705152" w:rsidRDefault="00705152" w:rsidP="003C702D">
            <w:pPr>
              <w:overflowPunct w:val="0"/>
              <w:autoSpaceDE w:val="0"/>
              <w:autoSpaceDN w:val="0"/>
              <w:adjustRightInd w:val="0"/>
              <w:spacing w:after="0" w:line="240" w:lineRule="auto"/>
              <w:textAlignment w:val="baseline"/>
              <w:rPr>
                <w:rFonts w:ascii="Garamond" w:eastAsia="Calibri" w:hAnsi="Garamond"/>
              </w:rPr>
            </w:pPr>
            <w:r w:rsidRPr="00705152">
              <w:rPr>
                <w:rFonts w:ascii="Garamond" w:eastAsia="Calibri" w:hAnsi="Garamond"/>
              </w:rPr>
              <w:t>2.691,64</w:t>
            </w:r>
          </w:p>
        </w:tc>
        <w:tc>
          <w:tcPr>
            <w:tcW w:w="708" w:type="dxa"/>
          </w:tcPr>
          <w:p w:rsidR="003C702D" w:rsidRPr="00705152" w:rsidRDefault="00705152" w:rsidP="003C702D">
            <w:r w:rsidRPr="00705152">
              <w:t>22,00</w:t>
            </w:r>
          </w:p>
        </w:tc>
        <w:tc>
          <w:tcPr>
            <w:tcW w:w="851" w:type="dxa"/>
          </w:tcPr>
          <w:p w:rsidR="003C702D" w:rsidRPr="00705152" w:rsidRDefault="00705152" w:rsidP="003C702D">
            <w:pPr>
              <w:overflowPunct w:val="0"/>
              <w:autoSpaceDE w:val="0"/>
              <w:autoSpaceDN w:val="0"/>
              <w:adjustRightInd w:val="0"/>
              <w:spacing w:after="0" w:line="240" w:lineRule="auto"/>
              <w:textAlignment w:val="baseline"/>
              <w:rPr>
                <w:rFonts w:ascii="Garamond" w:eastAsia="Calibri" w:hAnsi="Garamond"/>
              </w:rPr>
            </w:pPr>
            <w:r w:rsidRPr="00705152">
              <w:rPr>
                <w:rFonts w:ascii="Garamond" w:eastAsia="Calibri" w:hAnsi="Garamond"/>
              </w:rPr>
              <w:t>6,15</w:t>
            </w:r>
          </w:p>
        </w:tc>
      </w:tr>
      <w:tr w:rsidR="00C01359" w:rsidRPr="00A03CBC" w:rsidTr="00F704EA">
        <w:tc>
          <w:tcPr>
            <w:tcW w:w="534" w:type="dxa"/>
          </w:tcPr>
          <w:p w:rsidR="00C01359" w:rsidRPr="00C01359" w:rsidRDefault="00C01359" w:rsidP="003C702D">
            <w:pPr>
              <w:overflowPunct w:val="0"/>
              <w:autoSpaceDE w:val="0"/>
              <w:autoSpaceDN w:val="0"/>
              <w:adjustRightInd w:val="0"/>
              <w:spacing w:after="0" w:line="240" w:lineRule="auto"/>
              <w:textAlignment w:val="baseline"/>
              <w:rPr>
                <w:rFonts w:ascii="Garamond" w:eastAsia="Calibri" w:hAnsi="Garamond"/>
              </w:rPr>
            </w:pPr>
            <w:proofErr w:type="gramStart"/>
            <w:r w:rsidRPr="00C01359">
              <w:rPr>
                <w:rFonts w:ascii="Garamond" w:eastAsia="Calibri" w:hAnsi="Garamond"/>
              </w:rPr>
              <w:t>1</w:t>
            </w:r>
            <w:proofErr w:type="gramEnd"/>
          </w:p>
        </w:tc>
        <w:tc>
          <w:tcPr>
            <w:tcW w:w="567" w:type="dxa"/>
            <w:shd w:val="clear" w:color="auto" w:fill="auto"/>
          </w:tcPr>
          <w:p w:rsidR="00C01359" w:rsidRPr="00C01359"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19</w:t>
            </w:r>
          </w:p>
        </w:tc>
        <w:tc>
          <w:tcPr>
            <w:tcW w:w="850" w:type="dxa"/>
          </w:tcPr>
          <w:p w:rsidR="00C01359"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92778</w:t>
            </w:r>
          </w:p>
        </w:tc>
        <w:tc>
          <w:tcPr>
            <w:tcW w:w="3969" w:type="dxa"/>
            <w:shd w:val="clear" w:color="auto" w:fill="auto"/>
          </w:tcPr>
          <w:p w:rsidR="00705152" w:rsidRPr="00C01359" w:rsidRDefault="00705152"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Armação de pilar ou viga de uma estrutura convencional de concreto</w:t>
            </w:r>
          </w:p>
        </w:tc>
        <w:tc>
          <w:tcPr>
            <w:tcW w:w="851" w:type="dxa"/>
            <w:shd w:val="clear" w:color="auto" w:fill="auto"/>
          </w:tcPr>
          <w:p w:rsidR="00C01359" w:rsidRPr="00C01359" w:rsidRDefault="00705152"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Kg</w:t>
            </w:r>
          </w:p>
        </w:tc>
        <w:tc>
          <w:tcPr>
            <w:tcW w:w="708" w:type="dxa"/>
            <w:shd w:val="clear" w:color="auto" w:fill="auto"/>
          </w:tcPr>
          <w:p w:rsidR="00C01359"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75,60</w:t>
            </w:r>
          </w:p>
        </w:tc>
        <w:tc>
          <w:tcPr>
            <w:tcW w:w="1134" w:type="dxa"/>
            <w:shd w:val="clear" w:color="auto" w:fill="auto"/>
          </w:tcPr>
          <w:p w:rsidR="00C01359"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8,95</w:t>
            </w:r>
          </w:p>
        </w:tc>
        <w:tc>
          <w:tcPr>
            <w:tcW w:w="993" w:type="dxa"/>
            <w:shd w:val="clear" w:color="auto" w:fill="auto"/>
          </w:tcPr>
          <w:p w:rsidR="00C01359"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676,62</w:t>
            </w:r>
          </w:p>
        </w:tc>
        <w:tc>
          <w:tcPr>
            <w:tcW w:w="708" w:type="dxa"/>
          </w:tcPr>
          <w:p w:rsidR="00C01359" w:rsidRPr="00C01359" w:rsidRDefault="00705152" w:rsidP="003C702D">
            <w:r>
              <w:t>22,00</w:t>
            </w:r>
          </w:p>
        </w:tc>
        <w:tc>
          <w:tcPr>
            <w:tcW w:w="851" w:type="dxa"/>
          </w:tcPr>
          <w:p w:rsidR="00C01359"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705152" w:rsidRPr="00A03CBC" w:rsidTr="00F704EA">
        <w:tc>
          <w:tcPr>
            <w:tcW w:w="534" w:type="dxa"/>
          </w:tcPr>
          <w:p w:rsidR="00705152" w:rsidRPr="00C01359" w:rsidRDefault="00705152"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05152"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w:t>
            </w:r>
          </w:p>
        </w:tc>
        <w:tc>
          <w:tcPr>
            <w:tcW w:w="850"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94966</w:t>
            </w:r>
          </w:p>
        </w:tc>
        <w:tc>
          <w:tcPr>
            <w:tcW w:w="3969" w:type="dxa"/>
            <w:shd w:val="clear" w:color="auto" w:fill="auto"/>
          </w:tcPr>
          <w:p w:rsidR="00705152" w:rsidRDefault="00705152"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Concretagem de </w:t>
            </w:r>
            <w:proofErr w:type="gramStart"/>
            <w:r>
              <w:rPr>
                <w:rFonts w:ascii="Garamond" w:eastAsia="Calibri" w:hAnsi="Garamond"/>
              </w:rPr>
              <w:t>pilares ,</w:t>
            </w:r>
            <w:proofErr w:type="gramEnd"/>
            <w:r>
              <w:rPr>
                <w:rFonts w:ascii="Garamond" w:eastAsia="Calibri" w:hAnsi="Garamond"/>
              </w:rPr>
              <w:t xml:space="preserve"> FCK =25MPA, com uso de baldes de edificação </w:t>
            </w:r>
          </w:p>
        </w:tc>
        <w:tc>
          <w:tcPr>
            <w:tcW w:w="851" w:type="dxa"/>
            <w:shd w:val="clear" w:color="auto" w:fill="auto"/>
          </w:tcPr>
          <w:p w:rsidR="00705152" w:rsidRDefault="00705152"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0,71</w:t>
            </w:r>
          </w:p>
        </w:tc>
        <w:tc>
          <w:tcPr>
            <w:tcW w:w="1134"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400,11</w:t>
            </w:r>
          </w:p>
        </w:tc>
        <w:tc>
          <w:tcPr>
            <w:tcW w:w="993"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284,08</w:t>
            </w:r>
          </w:p>
        </w:tc>
        <w:tc>
          <w:tcPr>
            <w:tcW w:w="708" w:type="dxa"/>
          </w:tcPr>
          <w:p w:rsidR="00705152" w:rsidRDefault="00705152" w:rsidP="003C702D">
            <w:r>
              <w:t>22,00</w:t>
            </w:r>
          </w:p>
        </w:tc>
        <w:tc>
          <w:tcPr>
            <w:tcW w:w="851"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p>
        </w:tc>
      </w:tr>
      <w:tr w:rsidR="00705152" w:rsidRPr="00A03CBC" w:rsidTr="00F704EA">
        <w:tc>
          <w:tcPr>
            <w:tcW w:w="534"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05152"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21</w:t>
            </w:r>
          </w:p>
        </w:tc>
        <w:tc>
          <w:tcPr>
            <w:tcW w:w="850"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10698</w:t>
            </w:r>
          </w:p>
        </w:tc>
        <w:tc>
          <w:tcPr>
            <w:tcW w:w="3969" w:type="dxa"/>
            <w:shd w:val="clear" w:color="auto" w:fill="auto"/>
          </w:tcPr>
          <w:p w:rsidR="00705152" w:rsidRDefault="00705152" w:rsidP="0070515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Divisória, placa pré-moldada em </w:t>
            </w:r>
            <w:proofErr w:type="spellStart"/>
            <w:r>
              <w:rPr>
                <w:rFonts w:ascii="Garamond" w:eastAsia="Calibri" w:hAnsi="Garamond"/>
              </w:rPr>
              <w:t>granilite</w:t>
            </w:r>
            <w:proofErr w:type="spellEnd"/>
            <w:r>
              <w:rPr>
                <w:rFonts w:ascii="Garamond" w:eastAsia="Calibri" w:hAnsi="Garamond"/>
              </w:rPr>
              <w:t xml:space="preserve">, </w:t>
            </w:r>
            <w:proofErr w:type="spellStart"/>
            <w:r>
              <w:rPr>
                <w:rFonts w:ascii="Garamond" w:eastAsia="Calibri" w:hAnsi="Garamond"/>
              </w:rPr>
              <w:t>marmorite</w:t>
            </w:r>
            <w:proofErr w:type="spellEnd"/>
            <w:r>
              <w:rPr>
                <w:rFonts w:ascii="Garamond" w:eastAsia="Calibri" w:hAnsi="Garamond"/>
              </w:rPr>
              <w:t xml:space="preserve"> ou </w:t>
            </w:r>
            <w:proofErr w:type="spellStart"/>
            <w:r>
              <w:rPr>
                <w:rFonts w:ascii="Garamond" w:eastAsia="Calibri" w:hAnsi="Garamond"/>
              </w:rPr>
              <w:t>granitina</w:t>
            </w:r>
            <w:proofErr w:type="spellEnd"/>
            <w:r>
              <w:rPr>
                <w:rFonts w:ascii="Garamond" w:eastAsia="Calibri" w:hAnsi="Garamond"/>
              </w:rPr>
              <w:t xml:space="preserve"> E=</w:t>
            </w:r>
            <w:proofErr w:type="gramStart"/>
            <w:r>
              <w:rPr>
                <w:rFonts w:ascii="Garamond" w:eastAsia="Calibri" w:hAnsi="Garamond"/>
              </w:rPr>
              <w:t>3cm</w:t>
            </w:r>
            <w:proofErr w:type="gramEnd"/>
          </w:p>
        </w:tc>
        <w:tc>
          <w:tcPr>
            <w:tcW w:w="851" w:type="dxa"/>
            <w:shd w:val="clear" w:color="auto" w:fill="auto"/>
          </w:tcPr>
          <w:p w:rsidR="00705152" w:rsidRDefault="00705152"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7,90</w:t>
            </w:r>
          </w:p>
        </w:tc>
        <w:tc>
          <w:tcPr>
            <w:tcW w:w="1134"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147,03</w:t>
            </w:r>
          </w:p>
        </w:tc>
        <w:tc>
          <w:tcPr>
            <w:tcW w:w="993"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1.161,54</w:t>
            </w:r>
          </w:p>
        </w:tc>
        <w:tc>
          <w:tcPr>
            <w:tcW w:w="708" w:type="dxa"/>
          </w:tcPr>
          <w:p w:rsidR="00705152" w:rsidRDefault="00705152" w:rsidP="003C702D">
            <w:r>
              <w:t>22,00</w:t>
            </w:r>
          </w:p>
        </w:tc>
        <w:tc>
          <w:tcPr>
            <w:tcW w:w="851"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705152" w:rsidRPr="00A03CBC" w:rsidTr="00F704EA">
        <w:tc>
          <w:tcPr>
            <w:tcW w:w="534" w:type="dxa"/>
          </w:tcPr>
          <w:p w:rsidR="00705152" w:rsidRPr="00F704EA" w:rsidRDefault="00705152"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705152" w:rsidRPr="00F704EA" w:rsidRDefault="00705152"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05152" w:rsidRPr="00F704EA" w:rsidRDefault="00705152"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05152" w:rsidRPr="00F704EA" w:rsidRDefault="00705152" w:rsidP="00474322">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COBERTURA/PLATIBANDA</w:t>
            </w:r>
          </w:p>
        </w:tc>
        <w:tc>
          <w:tcPr>
            <w:tcW w:w="851" w:type="dxa"/>
            <w:shd w:val="clear" w:color="auto" w:fill="auto"/>
          </w:tcPr>
          <w:p w:rsidR="00705152" w:rsidRDefault="00705152"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05152" w:rsidRDefault="00705152" w:rsidP="003C702D"/>
        </w:tc>
        <w:tc>
          <w:tcPr>
            <w:tcW w:w="851"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p>
        </w:tc>
      </w:tr>
      <w:tr w:rsidR="00705152" w:rsidRPr="00A03CBC" w:rsidTr="00F704EA">
        <w:tc>
          <w:tcPr>
            <w:tcW w:w="534"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05152"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w:t>
            </w:r>
          </w:p>
        </w:tc>
        <w:tc>
          <w:tcPr>
            <w:tcW w:w="850"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92558</w:t>
            </w:r>
          </w:p>
        </w:tc>
        <w:tc>
          <w:tcPr>
            <w:tcW w:w="3969" w:type="dxa"/>
            <w:shd w:val="clear" w:color="auto" w:fill="auto"/>
          </w:tcPr>
          <w:p w:rsidR="00705152" w:rsidRDefault="00705152"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Fabricação e instalação de tesoura inteira em madeira não aparelhada</w:t>
            </w:r>
          </w:p>
        </w:tc>
        <w:tc>
          <w:tcPr>
            <w:tcW w:w="851" w:type="dxa"/>
            <w:shd w:val="clear" w:color="auto" w:fill="auto"/>
          </w:tcPr>
          <w:p w:rsidR="00705152" w:rsidRDefault="00705152"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w:t>
            </w:r>
          </w:p>
        </w:tc>
        <w:tc>
          <w:tcPr>
            <w:tcW w:w="1134"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1.090,68</w:t>
            </w:r>
          </w:p>
        </w:tc>
        <w:tc>
          <w:tcPr>
            <w:tcW w:w="993" w:type="dxa"/>
            <w:shd w:val="clear" w:color="auto" w:fill="auto"/>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6.544,08</w:t>
            </w:r>
          </w:p>
        </w:tc>
        <w:tc>
          <w:tcPr>
            <w:tcW w:w="708" w:type="dxa"/>
          </w:tcPr>
          <w:p w:rsidR="00705152" w:rsidRDefault="00705152" w:rsidP="003C702D">
            <w:r>
              <w:t>22,00</w:t>
            </w:r>
          </w:p>
        </w:tc>
        <w:tc>
          <w:tcPr>
            <w:tcW w:w="851"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705152" w:rsidRPr="00A03CBC" w:rsidTr="00F704EA">
        <w:tc>
          <w:tcPr>
            <w:tcW w:w="534"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05152"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23</w:t>
            </w:r>
          </w:p>
        </w:tc>
        <w:tc>
          <w:tcPr>
            <w:tcW w:w="850" w:type="dxa"/>
          </w:tcPr>
          <w:p w:rsidR="00705152" w:rsidRDefault="00705152"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92543</w:t>
            </w:r>
          </w:p>
        </w:tc>
        <w:tc>
          <w:tcPr>
            <w:tcW w:w="3969" w:type="dxa"/>
            <w:shd w:val="clear" w:color="auto" w:fill="auto"/>
          </w:tcPr>
          <w:p w:rsidR="00705152" w:rsidRDefault="00705152"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Trama de madeira composta por terças para telhados de até </w:t>
            </w:r>
            <w:proofErr w:type="gramStart"/>
            <w:r>
              <w:rPr>
                <w:rFonts w:ascii="Garamond" w:eastAsia="Calibri" w:hAnsi="Garamond"/>
              </w:rPr>
              <w:t>2</w:t>
            </w:r>
            <w:proofErr w:type="gramEnd"/>
            <w:r>
              <w:rPr>
                <w:rFonts w:ascii="Garamond" w:eastAsia="Calibri" w:hAnsi="Garamond"/>
              </w:rPr>
              <w:t xml:space="preserve"> águas</w:t>
            </w:r>
          </w:p>
        </w:tc>
        <w:tc>
          <w:tcPr>
            <w:tcW w:w="851" w:type="dxa"/>
            <w:shd w:val="clear" w:color="auto" w:fill="auto"/>
          </w:tcPr>
          <w:p w:rsidR="00705152" w:rsidRDefault="00A62E6C"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64,68</w:t>
            </w:r>
          </w:p>
        </w:tc>
        <w:tc>
          <w:tcPr>
            <w:tcW w:w="1134"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18,91</w:t>
            </w:r>
          </w:p>
        </w:tc>
        <w:tc>
          <w:tcPr>
            <w:tcW w:w="993"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1.223,10</w:t>
            </w:r>
          </w:p>
        </w:tc>
        <w:tc>
          <w:tcPr>
            <w:tcW w:w="708" w:type="dxa"/>
          </w:tcPr>
          <w:p w:rsidR="00705152" w:rsidRDefault="00A62E6C" w:rsidP="003C702D">
            <w:r>
              <w:t>22,00</w:t>
            </w:r>
          </w:p>
        </w:tc>
        <w:tc>
          <w:tcPr>
            <w:tcW w:w="851" w:type="dxa"/>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705152" w:rsidRPr="00A03CBC" w:rsidTr="00F704EA">
        <w:tc>
          <w:tcPr>
            <w:tcW w:w="534" w:type="dxa"/>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05152"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24</w:t>
            </w:r>
          </w:p>
        </w:tc>
        <w:tc>
          <w:tcPr>
            <w:tcW w:w="850" w:type="dxa"/>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94207</w:t>
            </w:r>
          </w:p>
        </w:tc>
        <w:tc>
          <w:tcPr>
            <w:tcW w:w="3969" w:type="dxa"/>
            <w:shd w:val="clear" w:color="auto" w:fill="auto"/>
          </w:tcPr>
          <w:p w:rsidR="00705152" w:rsidRDefault="00A62E6C" w:rsidP="00474322">
            <w:pPr>
              <w:overflowPunct w:val="0"/>
              <w:autoSpaceDE w:val="0"/>
              <w:autoSpaceDN w:val="0"/>
              <w:adjustRightInd w:val="0"/>
              <w:spacing w:after="0" w:line="240" w:lineRule="auto"/>
              <w:jc w:val="both"/>
              <w:textAlignment w:val="baseline"/>
              <w:rPr>
                <w:rFonts w:ascii="Garamond" w:eastAsia="Calibri" w:hAnsi="Garamond"/>
              </w:rPr>
            </w:pPr>
            <w:proofErr w:type="spellStart"/>
            <w:r>
              <w:rPr>
                <w:rFonts w:ascii="Garamond" w:eastAsia="Calibri" w:hAnsi="Garamond"/>
              </w:rPr>
              <w:t>Telhamento</w:t>
            </w:r>
            <w:proofErr w:type="spellEnd"/>
            <w:r>
              <w:rPr>
                <w:rFonts w:ascii="Garamond" w:eastAsia="Calibri" w:hAnsi="Garamond"/>
              </w:rPr>
              <w:t xml:space="preserve"> com telha ondulada de fibrocimento E=</w:t>
            </w:r>
            <w:proofErr w:type="gramStart"/>
            <w:r>
              <w:rPr>
                <w:rFonts w:ascii="Garamond" w:eastAsia="Calibri" w:hAnsi="Garamond"/>
              </w:rPr>
              <w:t>6MM</w:t>
            </w:r>
            <w:proofErr w:type="gramEnd"/>
          </w:p>
        </w:tc>
        <w:tc>
          <w:tcPr>
            <w:tcW w:w="851" w:type="dxa"/>
            <w:shd w:val="clear" w:color="auto" w:fill="auto"/>
          </w:tcPr>
          <w:p w:rsidR="00705152" w:rsidRDefault="00A62E6C"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64,68</w:t>
            </w:r>
          </w:p>
        </w:tc>
        <w:tc>
          <w:tcPr>
            <w:tcW w:w="1134"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34,29</w:t>
            </w:r>
          </w:p>
        </w:tc>
        <w:tc>
          <w:tcPr>
            <w:tcW w:w="993"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2.217,88</w:t>
            </w:r>
          </w:p>
        </w:tc>
        <w:tc>
          <w:tcPr>
            <w:tcW w:w="708" w:type="dxa"/>
          </w:tcPr>
          <w:p w:rsidR="00705152" w:rsidRDefault="00A62E6C" w:rsidP="003C702D">
            <w:r>
              <w:t>22,00</w:t>
            </w:r>
          </w:p>
        </w:tc>
        <w:tc>
          <w:tcPr>
            <w:tcW w:w="851" w:type="dxa"/>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705152" w:rsidRPr="00A03CBC" w:rsidTr="00F704EA">
        <w:tc>
          <w:tcPr>
            <w:tcW w:w="534" w:type="dxa"/>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05152"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w:t>
            </w:r>
          </w:p>
        </w:tc>
        <w:tc>
          <w:tcPr>
            <w:tcW w:w="850" w:type="dxa"/>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87521</w:t>
            </w:r>
          </w:p>
        </w:tc>
        <w:tc>
          <w:tcPr>
            <w:tcW w:w="3969" w:type="dxa"/>
            <w:shd w:val="clear" w:color="auto" w:fill="auto"/>
          </w:tcPr>
          <w:p w:rsidR="00705152" w:rsidRDefault="00A62E6C"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Alvenaria de vedação de blocos cerâmicos furados na horizontal </w:t>
            </w:r>
          </w:p>
        </w:tc>
        <w:tc>
          <w:tcPr>
            <w:tcW w:w="851" w:type="dxa"/>
            <w:shd w:val="clear" w:color="auto" w:fill="auto"/>
          </w:tcPr>
          <w:p w:rsidR="00705152" w:rsidRDefault="00A62E6C"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33,60</w:t>
            </w:r>
          </w:p>
        </w:tc>
        <w:tc>
          <w:tcPr>
            <w:tcW w:w="1134"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68,53</w:t>
            </w:r>
          </w:p>
        </w:tc>
        <w:tc>
          <w:tcPr>
            <w:tcW w:w="993"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2.302,61</w:t>
            </w:r>
          </w:p>
        </w:tc>
        <w:tc>
          <w:tcPr>
            <w:tcW w:w="708" w:type="dxa"/>
          </w:tcPr>
          <w:p w:rsidR="00705152" w:rsidRDefault="00A62E6C" w:rsidP="003C702D">
            <w:r>
              <w:t>22,00</w:t>
            </w:r>
          </w:p>
        </w:tc>
        <w:tc>
          <w:tcPr>
            <w:tcW w:w="851" w:type="dxa"/>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705152" w:rsidRPr="00A03CBC" w:rsidTr="00F704EA">
        <w:tc>
          <w:tcPr>
            <w:tcW w:w="534" w:type="dxa"/>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05152"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26</w:t>
            </w:r>
          </w:p>
        </w:tc>
        <w:tc>
          <w:tcPr>
            <w:tcW w:w="850" w:type="dxa"/>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1110</w:t>
            </w:r>
          </w:p>
        </w:tc>
        <w:tc>
          <w:tcPr>
            <w:tcW w:w="3969" w:type="dxa"/>
            <w:shd w:val="clear" w:color="auto" w:fill="auto"/>
          </w:tcPr>
          <w:p w:rsidR="00705152" w:rsidRDefault="00A62E6C"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Calha platibanda de chapa de aço galvanizado num.26. </w:t>
            </w:r>
            <w:proofErr w:type="gramStart"/>
            <w:r>
              <w:rPr>
                <w:rFonts w:ascii="Garamond" w:eastAsia="Calibri" w:hAnsi="Garamond"/>
              </w:rPr>
              <w:t>corte</w:t>
            </w:r>
            <w:proofErr w:type="gramEnd"/>
            <w:r>
              <w:rPr>
                <w:rFonts w:ascii="Garamond" w:eastAsia="Calibri" w:hAnsi="Garamond"/>
              </w:rPr>
              <w:t xml:space="preserve"> 45 cm</w:t>
            </w:r>
          </w:p>
        </w:tc>
        <w:tc>
          <w:tcPr>
            <w:tcW w:w="851" w:type="dxa"/>
            <w:shd w:val="clear" w:color="auto" w:fill="auto"/>
          </w:tcPr>
          <w:p w:rsidR="00705152" w:rsidRDefault="00A62E6C"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9,70</w:t>
            </w:r>
          </w:p>
        </w:tc>
        <w:tc>
          <w:tcPr>
            <w:tcW w:w="1134"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36,60</w:t>
            </w:r>
          </w:p>
        </w:tc>
        <w:tc>
          <w:tcPr>
            <w:tcW w:w="993" w:type="dxa"/>
            <w:shd w:val="clear" w:color="auto" w:fill="auto"/>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355,02</w:t>
            </w:r>
          </w:p>
        </w:tc>
        <w:tc>
          <w:tcPr>
            <w:tcW w:w="708" w:type="dxa"/>
          </w:tcPr>
          <w:p w:rsidR="00705152" w:rsidRDefault="00A62E6C" w:rsidP="003C702D">
            <w:r>
              <w:t>22,00</w:t>
            </w:r>
          </w:p>
        </w:tc>
        <w:tc>
          <w:tcPr>
            <w:tcW w:w="851" w:type="dxa"/>
          </w:tcPr>
          <w:p w:rsidR="00705152"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27</w:t>
            </w:r>
          </w:p>
        </w:tc>
        <w:tc>
          <w:tcPr>
            <w:tcW w:w="850"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83670</w:t>
            </w:r>
          </w:p>
        </w:tc>
        <w:tc>
          <w:tcPr>
            <w:tcW w:w="3969" w:type="dxa"/>
            <w:shd w:val="clear" w:color="auto" w:fill="auto"/>
          </w:tcPr>
          <w:p w:rsidR="00A62E6C" w:rsidRDefault="00A62E6C"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Tubo PVC DN </w:t>
            </w:r>
            <w:proofErr w:type="gramStart"/>
            <w:r>
              <w:rPr>
                <w:rFonts w:ascii="Garamond" w:eastAsia="Calibri" w:hAnsi="Garamond"/>
              </w:rPr>
              <w:t>75MM</w:t>
            </w:r>
            <w:proofErr w:type="gramEnd"/>
            <w:r>
              <w:rPr>
                <w:rFonts w:ascii="Garamond" w:eastAsia="Calibri" w:hAnsi="Garamond"/>
              </w:rPr>
              <w:t xml:space="preserve"> para drenagem – fornecimento e instalação</w:t>
            </w:r>
          </w:p>
        </w:tc>
        <w:tc>
          <w:tcPr>
            <w:tcW w:w="851" w:type="dxa"/>
            <w:shd w:val="clear" w:color="auto" w:fill="auto"/>
          </w:tcPr>
          <w:p w:rsidR="00A62E6C" w:rsidRDefault="00A62E6C"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7,60</w:t>
            </w:r>
          </w:p>
        </w:tc>
        <w:tc>
          <w:tcPr>
            <w:tcW w:w="1134"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56,60</w:t>
            </w:r>
          </w:p>
        </w:tc>
        <w:tc>
          <w:tcPr>
            <w:tcW w:w="993"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430,16</w:t>
            </w:r>
          </w:p>
        </w:tc>
        <w:tc>
          <w:tcPr>
            <w:tcW w:w="708" w:type="dxa"/>
          </w:tcPr>
          <w:p w:rsidR="00A62E6C" w:rsidRDefault="00A62E6C" w:rsidP="003C702D">
            <w:r>
              <w:t>22,00</w:t>
            </w:r>
          </w:p>
        </w:tc>
        <w:tc>
          <w:tcPr>
            <w:tcW w:w="851"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28</w:t>
            </w:r>
          </w:p>
        </w:tc>
        <w:tc>
          <w:tcPr>
            <w:tcW w:w="850"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89517</w:t>
            </w:r>
          </w:p>
        </w:tc>
        <w:tc>
          <w:tcPr>
            <w:tcW w:w="3969" w:type="dxa"/>
            <w:shd w:val="clear" w:color="auto" w:fill="auto"/>
          </w:tcPr>
          <w:p w:rsidR="00A62E6C" w:rsidRDefault="00A62E6C"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Curva 90 graus, PVC, soldável DN </w:t>
            </w:r>
            <w:proofErr w:type="gramStart"/>
            <w:r>
              <w:rPr>
                <w:rFonts w:ascii="Garamond" w:eastAsia="Calibri" w:hAnsi="Garamond"/>
              </w:rPr>
              <w:t>75MM</w:t>
            </w:r>
            <w:proofErr w:type="gramEnd"/>
            <w:r>
              <w:rPr>
                <w:rFonts w:ascii="Garamond" w:eastAsia="Calibri" w:hAnsi="Garamond"/>
              </w:rPr>
              <w:t>, instalado em prumada de água</w:t>
            </w:r>
          </w:p>
        </w:tc>
        <w:tc>
          <w:tcPr>
            <w:tcW w:w="851" w:type="dxa"/>
            <w:shd w:val="clear" w:color="auto" w:fill="auto"/>
          </w:tcPr>
          <w:p w:rsidR="00A62E6C" w:rsidRDefault="00A62E6C"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w:t>
            </w:r>
          </w:p>
        </w:tc>
        <w:tc>
          <w:tcPr>
            <w:tcW w:w="1134"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50,30</w:t>
            </w:r>
          </w:p>
        </w:tc>
        <w:tc>
          <w:tcPr>
            <w:tcW w:w="993"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202,20</w:t>
            </w:r>
          </w:p>
        </w:tc>
        <w:tc>
          <w:tcPr>
            <w:tcW w:w="708" w:type="dxa"/>
          </w:tcPr>
          <w:p w:rsidR="00A62E6C" w:rsidRDefault="00A62E6C" w:rsidP="003C702D">
            <w:r>
              <w:t>22,00</w:t>
            </w:r>
          </w:p>
        </w:tc>
        <w:tc>
          <w:tcPr>
            <w:tcW w:w="851"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29</w:t>
            </w:r>
          </w:p>
        </w:tc>
        <w:tc>
          <w:tcPr>
            <w:tcW w:w="850"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94231</w:t>
            </w:r>
          </w:p>
        </w:tc>
        <w:tc>
          <w:tcPr>
            <w:tcW w:w="3969" w:type="dxa"/>
            <w:shd w:val="clear" w:color="auto" w:fill="auto"/>
          </w:tcPr>
          <w:p w:rsidR="00A62E6C" w:rsidRDefault="00A62E6C" w:rsidP="00474322">
            <w:pPr>
              <w:overflowPunct w:val="0"/>
              <w:autoSpaceDE w:val="0"/>
              <w:autoSpaceDN w:val="0"/>
              <w:adjustRightInd w:val="0"/>
              <w:spacing w:after="0" w:line="240" w:lineRule="auto"/>
              <w:jc w:val="both"/>
              <w:textAlignment w:val="baseline"/>
              <w:rPr>
                <w:rFonts w:ascii="Garamond" w:eastAsia="Calibri" w:hAnsi="Garamond"/>
              </w:rPr>
            </w:pPr>
            <w:proofErr w:type="gramStart"/>
            <w:r>
              <w:rPr>
                <w:rFonts w:ascii="Garamond" w:eastAsia="Calibri" w:hAnsi="Garamond"/>
              </w:rPr>
              <w:t>Rufo em chapa de aço galvanizado numero</w:t>
            </w:r>
            <w:proofErr w:type="gramEnd"/>
            <w:r>
              <w:rPr>
                <w:rFonts w:ascii="Garamond" w:eastAsia="Calibri" w:hAnsi="Garamond"/>
              </w:rPr>
              <w:t xml:space="preserve"> 24, corte de 25 cm, incluso</w:t>
            </w:r>
          </w:p>
        </w:tc>
        <w:tc>
          <w:tcPr>
            <w:tcW w:w="851" w:type="dxa"/>
            <w:shd w:val="clear" w:color="auto" w:fill="auto"/>
          </w:tcPr>
          <w:p w:rsidR="00A62E6C" w:rsidRDefault="00A62E6C"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43,30</w:t>
            </w:r>
          </w:p>
        </w:tc>
        <w:tc>
          <w:tcPr>
            <w:tcW w:w="1134"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31,74</w:t>
            </w:r>
          </w:p>
        </w:tc>
        <w:tc>
          <w:tcPr>
            <w:tcW w:w="993"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1.374,34</w:t>
            </w:r>
          </w:p>
        </w:tc>
        <w:tc>
          <w:tcPr>
            <w:tcW w:w="708" w:type="dxa"/>
          </w:tcPr>
          <w:p w:rsidR="00A62E6C" w:rsidRDefault="00A62E6C" w:rsidP="003C702D">
            <w:r>
              <w:t>22,00</w:t>
            </w:r>
          </w:p>
        </w:tc>
        <w:tc>
          <w:tcPr>
            <w:tcW w:w="851"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Pr="00F704EA" w:rsidRDefault="00A62E6C"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A62E6C" w:rsidRPr="00F704EA" w:rsidRDefault="00A62E6C"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A62E6C" w:rsidRPr="00F704EA" w:rsidRDefault="00A62E6C"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A62E6C" w:rsidRPr="00F704EA" w:rsidRDefault="00A62E6C" w:rsidP="00474322">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FORRO</w:t>
            </w:r>
          </w:p>
        </w:tc>
        <w:tc>
          <w:tcPr>
            <w:tcW w:w="851" w:type="dxa"/>
            <w:shd w:val="clear" w:color="auto" w:fill="auto"/>
          </w:tcPr>
          <w:p w:rsidR="00A62E6C" w:rsidRDefault="00A62E6C"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A62E6C" w:rsidRDefault="00A62E6C" w:rsidP="003C702D"/>
        </w:tc>
        <w:tc>
          <w:tcPr>
            <w:tcW w:w="851"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
        </w:tc>
      </w:tr>
      <w:tr w:rsidR="00A62E6C" w:rsidRPr="00A03CBC" w:rsidTr="00F704EA">
        <w:tc>
          <w:tcPr>
            <w:tcW w:w="534"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w:t>
            </w:r>
          </w:p>
        </w:tc>
        <w:tc>
          <w:tcPr>
            <w:tcW w:w="850"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92270</w:t>
            </w:r>
          </w:p>
        </w:tc>
        <w:tc>
          <w:tcPr>
            <w:tcW w:w="3969" w:type="dxa"/>
            <w:shd w:val="clear" w:color="auto" w:fill="auto"/>
          </w:tcPr>
          <w:p w:rsidR="00A62E6C" w:rsidRDefault="00A62E6C"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Fabricação de forma para viga, com madeira serrada E= </w:t>
            </w:r>
            <w:proofErr w:type="gramStart"/>
            <w:r>
              <w:rPr>
                <w:rFonts w:ascii="Garamond" w:eastAsia="Calibri" w:hAnsi="Garamond"/>
              </w:rPr>
              <w:t>25MM</w:t>
            </w:r>
            <w:proofErr w:type="gramEnd"/>
            <w:r>
              <w:rPr>
                <w:rFonts w:ascii="Garamond" w:eastAsia="Calibri" w:hAnsi="Garamond"/>
              </w:rPr>
              <w:t xml:space="preserve"> AF 12/2015</w:t>
            </w:r>
          </w:p>
        </w:tc>
        <w:tc>
          <w:tcPr>
            <w:tcW w:w="851" w:type="dxa"/>
            <w:shd w:val="clear" w:color="auto" w:fill="auto"/>
          </w:tcPr>
          <w:p w:rsidR="00A62E6C" w:rsidRDefault="00A62E6C"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71,95</w:t>
            </w:r>
          </w:p>
        </w:tc>
        <w:tc>
          <w:tcPr>
            <w:tcW w:w="1134"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79,30</w:t>
            </w:r>
          </w:p>
        </w:tc>
        <w:tc>
          <w:tcPr>
            <w:tcW w:w="993"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5.705,64</w:t>
            </w:r>
          </w:p>
        </w:tc>
        <w:tc>
          <w:tcPr>
            <w:tcW w:w="708" w:type="dxa"/>
          </w:tcPr>
          <w:p w:rsidR="00A62E6C" w:rsidRDefault="00A62E6C" w:rsidP="003C702D">
            <w:r>
              <w:t>22,00</w:t>
            </w:r>
          </w:p>
        </w:tc>
        <w:tc>
          <w:tcPr>
            <w:tcW w:w="851"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31</w:t>
            </w:r>
          </w:p>
        </w:tc>
        <w:tc>
          <w:tcPr>
            <w:tcW w:w="850"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92778</w:t>
            </w:r>
          </w:p>
        </w:tc>
        <w:tc>
          <w:tcPr>
            <w:tcW w:w="3969" w:type="dxa"/>
            <w:shd w:val="clear" w:color="auto" w:fill="auto"/>
          </w:tcPr>
          <w:p w:rsidR="00A62E6C" w:rsidRDefault="00A62E6C"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Armação de pilar ou viga de uma estrutura convencional de concreto</w:t>
            </w:r>
          </w:p>
        </w:tc>
        <w:tc>
          <w:tcPr>
            <w:tcW w:w="851" w:type="dxa"/>
            <w:shd w:val="clear" w:color="auto" w:fill="auto"/>
          </w:tcPr>
          <w:p w:rsidR="00A62E6C" w:rsidRDefault="00A62E6C"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Kg</w:t>
            </w:r>
          </w:p>
        </w:tc>
        <w:tc>
          <w:tcPr>
            <w:tcW w:w="708"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373,95</w:t>
            </w:r>
          </w:p>
        </w:tc>
        <w:tc>
          <w:tcPr>
            <w:tcW w:w="1134"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8,93</w:t>
            </w:r>
          </w:p>
        </w:tc>
        <w:tc>
          <w:tcPr>
            <w:tcW w:w="993"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3.339,37</w:t>
            </w:r>
          </w:p>
        </w:tc>
        <w:tc>
          <w:tcPr>
            <w:tcW w:w="708" w:type="dxa"/>
          </w:tcPr>
          <w:p w:rsidR="00A62E6C" w:rsidRDefault="00A62E6C" w:rsidP="003C702D">
            <w:r>
              <w:t>22,00</w:t>
            </w:r>
          </w:p>
        </w:tc>
        <w:tc>
          <w:tcPr>
            <w:tcW w:w="851"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w:t>
            </w:r>
          </w:p>
        </w:tc>
        <w:tc>
          <w:tcPr>
            <w:tcW w:w="850"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94966</w:t>
            </w:r>
          </w:p>
        </w:tc>
        <w:tc>
          <w:tcPr>
            <w:tcW w:w="3969" w:type="dxa"/>
            <w:shd w:val="clear" w:color="auto" w:fill="auto"/>
          </w:tcPr>
          <w:p w:rsidR="00A62E6C" w:rsidRDefault="00E65B2A"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Concreto FCK=30MPA, traço 1:2, </w:t>
            </w:r>
            <w:proofErr w:type="gramStart"/>
            <w:r>
              <w:rPr>
                <w:rFonts w:ascii="Garamond" w:eastAsia="Calibri" w:hAnsi="Garamond"/>
              </w:rPr>
              <w:t>1:2,</w:t>
            </w:r>
            <w:proofErr w:type="gramEnd"/>
            <w:r>
              <w:rPr>
                <w:rFonts w:ascii="Garamond" w:eastAsia="Calibri" w:hAnsi="Garamond"/>
              </w:rPr>
              <w:t>5 (cimento/areia média/ brita 1) - preparo</w:t>
            </w:r>
          </w:p>
        </w:tc>
        <w:tc>
          <w:tcPr>
            <w:tcW w:w="851" w:type="dxa"/>
            <w:shd w:val="clear" w:color="auto" w:fill="auto"/>
          </w:tcPr>
          <w:p w:rsidR="00A62E6C" w:rsidRDefault="00E65B2A"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3,76</w:t>
            </w:r>
          </w:p>
        </w:tc>
        <w:tc>
          <w:tcPr>
            <w:tcW w:w="1134"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398,98</w:t>
            </w:r>
          </w:p>
        </w:tc>
        <w:tc>
          <w:tcPr>
            <w:tcW w:w="993"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1.500,16</w:t>
            </w:r>
          </w:p>
        </w:tc>
        <w:tc>
          <w:tcPr>
            <w:tcW w:w="708" w:type="dxa"/>
          </w:tcPr>
          <w:p w:rsidR="00A62E6C" w:rsidRDefault="00E65B2A" w:rsidP="003C702D">
            <w:r>
              <w:t>22,00</w:t>
            </w:r>
          </w:p>
        </w:tc>
        <w:tc>
          <w:tcPr>
            <w:tcW w:w="851"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33</w:t>
            </w:r>
          </w:p>
        </w:tc>
        <w:tc>
          <w:tcPr>
            <w:tcW w:w="850"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74202/1</w:t>
            </w:r>
          </w:p>
        </w:tc>
        <w:tc>
          <w:tcPr>
            <w:tcW w:w="3969" w:type="dxa"/>
            <w:shd w:val="clear" w:color="auto" w:fill="auto"/>
          </w:tcPr>
          <w:p w:rsidR="00A62E6C" w:rsidRDefault="00E65B2A"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Laje </w:t>
            </w:r>
            <w:proofErr w:type="spellStart"/>
            <w:r>
              <w:rPr>
                <w:rFonts w:ascii="Garamond" w:eastAsia="Calibri" w:hAnsi="Garamond"/>
              </w:rPr>
              <w:t>pre-moldada</w:t>
            </w:r>
            <w:proofErr w:type="spellEnd"/>
            <w:r>
              <w:rPr>
                <w:rFonts w:ascii="Garamond" w:eastAsia="Calibri" w:hAnsi="Garamond"/>
              </w:rPr>
              <w:t xml:space="preserve"> p/ forro, sobrecarga </w:t>
            </w:r>
            <w:proofErr w:type="gramStart"/>
            <w:r>
              <w:rPr>
                <w:rFonts w:ascii="Garamond" w:eastAsia="Calibri" w:hAnsi="Garamond"/>
              </w:rPr>
              <w:t>100Kg</w:t>
            </w:r>
            <w:proofErr w:type="gramEnd"/>
            <w:r>
              <w:rPr>
                <w:rFonts w:ascii="Garamond" w:eastAsia="Calibri" w:hAnsi="Garamond"/>
              </w:rPr>
              <w:t>/M², vãos ate 3,50M/E=8cm</w:t>
            </w:r>
          </w:p>
        </w:tc>
        <w:tc>
          <w:tcPr>
            <w:tcW w:w="851" w:type="dxa"/>
            <w:shd w:val="clear" w:color="auto" w:fill="auto"/>
          </w:tcPr>
          <w:p w:rsidR="00A62E6C" w:rsidRDefault="00E65B2A"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68,00</w:t>
            </w:r>
          </w:p>
        </w:tc>
        <w:tc>
          <w:tcPr>
            <w:tcW w:w="1134"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72,61</w:t>
            </w:r>
          </w:p>
        </w:tc>
        <w:tc>
          <w:tcPr>
            <w:tcW w:w="993"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4.937,48</w:t>
            </w:r>
          </w:p>
        </w:tc>
        <w:tc>
          <w:tcPr>
            <w:tcW w:w="708" w:type="dxa"/>
          </w:tcPr>
          <w:p w:rsidR="00A62E6C" w:rsidRDefault="00E65B2A" w:rsidP="003C702D">
            <w:r>
              <w:t>22,00</w:t>
            </w:r>
          </w:p>
        </w:tc>
        <w:tc>
          <w:tcPr>
            <w:tcW w:w="851"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Pr="00F704EA" w:rsidRDefault="00E65B2A"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A62E6C" w:rsidRPr="00F704EA" w:rsidRDefault="00A62E6C"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A62E6C" w:rsidRPr="00F704EA" w:rsidRDefault="00A62E6C"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A62E6C" w:rsidRPr="00F704EA" w:rsidRDefault="00E65B2A" w:rsidP="00474322">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REVESTIMENTO TETO</w:t>
            </w:r>
          </w:p>
        </w:tc>
        <w:tc>
          <w:tcPr>
            <w:tcW w:w="851" w:type="dxa"/>
            <w:shd w:val="clear" w:color="auto" w:fill="auto"/>
          </w:tcPr>
          <w:p w:rsidR="00A62E6C" w:rsidRDefault="00A62E6C"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A62E6C" w:rsidRDefault="00A62E6C" w:rsidP="003C702D"/>
        </w:tc>
        <w:tc>
          <w:tcPr>
            <w:tcW w:w="851" w:type="dxa"/>
          </w:tcPr>
          <w:p w:rsidR="00A62E6C" w:rsidRDefault="00A62E6C" w:rsidP="003C702D">
            <w:pPr>
              <w:overflowPunct w:val="0"/>
              <w:autoSpaceDE w:val="0"/>
              <w:autoSpaceDN w:val="0"/>
              <w:adjustRightInd w:val="0"/>
              <w:spacing w:after="0" w:line="240" w:lineRule="auto"/>
              <w:textAlignment w:val="baseline"/>
              <w:rPr>
                <w:rFonts w:ascii="Garamond" w:eastAsia="Calibri" w:hAnsi="Garamond"/>
              </w:rPr>
            </w:pPr>
          </w:p>
        </w:tc>
      </w:tr>
      <w:tr w:rsidR="00A62E6C" w:rsidRPr="00A03CBC" w:rsidTr="00F704EA">
        <w:tc>
          <w:tcPr>
            <w:tcW w:w="534"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w:t>
            </w:r>
          </w:p>
        </w:tc>
        <w:tc>
          <w:tcPr>
            <w:tcW w:w="850"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87905</w:t>
            </w:r>
          </w:p>
        </w:tc>
        <w:tc>
          <w:tcPr>
            <w:tcW w:w="3969" w:type="dxa"/>
            <w:shd w:val="clear" w:color="auto" w:fill="auto"/>
          </w:tcPr>
          <w:p w:rsidR="00A62E6C" w:rsidRDefault="00E65B2A"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Chapisco aplicado em alvenaria (com presença de vãos) e estrutura</w:t>
            </w:r>
          </w:p>
        </w:tc>
        <w:tc>
          <w:tcPr>
            <w:tcW w:w="851" w:type="dxa"/>
            <w:shd w:val="clear" w:color="auto" w:fill="auto"/>
          </w:tcPr>
          <w:p w:rsidR="00A62E6C" w:rsidRDefault="00E65B2A"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68,00</w:t>
            </w:r>
          </w:p>
        </w:tc>
        <w:tc>
          <w:tcPr>
            <w:tcW w:w="1134"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7,64</w:t>
            </w:r>
          </w:p>
        </w:tc>
        <w:tc>
          <w:tcPr>
            <w:tcW w:w="993"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519,52</w:t>
            </w:r>
          </w:p>
        </w:tc>
        <w:tc>
          <w:tcPr>
            <w:tcW w:w="708" w:type="dxa"/>
          </w:tcPr>
          <w:p w:rsidR="00A62E6C" w:rsidRDefault="00E65B2A" w:rsidP="003C702D">
            <w:r>
              <w:t>22,00</w:t>
            </w:r>
          </w:p>
        </w:tc>
        <w:tc>
          <w:tcPr>
            <w:tcW w:w="851"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35</w:t>
            </w:r>
          </w:p>
        </w:tc>
        <w:tc>
          <w:tcPr>
            <w:tcW w:w="850"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87777</w:t>
            </w:r>
          </w:p>
        </w:tc>
        <w:tc>
          <w:tcPr>
            <w:tcW w:w="3969" w:type="dxa"/>
            <w:shd w:val="clear" w:color="auto" w:fill="auto"/>
          </w:tcPr>
          <w:p w:rsidR="00A62E6C" w:rsidRDefault="00E65B2A"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Emboço ou massa única em argamassa traço </w:t>
            </w:r>
            <w:proofErr w:type="gramStart"/>
            <w:r>
              <w:rPr>
                <w:rFonts w:ascii="Garamond" w:eastAsia="Calibri" w:hAnsi="Garamond"/>
              </w:rPr>
              <w:t>1:2:</w:t>
            </w:r>
            <w:proofErr w:type="gramEnd"/>
            <w:r>
              <w:rPr>
                <w:rFonts w:ascii="Garamond" w:eastAsia="Calibri" w:hAnsi="Garamond"/>
              </w:rPr>
              <w:t xml:space="preserve">8 preparo manual </w:t>
            </w:r>
            <w:r w:rsidR="00206310">
              <w:rPr>
                <w:rFonts w:ascii="Garamond" w:eastAsia="Calibri" w:hAnsi="Garamond"/>
              </w:rPr>
              <w:t>aplicada</w:t>
            </w:r>
          </w:p>
        </w:tc>
        <w:tc>
          <w:tcPr>
            <w:tcW w:w="851" w:type="dxa"/>
            <w:shd w:val="clear" w:color="auto" w:fill="auto"/>
          </w:tcPr>
          <w:p w:rsidR="00A62E6C" w:rsidRDefault="00E65B2A"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68,00</w:t>
            </w:r>
          </w:p>
        </w:tc>
        <w:tc>
          <w:tcPr>
            <w:tcW w:w="1134"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51,67</w:t>
            </w:r>
          </w:p>
        </w:tc>
        <w:tc>
          <w:tcPr>
            <w:tcW w:w="993"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3.514,56</w:t>
            </w:r>
          </w:p>
        </w:tc>
        <w:tc>
          <w:tcPr>
            <w:tcW w:w="708" w:type="dxa"/>
          </w:tcPr>
          <w:p w:rsidR="00A62E6C" w:rsidRDefault="00E65B2A" w:rsidP="003C702D">
            <w:r>
              <w:t>22,00</w:t>
            </w:r>
          </w:p>
        </w:tc>
        <w:tc>
          <w:tcPr>
            <w:tcW w:w="851"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lastRenderedPageBreak/>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36</w:t>
            </w:r>
          </w:p>
        </w:tc>
        <w:tc>
          <w:tcPr>
            <w:tcW w:w="850"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88494</w:t>
            </w:r>
          </w:p>
        </w:tc>
        <w:tc>
          <w:tcPr>
            <w:tcW w:w="3969" w:type="dxa"/>
            <w:shd w:val="clear" w:color="auto" w:fill="auto"/>
          </w:tcPr>
          <w:p w:rsidR="00A62E6C" w:rsidRDefault="00E65B2A"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Aplicação e lixamento de massa látex em teto, uma demão AF </w:t>
            </w:r>
            <w:proofErr w:type="gramStart"/>
            <w:r>
              <w:rPr>
                <w:rFonts w:ascii="Garamond" w:eastAsia="Calibri" w:hAnsi="Garamond"/>
              </w:rPr>
              <w:t>06/2014</w:t>
            </w:r>
            <w:proofErr w:type="gramEnd"/>
          </w:p>
        </w:tc>
        <w:tc>
          <w:tcPr>
            <w:tcW w:w="851" w:type="dxa"/>
            <w:shd w:val="clear" w:color="auto" w:fill="auto"/>
          </w:tcPr>
          <w:p w:rsidR="00A62E6C" w:rsidRDefault="00E65B2A"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68,00</w:t>
            </w:r>
          </w:p>
        </w:tc>
        <w:tc>
          <w:tcPr>
            <w:tcW w:w="1134"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17,08</w:t>
            </w:r>
          </w:p>
        </w:tc>
        <w:tc>
          <w:tcPr>
            <w:tcW w:w="993" w:type="dxa"/>
            <w:shd w:val="clear" w:color="auto" w:fill="auto"/>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1.161,44</w:t>
            </w:r>
          </w:p>
        </w:tc>
        <w:tc>
          <w:tcPr>
            <w:tcW w:w="708" w:type="dxa"/>
          </w:tcPr>
          <w:p w:rsidR="00A62E6C" w:rsidRDefault="00E65B2A" w:rsidP="003C702D">
            <w:r>
              <w:t>22,00</w:t>
            </w:r>
          </w:p>
        </w:tc>
        <w:tc>
          <w:tcPr>
            <w:tcW w:w="851"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A62E6C" w:rsidRPr="00A03CBC" w:rsidTr="00F704EA">
        <w:tc>
          <w:tcPr>
            <w:tcW w:w="534"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A62E6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w:t>
            </w:r>
          </w:p>
        </w:tc>
        <w:tc>
          <w:tcPr>
            <w:tcW w:w="850" w:type="dxa"/>
          </w:tcPr>
          <w:p w:rsidR="00A62E6C" w:rsidRDefault="00E65B2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88488</w:t>
            </w:r>
          </w:p>
        </w:tc>
        <w:tc>
          <w:tcPr>
            <w:tcW w:w="3969" w:type="dxa"/>
            <w:shd w:val="clear" w:color="auto" w:fill="auto"/>
          </w:tcPr>
          <w:p w:rsidR="00A62E6C" w:rsidRDefault="00E65B2A"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Aplicação manual de pintura com tinta látex acrílica em teto, duas </w:t>
            </w:r>
            <w:proofErr w:type="gramStart"/>
            <w:r>
              <w:rPr>
                <w:rFonts w:ascii="Garamond" w:eastAsia="Calibri" w:hAnsi="Garamond"/>
              </w:rPr>
              <w:t>demãos</w:t>
            </w:r>
            <w:proofErr w:type="gramEnd"/>
          </w:p>
        </w:tc>
        <w:tc>
          <w:tcPr>
            <w:tcW w:w="851" w:type="dxa"/>
            <w:shd w:val="clear" w:color="auto" w:fill="auto"/>
          </w:tcPr>
          <w:p w:rsidR="00A62E6C" w:rsidRDefault="00206310"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A62E6C" w:rsidRDefault="00206310"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68,00</w:t>
            </w:r>
          </w:p>
        </w:tc>
        <w:tc>
          <w:tcPr>
            <w:tcW w:w="1134" w:type="dxa"/>
            <w:shd w:val="clear" w:color="auto" w:fill="auto"/>
          </w:tcPr>
          <w:p w:rsidR="00A62E6C" w:rsidRDefault="00206310"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12,20</w:t>
            </w:r>
          </w:p>
        </w:tc>
        <w:tc>
          <w:tcPr>
            <w:tcW w:w="993" w:type="dxa"/>
            <w:shd w:val="clear" w:color="auto" w:fill="auto"/>
          </w:tcPr>
          <w:p w:rsidR="00A62E6C" w:rsidRDefault="00206310"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829,60</w:t>
            </w:r>
          </w:p>
        </w:tc>
        <w:tc>
          <w:tcPr>
            <w:tcW w:w="708" w:type="dxa"/>
          </w:tcPr>
          <w:p w:rsidR="00A62E6C" w:rsidRDefault="00206310" w:rsidP="003C702D">
            <w:r>
              <w:t>22,00</w:t>
            </w:r>
          </w:p>
        </w:tc>
        <w:tc>
          <w:tcPr>
            <w:tcW w:w="851" w:type="dxa"/>
          </w:tcPr>
          <w:p w:rsidR="00A62E6C" w:rsidRDefault="00206310"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206310" w:rsidRPr="00A03CBC" w:rsidTr="00F704EA">
        <w:tc>
          <w:tcPr>
            <w:tcW w:w="534" w:type="dxa"/>
          </w:tcPr>
          <w:p w:rsidR="00206310" w:rsidRPr="00F704EA" w:rsidRDefault="00206310"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206310" w:rsidRPr="00F704EA" w:rsidRDefault="00206310"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206310" w:rsidRPr="00F704EA" w:rsidRDefault="00206310"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206310" w:rsidRPr="00F704EA" w:rsidRDefault="00206310" w:rsidP="00474322">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REVESTIMENTO</w:t>
            </w:r>
          </w:p>
        </w:tc>
        <w:tc>
          <w:tcPr>
            <w:tcW w:w="851" w:type="dxa"/>
            <w:shd w:val="clear" w:color="auto" w:fill="auto"/>
          </w:tcPr>
          <w:p w:rsidR="00206310" w:rsidRDefault="00206310"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206310" w:rsidRDefault="00206310" w:rsidP="003C702D"/>
        </w:tc>
        <w:tc>
          <w:tcPr>
            <w:tcW w:w="851" w:type="dxa"/>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r>
      <w:tr w:rsidR="00206310" w:rsidRPr="00A03CBC" w:rsidTr="00F704EA">
        <w:tc>
          <w:tcPr>
            <w:tcW w:w="534" w:type="dxa"/>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206310"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38</w:t>
            </w:r>
          </w:p>
        </w:tc>
        <w:tc>
          <w:tcPr>
            <w:tcW w:w="850" w:type="dxa"/>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87905</w:t>
            </w:r>
          </w:p>
        </w:tc>
        <w:tc>
          <w:tcPr>
            <w:tcW w:w="3969" w:type="dxa"/>
            <w:shd w:val="clear" w:color="auto" w:fill="auto"/>
          </w:tcPr>
          <w:p w:rsidR="00206310" w:rsidRDefault="00206310"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Chapisco aplicado em alvenaria (com presença de vãos) e estrutura</w:t>
            </w:r>
          </w:p>
        </w:tc>
        <w:tc>
          <w:tcPr>
            <w:tcW w:w="851" w:type="dxa"/>
            <w:shd w:val="clear" w:color="auto" w:fill="auto"/>
          </w:tcPr>
          <w:p w:rsidR="00206310" w:rsidRDefault="00206310"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169,58</w:t>
            </w:r>
          </w:p>
        </w:tc>
        <w:tc>
          <w:tcPr>
            <w:tcW w:w="1134"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7,64</w:t>
            </w:r>
          </w:p>
        </w:tc>
        <w:tc>
          <w:tcPr>
            <w:tcW w:w="993"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1.295,59</w:t>
            </w:r>
          </w:p>
        </w:tc>
        <w:tc>
          <w:tcPr>
            <w:tcW w:w="708" w:type="dxa"/>
          </w:tcPr>
          <w:p w:rsidR="00206310" w:rsidRDefault="00206310" w:rsidP="003C702D">
            <w:r>
              <w:t>22,00</w:t>
            </w:r>
          </w:p>
        </w:tc>
        <w:tc>
          <w:tcPr>
            <w:tcW w:w="851" w:type="dxa"/>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206310" w:rsidRPr="00A03CBC" w:rsidTr="00F704EA">
        <w:trPr>
          <w:trHeight w:val="517"/>
        </w:trPr>
        <w:tc>
          <w:tcPr>
            <w:tcW w:w="534" w:type="dxa"/>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206310"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39</w:t>
            </w:r>
          </w:p>
        </w:tc>
        <w:tc>
          <w:tcPr>
            <w:tcW w:w="850" w:type="dxa"/>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87777</w:t>
            </w:r>
          </w:p>
        </w:tc>
        <w:tc>
          <w:tcPr>
            <w:tcW w:w="3969" w:type="dxa"/>
            <w:shd w:val="clear" w:color="auto" w:fill="auto"/>
          </w:tcPr>
          <w:p w:rsidR="00206310" w:rsidRDefault="00206310"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Emboço ou massa única em argamassa traço </w:t>
            </w:r>
            <w:proofErr w:type="gramStart"/>
            <w:r>
              <w:rPr>
                <w:rFonts w:ascii="Garamond" w:eastAsia="Calibri" w:hAnsi="Garamond"/>
              </w:rPr>
              <w:t>1:2:</w:t>
            </w:r>
            <w:proofErr w:type="gramEnd"/>
            <w:r>
              <w:rPr>
                <w:rFonts w:ascii="Garamond" w:eastAsia="Calibri" w:hAnsi="Garamond"/>
              </w:rPr>
              <w:t xml:space="preserve">8 preparo manual </w:t>
            </w:r>
            <w:r w:rsidR="00EF2A71">
              <w:rPr>
                <w:rFonts w:ascii="Garamond" w:eastAsia="Calibri" w:hAnsi="Garamond"/>
              </w:rPr>
              <w:t>aplicada</w:t>
            </w:r>
          </w:p>
        </w:tc>
        <w:tc>
          <w:tcPr>
            <w:tcW w:w="851" w:type="dxa"/>
            <w:shd w:val="clear" w:color="auto" w:fill="auto"/>
          </w:tcPr>
          <w:p w:rsidR="00206310" w:rsidRDefault="00EF2A71"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169,58</w:t>
            </w:r>
          </w:p>
        </w:tc>
        <w:tc>
          <w:tcPr>
            <w:tcW w:w="1134"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51,67</w:t>
            </w:r>
          </w:p>
        </w:tc>
        <w:tc>
          <w:tcPr>
            <w:tcW w:w="993"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8.762,20</w:t>
            </w:r>
          </w:p>
        </w:tc>
        <w:tc>
          <w:tcPr>
            <w:tcW w:w="708" w:type="dxa"/>
          </w:tcPr>
          <w:p w:rsidR="00206310" w:rsidRDefault="00EF2A71" w:rsidP="003C702D">
            <w:r>
              <w:t>22,00</w:t>
            </w:r>
          </w:p>
        </w:tc>
        <w:tc>
          <w:tcPr>
            <w:tcW w:w="851"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206310" w:rsidRPr="00A03CBC" w:rsidTr="00F704EA">
        <w:tc>
          <w:tcPr>
            <w:tcW w:w="534"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206310"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w:t>
            </w:r>
          </w:p>
        </w:tc>
        <w:tc>
          <w:tcPr>
            <w:tcW w:w="850"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87265</w:t>
            </w:r>
          </w:p>
        </w:tc>
        <w:tc>
          <w:tcPr>
            <w:tcW w:w="3969" w:type="dxa"/>
            <w:shd w:val="clear" w:color="auto" w:fill="auto"/>
          </w:tcPr>
          <w:p w:rsidR="00206310" w:rsidRDefault="00EF2A71"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Revestimento cerâmico para paredes </w:t>
            </w:r>
            <w:proofErr w:type="gramStart"/>
            <w:r>
              <w:rPr>
                <w:rFonts w:ascii="Garamond" w:eastAsia="Calibri" w:hAnsi="Garamond"/>
              </w:rPr>
              <w:t>internas com placas tipo esmaltada</w:t>
            </w:r>
            <w:proofErr w:type="gramEnd"/>
          </w:p>
        </w:tc>
        <w:tc>
          <w:tcPr>
            <w:tcW w:w="851" w:type="dxa"/>
            <w:shd w:val="clear" w:color="auto" w:fill="auto"/>
          </w:tcPr>
          <w:p w:rsidR="00206310" w:rsidRDefault="00EF2A71"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46,94</w:t>
            </w:r>
          </w:p>
        </w:tc>
        <w:tc>
          <w:tcPr>
            <w:tcW w:w="1134"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58,80</w:t>
            </w:r>
          </w:p>
        </w:tc>
        <w:tc>
          <w:tcPr>
            <w:tcW w:w="993"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2.760,07</w:t>
            </w:r>
          </w:p>
        </w:tc>
        <w:tc>
          <w:tcPr>
            <w:tcW w:w="708" w:type="dxa"/>
          </w:tcPr>
          <w:p w:rsidR="00206310" w:rsidRDefault="00EF2A71" w:rsidP="003C702D">
            <w:r>
              <w:t>22,00</w:t>
            </w:r>
          </w:p>
        </w:tc>
        <w:tc>
          <w:tcPr>
            <w:tcW w:w="851"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206310" w:rsidRPr="00A03CBC" w:rsidTr="00F704EA">
        <w:tc>
          <w:tcPr>
            <w:tcW w:w="534" w:type="dxa"/>
          </w:tcPr>
          <w:p w:rsidR="00206310" w:rsidRPr="00F704EA" w:rsidRDefault="00EF2A71"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206310" w:rsidRPr="00F704EA" w:rsidRDefault="00206310"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206310" w:rsidRPr="00F704EA" w:rsidRDefault="00206310"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206310" w:rsidRPr="00F704EA" w:rsidRDefault="00EF2A71" w:rsidP="00474322">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PAVIMENTAÇÃO</w:t>
            </w:r>
          </w:p>
        </w:tc>
        <w:tc>
          <w:tcPr>
            <w:tcW w:w="851" w:type="dxa"/>
            <w:shd w:val="clear" w:color="auto" w:fill="auto"/>
          </w:tcPr>
          <w:p w:rsidR="00206310" w:rsidRDefault="00206310"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206310" w:rsidRDefault="00206310" w:rsidP="003C702D"/>
        </w:tc>
        <w:tc>
          <w:tcPr>
            <w:tcW w:w="851" w:type="dxa"/>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r>
      <w:tr w:rsidR="00206310" w:rsidRPr="00A03CBC" w:rsidTr="00F704EA">
        <w:tc>
          <w:tcPr>
            <w:tcW w:w="534"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206310"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41</w:t>
            </w:r>
          </w:p>
        </w:tc>
        <w:tc>
          <w:tcPr>
            <w:tcW w:w="850"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87632</w:t>
            </w:r>
          </w:p>
        </w:tc>
        <w:tc>
          <w:tcPr>
            <w:tcW w:w="3969" w:type="dxa"/>
            <w:shd w:val="clear" w:color="auto" w:fill="auto"/>
          </w:tcPr>
          <w:p w:rsidR="00206310" w:rsidRDefault="00EF2A71" w:rsidP="00474322">
            <w:pPr>
              <w:overflowPunct w:val="0"/>
              <w:autoSpaceDE w:val="0"/>
              <w:autoSpaceDN w:val="0"/>
              <w:adjustRightInd w:val="0"/>
              <w:spacing w:after="0" w:line="240" w:lineRule="auto"/>
              <w:jc w:val="both"/>
              <w:textAlignment w:val="baseline"/>
              <w:rPr>
                <w:rFonts w:ascii="Garamond" w:eastAsia="Calibri" w:hAnsi="Garamond"/>
              </w:rPr>
            </w:pPr>
            <w:proofErr w:type="spellStart"/>
            <w:r>
              <w:rPr>
                <w:rFonts w:ascii="Garamond" w:eastAsia="Calibri" w:hAnsi="Garamond"/>
              </w:rPr>
              <w:t>Contrapiso</w:t>
            </w:r>
            <w:proofErr w:type="spellEnd"/>
            <w:r>
              <w:rPr>
                <w:rFonts w:ascii="Garamond" w:eastAsia="Calibri" w:hAnsi="Garamond"/>
              </w:rPr>
              <w:t xml:space="preserve"> em argamassa traço 1:4 (cimento e areia) preparo manual</w:t>
            </w:r>
          </w:p>
        </w:tc>
        <w:tc>
          <w:tcPr>
            <w:tcW w:w="851" w:type="dxa"/>
            <w:shd w:val="clear" w:color="auto" w:fill="auto"/>
          </w:tcPr>
          <w:p w:rsidR="00206310" w:rsidRDefault="00EF2A71"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40,00</w:t>
            </w:r>
          </w:p>
        </w:tc>
        <w:tc>
          <w:tcPr>
            <w:tcW w:w="1134"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40,91</w:t>
            </w:r>
          </w:p>
        </w:tc>
        <w:tc>
          <w:tcPr>
            <w:tcW w:w="993"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1.636,40</w:t>
            </w:r>
          </w:p>
        </w:tc>
        <w:tc>
          <w:tcPr>
            <w:tcW w:w="708" w:type="dxa"/>
          </w:tcPr>
          <w:p w:rsidR="00206310" w:rsidRDefault="00EF2A71" w:rsidP="003C702D">
            <w:r>
              <w:t>22,00</w:t>
            </w:r>
          </w:p>
        </w:tc>
        <w:tc>
          <w:tcPr>
            <w:tcW w:w="851"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206310" w:rsidRPr="00A03CBC" w:rsidTr="00F704EA">
        <w:tc>
          <w:tcPr>
            <w:tcW w:w="534"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206310"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42</w:t>
            </w:r>
          </w:p>
        </w:tc>
        <w:tc>
          <w:tcPr>
            <w:tcW w:w="850"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87251</w:t>
            </w:r>
          </w:p>
        </w:tc>
        <w:tc>
          <w:tcPr>
            <w:tcW w:w="3969" w:type="dxa"/>
            <w:shd w:val="clear" w:color="auto" w:fill="auto"/>
          </w:tcPr>
          <w:p w:rsidR="00206310" w:rsidRDefault="00EF2A71"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Revestimento cerâmico para </w:t>
            </w:r>
            <w:proofErr w:type="gramStart"/>
            <w:r>
              <w:rPr>
                <w:rFonts w:ascii="Garamond" w:eastAsia="Calibri" w:hAnsi="Garamond"/>
              </w:rPr>
              <w:t>piso com placas tipo esmaltada</w:t>
            </w:r>
            <w:proofErr w:type="gramEnd"/>
            <w:r>
              <w:rPr>
                <w:rFonts w:ascii="Garamond" w:eastAsia="Calibri" w:hAnsi="Garamond"/>
              </w:rPr>
              <w:t xml:space="preserve"> </w:t>
            </w:r>
          </w:p>
        </w:tc>
        <w:tc>
          <w:tcPr>
            <w:tcW w:w="851" w:type="dxa"/>
            <w:shd w:val="clear" w:color="auto" w:fill="auto"/>
          </w:tcPr>
          <w:p w:rsidR="00206310" w:rsidRDefault="00EF2A71"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40,00</w:t>
            </w:r>
          </w:p>
        </w:tc>
        <w:tc>
          <w:tcPr>
            <w:tcW w:w="1134"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30,50</w:t>
            </w:r>
          </w:p>
        </w:tc>
        <w:tc>
          <w:tcPr>
            <w:tcW w:w="993"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1.220,00</w:t>
            </w:r>
          </w:p>
        </w:tc>
        <w:tc>
          <w:tcPr>
            <w:tcW w:w="708" w:type="dxa"/>
          </w:tcPr>
          <w:p w:rsidR="00206310" w:rsidRDefault="00EF2A71" w:rsidP="003C702D">
            <w:r>
              <w:t>22,00</w:t>
            </w:r>
          </w:p>
        </w:tc>
        <w:tc>
          <w:tcPr>
            <w:tcW w:w="851"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206310" w:rsidRPr="00A03CBC" w:rsidTr="00F704EA">
        <w:tc>
          <w:tcPr>
            <w:tcW w:w="534" w:type="dxa"/>
          </w:tcPr>
          <w:p w:rsidR="00206310" w:rsidRPr="00F704EA" w:rsidRDefault="00EF2A71"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206310" w:rsidRPr="00F704EA" w:rsidRDefault="00206310"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206310" w:rsidRPr="00F704EA" w:rsidRDefault="00206310"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206310" w:rsidRPr="00F704EA" w:rsidRDefault="00EF2A71" w:rsidP="00474322">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 xml:space="preserve"> ESQUADRIAS</w:t>
            </w:r>
          </w:p>
        </w:tc>
        <w:tc>
          <w:tcPr>
            <w:tcW w:w="851" w:type="dxa"/>
            <w:shd w:val="clear" w:color="auto" w:fill="auto"/>
          </w:tcPr>
          <w:p w:rsidR="00206310" w:rsidRDefault="00206310"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206310" w:rsidRDefault="00206310" w:rsidP="003C702D"/>
        </w:tc>
        <w:tc>
          <w:tcPr>
            <w:tcW w:w="851" w:type="dxa"/>
          </w:tcPr>
          <w:p w:rsidR="00206310" w:rsidRDefault="00206310" w:rsidP="003C702D">
            <w:pPr>
              <w:overflowPunct w:val="0"/>
              <w:autoSpaceDE w:val="0"/>
              <w:autoSpaceDN w:val="0"/>
              <w:adjustRightInd w:val="0"/>
              <w:spacing w:after="0" w:line="240" w:lineRule="auto"/>
              <w:textAlignment w:val="baseline"/>
              <w:rPr>
                <w:rFonts w:ascii="Garamond" w:eastAsia="Calibri" w:hAnsi="Garamond"/>
              </w:rPr>
            </w:pPr>
          </w:p>
        </w:tc>
      </w:tr>
      <w:tr w:rsidR="00206310" w:rsidRPr="00A03CBC" w:rsidTr="00F704EA">
        <w:tc>
          <w:tcPr>
            <w:tcW w:w="534"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206310"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43</w:t>
            </w:r>
          </w:p>
        </w:tc>
        <w:tc>
          <w:tcPr>
            <w:tcW w:w="850"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34378</w:t>
            </w:r>
          </w:p>
        </w:tc>
        <w:tc>
          <w:tcPr>
            <w:tcW w:w="3969" w:type="dxa"/>
            <w:shd w:val="clear" w:color="auto" w:fill="auto"/>
          </w:tcPr>
          <w:p w:rsidR="00206310" w:rsidRDefault="00EF2A71"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Janela basculante em alumínio, 100x82 cm (</w:t>
            </w:r>
            <w:proofErr w:type="spellStart"/>
            <w:proofErr w:type="gramStart"/>
            <w:r>
              <w:rPr>
                <w:rFonts w:ascii="Garamond" w:eastAsia="Calibri" w:hAnsi="Garamond"/>
              </w:rPr>
              <w:t>AxL</w:t>
            </w:r>
            <w:proofErr w:type="spellEnd"/>
            <w:proofErr w:type="gramEnd"/>
            <w:r>
              <w:rPr>
                <w:rFonts w:ascii="Garamond" w:eastAsia="Calibri" w:hAnsi="Garamond"/>
              </w:rPr>
              <w:t>)</w:t>
            </w:r>
          </w:p>
        </w:tc>
        <w:tc>
          <w:tcPr>
            <w:tcW w:w="851" w:type="dxa"/>
            <w:shd w:val="clear" w:color="auto" w:fill="auto"/>
          </w:tcPr>
          <w:p w:rsidR="00206310" w:rsidRDefault="00EF2A71"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8,00</w:t>
            </w:r>
          </w:p>
        </w:tc>
        <w:tc>
          <w:tcPr>
            <w:tcW w:w="1134"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279,01</w:t>
            </w:r>
          </w:p>
        </w:tc>
        <w:tc>
          <w:tcPr>
            <w:tcW w:w="993"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2.232,08</w:t>
            </w:r>
          </w:p>
        </w:tc>
        <w:tc>
          <w:tcPr>
            <w:tcW w:w="708" w:type="dxa"/>
          </w:tcPr>
          <w:p w:rsidR="00206310" w:rsidRDefault="00EF2A71" w:rsidP="003C702D">
            <w:r>
              <w:t>22,00</w:t>
            </w:r>
          </w:p>
        </w:tc>
        <w:tc>
          <w:tcPr>
            <w:tcW w:w="851"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206310" w:rsidRPr="00A03CBC" w:rsidTr="00F704EA">
        <w:tc>
          <w:tcPr>
            <w:tcW w:w="534"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p>
        </w:tc>
        <w:tc>
          <w:tcPr>
            <w:tcW w:w="567" w:type="dxa"/>
            <w:shd w:val="clear" w:color="auto" w:fill="auto"/>
          </w:tcPr>
          <w:p w:rsidR="00206310"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44</w:t>
            </w:r>
          </w:p>
        </w:tc>
        <w:tc>
          <w:tcPr>
            <w:tcW w:w="850"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73933/1</w:t>
            </w:r>
          </w:p>
        </w:tc>
        <w:tc>
          <w:tcPr>
            <w:tcW w:w="3969" w:type="dxa"/>
            <w:shd w:val="clear" w:color="auto" w:fill="auto"/>
          </w:tcPr>
          <w:p w:rsidR="00206310" w:rsidRDefault="00EF2A71"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Porta de Ferro de abrir, tipo grade com chapa 87x12cm, com </w:t>
            </w:r>
            <w:proofErr w:type="gramStart"/>
            <w:r>
              <w:rPr>
                <w:rFonts w:ascii="Garamond" w:eastAsia="Calibri" w:hAnsi="Garamond"/>
              </w:rPr>
              <w:t>guarnições</w:t>
            </w:r>
            <w:proofErr w:type="gramEnd"/>
          </w:p>
        </w:tc>
        <w:tc>
          <w:tcPr>
            <w:tcW w:w="851" w:type="dxa"/>
            <w:shd w:val="clear" w:color="auto" w:fill="auto"/>
          </w:tcPr>
          <w:p w:rsidR="00206310" w:rsidRDefault="00EF2A71"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3,78</w:t>
            </w:r>
          </w:p>
        </w:tc>
        <w:tc>
          <w:tcPr>
            <w:tcW w:w="1134"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602,95</w:t>
            </w:r>
          </w:p>
        </w:tc>
        <w:tc>
          <w:tcPr>
            <w:tcW w:w="993" w:type="dxa"/>
            <w:shd w:val="clear" w:color="auto" w:fill="auto"/>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2.279,15</w:t>
            </w:r>
          </w:p>
        </w:tc>
        <w:tc>
          <w:tcPr>
            <w:tcW w:w="708" w:type="dxa"/>
          </w:tcPr>
          <w:p w:rsidR="00206310" w:rsidRDefault="00EF2A71" w:rsidP="003C702D">
            <w:r>
              <w:t>22,00</w:t>
            </w:r>
          </w:p>
        </w:tc>
        <w:tc>
          <w:tcPr>
            <w:tcW w:w="851" w:type="dxa"/>
          </w:tcPr>
          <w:p w:rsidR="00206310"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EF2A71" w:rsidRPr="00A03CBC" w:rsidTr="00F704EA">
        <w:tc>
          <w:tcPr>
            <w:tcW w:w="534" w:type="dxa"/>
          </w:tcPr>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EF2A71"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45</w:t>
            </w:r>
          </w:p>
        </w:tc>
        <w:tc>
          <w:tcPr>
            <w:tcW w:w="850" w:type="dxa"/>
          </w:tcPr>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39483</w:t>
            </w:r>
          </w:p>
        </w:tc>
        <w:tc>
          <w:tcPr>
            <w:tcW w:w="3969" w:type="dxa"/>
            <w:shd w:val="clear" w:color="auto" w:fill="auto"/>
          </w:tcPr>
          <w:p w:rsidR="00EF2A71" w:rsidRDefault="00EF2A71"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Kit porta pronta de madeira, folha leve (NBR 15930) de 70x210 cm E=</w:t>
            </w:r>
            <w:proofErr w:type="gramStart"/>
            <w:r>
              <w:rPr>
                <w:rFonts w:ascii="Garamond" w:eastAsia="Calibri" w:hAnsi="Garamond"/>
              </w:rPr>
              <w:t>35MM</w:t>
            </w:r>
            <w:proofErr w:type="gramEnd"/>
          </w:p>
        </w:tc>
        <w:tc>
          <w:tcPr>
            <w:tcW w:w="851" w:type="dxa"/>
            <w:shd w:val="clear" w:color="auto" w:fill="auto"/>
          </w:tcPr>
          <w:p w:rsidR="00EF2A71" w:rsidRDefault="00EF2A71"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421,79</w:t>
            </w:r>
          </w:p>
        </w:tc>
        <w:tc>
          <w:tcPr>
            <w:tcW w:w="993" w:type="dxa"/>
            <w:shd w:val="clear" w:color="auto" w:fill="auto"/>
          </w:tcPr>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843,58</w:t>
            </w:r>
          </w:p>
        </w:tc>
        <w:tc>
          <w:tcPr>
            <w:tcW w:w="708" w:type="dxa"/>
          </w:tcPr>
          <w:p w:rsidR="00EF2A71" w:rsidRDefault="00EF2A71" w:rsidP="003C702D">
            <w:r>
              <w:t>22,00</w:t>
            </w:r>
          </w:p>
        </w:tc>
        <w:tc>
          <w:tcPr>
            <w:tcW w:w="851" w:type="dxa"/>
          </w:tcPr>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EF2A71" w:rsidRPr="00A03CBC" w:rsidTr="00F704EA">
        <w:tc>
          <w:tcPr>
            <w:tcW w:w="534" w:type="dxa"/>
          </w:tcPr>
          <w:p w:rsidR="00EF2A71" w:rsidRPr="00F704EA" w:rsidRDefault="00EF2A71"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EF2A71" w:rsidRPr="00F704EA" w:rsidRDefault="00EF2A71"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EF2A71" w:rsidRPr="00F704EA" w:rsidRDefault="00EF2A71"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EF2A71" w:rsidRPr="00F704EA" w:rsidRDefault="00686A27" w:rsidP="00474322">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INSTALAÇÃO SANITÁRIA</w:t>
            </w:r>
          </w:p>
        </w:tc>
        <w:tc>
          <w:tcPr>
            <w:tcW w:w="851" w:type="dxa"/>
            <w:shd w:val="clear" w:color="auto" w:fill="auto"/>
          </w:tcPr>
          <w:p w:rsidR="00EF2A71" w:rsidRDefault="00EF2A71"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EF2A71" w:rsidRDefault="00EF2A71" w:rsidP="003C702D"/>
        </w:tc>
        <w:tc>
          <w:tcPr>
            <w:tcW w:w="851" w:type="dxa"/>
          </w:tcPr>
          <w:p w:rsidR="00EF2A71" w:rsidRDefault="00EF2A71" w:rsidP="003C702D">
            <w:pPr>
              <w:overflowPunct w:val="0"/>
              <w:autoSpaceDE w:val="0"/>
              <w:autoSpaceDN w:val="0"/>
              <w:adjustRightInd w:val="0"/>
              <w:spacing w:after="0" w:line="240" w:lineRule="auto"/>
              <w:textAlignment w:val="baseline"/>
              <w:rPr>
                <w:rFonts w:ascii="Garamond" w:eastAsia="Calibri" w:hAnsi="Garamond"/>
              </w:rPr>
            </w:pPr>
          </w:p>
        </w:tc>
      </w:tr>
      <w:tr w:rsidR="00EF2A71" w:rsidRPr="00A03CBC" w:rsidTr="00F704EA">
        <w:tc>
          <w:tcPr>
            <w:tcW w:w="534"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EF2A71"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46</w:t>
            </w:r>
          </w:p>
        </w:tc>
        <w:tc>
          <w:tcPr>
            <w:tcW w:w="850"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90443</w:t>
            </w:r>
          </w:p>
        </w:tc>
        <w:tc>
          <w:tcPr>
            <w:tcW w:w="3969" w:type="dxa"/>
            <w:shd w:val="clear" w:color="auto" w:fill="auto"/>
          </w:tcPr>
          <w:p w:rsidR="00EF2A71" w:rsidRDefault="00686A27"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Rasgo em alvenaria para ramais/distribuição com diâmetros menos</w:t>
            </w:r>
          </w:p>
        </w:tc>
        <w:tc>
          <w:tcPr>
            <w:tcW w:w="851" w:type="dxa"/>
            <w:shd w:val="clear" w:color="auto" w:fill="auto"/>
          </w:tcPr>
          <w:p w:rsidR="00EF2A71" w:rsidRDefault="00686A27"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15,00</w:t>
            </w:r>
          </w:p>
        </w:tc>
        <w:tc>
          <w:tcPr>
            <w:tcW w:w="1134"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11,54</w:t>
            </w:r>
          </w:p>
        </w:tc>
        <w:tc>
          <w:tcPr>
            <w:tcW w:w="993"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173,10</w:t>
            </w:r>
          </w:p>
        </w:tc>
        <w:tc>
          <w:tcPr>
            <w:tcW w:w="708" w:type="dxa"/>
          </w:tcPr>
          <w:p w:rsidR="00EF2A71" w:rsidRDefault="00686A27" w:rsidP="003C702D">
            <w:r>
              <w:t>22,00</w:t>
            </w:r>
          </w:p>
        </w:tc>
        <w:tc>
          <w:tcPr>
            <w:tcW w:w="851"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EF2A71" w:rsidRPr="00A03CBC" w:rsidTr="00F704EA">
        <w:tc>
          <w:tcPr>
            <w:tcW w:w="534"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EF2A71"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47</w:t>
            </w:r>
          </w:p>
        </w:tc>
        <w:tc>
          <w:tcPr>
            <w:tcW w:w="850"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89714</w:t>
            </w:r>
          </w:p>
        </w:tc>
        <w:tc>
          <w:tcPr>
            <w:tcW w:w="3969" w:type="dxa"/>
            <w:shd w:val="clear" w:color="auto" w:fill="auto"/>
          </w:tcPr>
          <w:p w:rsidR="00EF2A71" w:rsidRDefault="00686A27"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Tubo PVC, serie normal, esgoto predial, DN </w:t>
            </w:r>
            <w:proofErr w:type="gramStart"/>
            <w:r>
              <w:rPr>
                <w:rFonts w:ascii="Garamond" w:eastAsia="Calibri" w:hAnsi="Garamond"/>
              </w:rPr>
              <w:t>100MM</w:t>
            </w:r>
            <w:proofErr w:type="gramEnd"/>
            <w:r>
              <w:rPr>
                <w:rFonts w:ascii="Garamond" w:eastAsia="Calibri" w:hAnsi="Garamond"/>
              </w:rPr>
              <w:t>, fornecimento e instalação</w:t>
            </w:r>
          </w:p>
        </w:tc>
        <w:tc>
          <w:tcPr>
            <w:tcW w:w="851" w:type="dxa"/>
            <w:shd w:val="clear" w:color="auto" w:fill="auto"/>
          </w:tcPr>
          <w:p w:rsidR="00EF2A71" w:rsidRDefault="00686A27"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15,00</w:t>
            </w:r>
          </w:p>
        </w:tc>
        <w:tc>
          <w:tcPr>
            <w:tcW w:w="1134"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16,18</w:t>
            </w:r>
          </w:p>
        </w:tc>
        <w:tc>
          <w:tcPr>
            <w:tcW w:w="993"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692,70</w:t>
            </w:r>
          </w:p>
        </w:tc>
        <w:tc>
          <w:tcPr>
            <w:tcW w:w="708" w:type="dxa"/>
          </w:tcPr>
          <w:p w:rsidR="00EF2A71" w:rsidRDefault="00686A27" w:rsidP="003C702D">
            <w:r>
              <w:t>22,00</w:t>
            </w:r>
          </w:p>
        </w:tc>
        <w:tc>
          <w:tcPr>
            <w:tcW w:w="851"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EF2A71" w:rsidRPr="00A03CBC" w:rsidTr="00F704EA">
        <w:tc>
          <w:tcPr>
            <w:tcW w:w="534"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EF2A71"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48</w:t>
            </w:r>
          </w:p>
        </w:tc>
        <w:tc>
          <w:tcPr>
            <w:tcW w:w="850"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98711</w:t>
            </w:r>
          </w:p>
        </w:tc>
        <w:tc>
          <w:tcPr>
            <w:tcW w:w="3969" w:type="dxa"/>
            <w:shd w:val="clear" w:color="auto" w:fill="auto"/>
          </w:tcPr>
          <w:p w:rsidR="00EF2A71" w:rsidRDefault="00686A27" w:rsidP="00686A27">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Tubo PVC, serie normal, esgoto predial, DN </w:t>
            </w:r>
            <w:proofErr w:type="gramStart"/>
            <w:r>
              <w:rPr>
                <w:rFonts w:ascii="Garamond" w:eastAsia="Calibri" w:hAnsi="Garamond"/>
              </w:rPr>
              <w:t>40MM</w:t>
            </w:r>
            <w:proofErr w:type="gramEnd"/>
            <w:r>
              <w:rPr>
                <w:rFonts w:ascii="Garamond" w:eastAsia="Calibri" w:hAnsi="Garamond"/>
              </w:rPr>
              <w:t>, fornecimento e instalação</w:t>
            </w:r>
          </w:p>
        </w:tc>
        <w:tc>
          <w:tcPr>
            <w:tcW w:w="851" w:type="dxa"/>
            <w:shd w:val="clear" w:color="auto" w:fill="auto"/>
          </w:tcPr>
          <w:p w:rsidR="00EF2A71" w:rsidRDefault="00686A27"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15,00</w:t>
            </w:r>
          </w:p>
        </w:tc>
        <w:tc>
          <w:tcPr>
            <w:tcW w:w="1134"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16,31</w:t>
            </w:r>
          </w:p>
        </w:tc>
        <w:tc>
          <w:tcPr>
            <w:tcW w:w="993"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244,65</w:t>
            </w:r>
          </w:p>
        </w:tc>
        <w:tc>
          <w:tcPr>
            <w:tcW w:w="708" w:type="dxa"/>
          </w:tcPr>
          <w:p w:rsidR="00EF2A71" w:rsidRDefault="00686A27" w:rsidP="003C702D">
            <w:r>
              <w:t>22,00</w:t>
            </w:r>
          </w:p>
        </w:tc>
        <w:tc>
          <w:tcPr>
            <w:tcW w:w="851"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EF2A71" w:rsidRPr="00A03CBC" w:rsidTr="00F704EA">
        <w:tc>
          <w:tcPr>
            <w:tcW w:w="534"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EF2A71"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49</w:t>
            </w:r>
          </w:p>
        </w:tc>
        <w:tc>
          <w:tcPr>
            <w:tcW w:w="850"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37949</w:t>
            </w:r>
          </w:p>
        </w:tc>
        <w:tc>
          <w:tcPr>
            <w:tcW w:w="3969" w:type="dxa"/>
            <w:shd w:val="clear" w:color="auto" w:fill="auto"/>
          </w:tcPr>
          <w:p w:rsidR="00EF2A71" w:rsidRDefault="00686A27" w:rsidP="00474322">
            <w:pPr>
              <w:overflowPunct w:val="0"/>
              <w:autoSpaceDE w:val="0"/>
              <w:autoSpaceDN w:val="0"/>
              <w:adjustRightInd w:val="0"/>
              <w:spacing w:after="0" w:line="240" w:lineRule="auto"/>
              <w:jc w:val="both"/>
              <w:textAlignment w:val="baseline"/>
              <w:rPr>
                <w:rFonts w:ascii="Garamond" w:eastAsia="Calibri" w:hAnsi="Garamond"/>
              </w:rPr>
            </w:pPr>
            <w:proofErr w:type="gramStart"/>
            <w:r>
              <w:rPr>
                <w:rFonts w:ascii="Garamond" w:eastAsia="Calibri" w:hAnsi="Garamond"/>
              </w:rPr>
              <w:t>joelho</w:t>
            </w:r>
            <w:proofErr w:type="gramEnd"/>
            <w:r>
              <w:rPr>
                <w:rFonts w:ascii="Garamond" w:eastAsia="Calibri" w:hAnsi="Garamond"/>
              </w:rPr>
              <w:t xml:space="preserve"> PVC, soldável PB 90 graus DN 40 MM para esgoto predial</w:t>
            </w:r>
          </w:p>
        </w:tc>
        <w:tc>
          <w:tcPr>
            <w:tcW w:w="851" w:type="dxa"/>
            <w:shd w:val="clear" w:color="auto" w:fill="auto"/>
          </w:tcPr>
          <w:p w:rsidR="00EF2A71" w:rsidRDefault="00686A27"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1,32</w:t>
            </w:r>
          </w:p>
        </w:tc>
        <w:tc>
          <w:tcPr>
            <w:tcW w:w="993"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2,64</w:t>
            </w:r>
          </w:p>
        </w:tc>
        <w:tc>
          <w:tcPr>
            <w:tcW w:w="708" w:type="dxa"/>
          </w:tcPr>
          <w:p w:rsidR="00EF2A71" w:rsidRDefault="00686A27" w:rsidP="003C702D">
            <w:r>
              <w:t>22,00</w:t>
            </w:r>
          </w:p>
        </w:tc>
        <w:tc>
          <w:tcPr>
            <w:tcW w:w="851"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EF2A71" w:rsidRPr="00A03CBC" w:rsidTr="00F704EA">
        <w:tc>
          <w:tcPr>
            <w:tcW w:w="534"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EF2A71"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50</w:t>
            </w:r>
          </w:p>
        </w:tc>
        <w:tc>
          <w:tcPr>
            <w:tcW w:w="850"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7116</w:t>
            </w:r>
          </w:p>
        </w:tc>
        <w:tc>
          <w:tcPr>
            <w:tcW w:w="3969" w:type="dxa"/>
            <w:shd w:val="clear" w:color="auto" w:fill="auto"/>
          </w:tcPr>
          <w:p w:rsidR="00EF2A71" w:rsidRDefault="00686A27"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TE PVC soldável BBB 90 graus DN </w:t>
            </w:r>
            <w:proofErr w:type="gramStart"/>
            <w:r>
              <w:rPr>
                <w:rFonts w:ascii="Garamond" w:eastAsia="Calibri" w:hAnsi="Garamond"/>
              </w:rPr>
              <w:t>40MM</w:t>
            </w:r>
            <w:proofErr w:type="gramEnd"/>
            <w:r>
              <w:rPr>
                <w:rFonts w:ascii="Garamond" w:eastAsia="Calibri" w:hAnsi="Garamond"/>
              </w:rPr>
              <w:t xml:space="preserve"> para esgoto secundário predial</w:t>
            </w:r>
          </w:p>
        </w:tc>
        <w:tc>
          <w:tcPr>
            <w:tcW w:w="851" w:type="dxa"/>
            <w:shd w:val="clear" w:color="auto" w:fill="auto"/>
          </w:tcPr>
          <w:p w:rsidR="00EF2A71" w:rsidRDefault="00686A27"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2,39</w:t>
            </w:r>
          </w:p>
        </w:tc>
        <w:tc>
          <w:tcPr>
            <w:tcW w:w="993"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4,78</w:t>
            </w:r>
          </w:p>
        </w:tc>
        <w:tc>
          <w:tcPr>
            <w:tcW w:w="708" w:type="dxa"/>
          </w:tcPr>
          <w:p w:rsidR="00EF2A71" w:rsidRDefault="00686A27" w:rsidP="003C702D">
            <w:r>
              <w:t>22,00</w:t>
            </w:r>
          </w:p>
        </w:tc>
        <w:tc>
          <w:tcPr>
            <w:tcW w:w="851"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EF2A71" w:rsidRPr="00A03CBC" w:rsidTr="00F704EA">
        <w:tc>
          <w:tcPr>
            <w:tcW w:w="534"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EF2A71"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51</w:t>
            </w:r>
          </w:p>
        </w:tc>
        <w:tc>
          <w:tcPr>
            <w:tcW w:w="850"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12629</w:t>
            </w:r>
          </w:p>
        </w:tc>
        <w:tc>
          <w:tcPr>
            <w:tcW w:w="3969" w:type="dxa"/>
            <w:shd w:val="clear" w:color="auto" w:fill="auto"/>
          </w:tcPr>
          <w:p w:rsidR="00EF2A71" w:rsidRDefault="00686A27"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Joelho PVC 90 graus diâmetro entre 80 e 100 MM, para drenagem </w:t>
            </w:r>
            <w:proofErr w:type="gramStart"/>
            <w:r>
              <w:rPr>
                <w:rFonts w:ascii="Garamond" w:eastAsia="Calibri" w:hAnsi="Garamond"/>
              </w:rPr>
              <w:t>pluvial</w:t>
            </w:r>
            <w:proofErr w:type="gramEnd"/>
          </w:p>
        </w:tc>
        <w:tc>
          <w:tcPr>
            <w:tcW w:w="851" w:type="dxa"/>
            <w:shd w:val="clear" w:color="auto" w:fill="auto"/>
          </w:tcPr>
          <w:p w:rsidR="00EF2A71" w:rsidRDefault="00686A27"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w:t>
            </w:r>
          </w:p>
        </w:tc>
        <w:tc>
          <w:tcPr>
            <w:tcW w:w="1134"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8,22</w:t>
            </w:r>
          </w:p>
        </w:tc>
        <w:tc>
          <w:tcPr>
            <w:tcW w:w="993" w:type="dxa"/>
            <w:shd w:val="clear" w:color="auto" w:fill="auto"/>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32,88</w:t>
            </w:r>
          </w:p>
        </w:tc>
        <w:tc>
          <w:tcPr>
            <w:tcW w:w="708" w:type="dxa"/>
          </w:tcPr>
          <w:p w:rsidR="00EF2A71" w:rsidRDefault="00686A27" w:rsidP="003C702D">
            <w:r>
              <w:t>22,00</w:t>
            </w:r>
          </w:p>
        </w:tc>
        <w:tc>
          <w:tcPr>
            <w:tcW w:w="851" w:type="dxa"/>
          </w:tcPr>
          <w:p w:rsidR="00EF2A71"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686A27" w:rsidRPr="00A03CBC" w:rsidTr="00F704EA">
        <w:tc>
          <w:tcPr>
            <w:tcW w:w="534"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686A27"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52</w:t>
            </w:r>
          </w:p>
        </w:tc>
        <w:tc>
          <w:tcPr>
            <w:tcW w:w="850"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3529</w:t>
            </w:r>
          </w:p>
        </w:tc>
        <w:tc>
          <w:tcPr>
            <w:tcW w:w="3969" w:type="dxa"/>
            <w:shd w:val="clear" w:color="auto" w:fill="auto"/>
          </w:tcPr>
          <w:p w:rsidR="00686A27" w:rsidRDefault="00686A27" w:rsidP="00686A27">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Joelho PVC 90 graus diâmetro 25 MM, para água fria </w:t>
            </w:r>
            <w:proofErr w:type="gramStart"/>
            <w:r>
              <w:rPr>
                <w:rFonts w:ascii="Garamond" w:eastAsia="Calibri" w:hAnsi="Garamond"/>
              </w:rPr>
              <w:t>predial</w:t>
            </w:r>
            <w:proofErr w:type="gramEnd"/>
          </w:p>
        </w:tc>
        <w:tc>
          <w:tcPr>
            <w:tcW w:w="851" w:type="dxa"/>
            <w:shd w:val="clear" w:color="auto" w:fill="auto"/>
          </w:tcPr>
          <w:p w:rsidR="00686A27" w:rsidRDefault="00686A27"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8,00</w:t>
            </w:r>
          </w:p>
        </w:tc>
        <w:tc>
          <w:tcPr>
            <w:tcW w:w="1134"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0,54</w:t>
            </w:r>
          </w:p>
        </w:tc>
        <w:tc>
          <w:tcPr>
            <w:tcW w:w="993"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4,32</w:t>
            </w:r>
          </w:p>
        </w:tc>
        <w:tc>
          <w:tcPr>
            <w:tcW w:w="708" w:type="dxa"/>
          </w:tcPr>
          <w:p w:rsidR="00686A27" w:rsidRDefault="00686A27" w:rsidP="003C702D">
            <w:r>
              <w:t>22,00</w:t>
            </w:r>
          </w:p>
        </w:tc>
        <w:tc>
          <w:tcPr>
            <w:tcW w:w="851"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686A27" w:rsidRPr="00A03CBC" w:rsidTr="00F704EA">
        <w:tc>
          <w:tcPr>
            <w:tcW w:w="534"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686A27"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53</w:t>
            </w:r>
          </w:p>
        </w:tc>
        <w:tc>
          <w:tcPr>
            <w:tcW w:w="850"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9898</w:t>
            </w:r>
          </w:p>
        </w:tc>
        <w:tc>
          <w:tcPr>
            <w:tcW w:w="3969" w:type="dxa"/>
            <w:shd w:val="clear" w:color="auto" w:fill="auto"/>
          </w:tcPr>
          <w:p w:rsidR="00686A27" w:rsidRDefault="00686A27" w:rsidP="00686A27">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Tubo PVC, soldável, DN </w:t>
            </w:r>
            <w:proofErr w:type="gramStart"/>
            <w:r>
              <w:rPr>
                <w:rFonts w:ascii="Garamond" w:eastAsia="Calibri" w:hAnsi="Garamond"/>
              </w:rPr>
              <w:t>10025MM</w:t>
            </w:r>
            <w:proofErr w:type="gramEnd"/>
            <w:r>
              <w:rPr>
                <w:rFonts w:ascii="Garamond" w:eastAsia="Calibri" w:hAnsi="Garamond"/>
              </w:rPr>
              <w:t>, água fria (NBR 5648)</w:t>
            </w:r>
          </w:p>
        </w:tc>
        <w:tc>
          <w:tcPr>
            <w:tcW w:w="851" w:type="dxa"/>
            <w:shd w:val="clear" w:color="auto" w:fill="auto"/>
          </w:tcPr>
          <w:p w:rsidR="00686A27" w:rsidRDefault="00686A27"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15,00</w:t>
            </w:r>
          </w:p>
        </w:tc>
        <w:tc>
          <w:tcPr>
            <w:tcW w:w="1134"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2,75</w:t>
            </w:r>
          </w:p>
        </w:tc>
        <w:tc>
          <w:tcPr>
            <w:tcW w:w="993"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41,25</w:t>
            </w:r>
          </w:p>
        </w:tc>
        <w:tc>
          <w:tcPr>
            <w:tcW w:w="708" w:type="dxa"/>
          </w:tcPr>
          <w:p w:rsidR="00686A27" w:rsidRDefault="00686A27" w:rsidP="003C702D">
            <w:r>
              <w:t>22,00</w:t>
            </w:r>
          </w:p>
        </w:tc>
        <w:tc>
          <w:tcPr>
            <w:tcW w:w="851"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686A27" w:rsidRPr="00A03CBC" w:rsidTr="00F704EA">
        <w:tc>
          <w:tcPr>
            <w:tcW w:w="534"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686A27"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54</w:t>
            </w:r>
          </w:p>
        </w:tc>
        <w:tc>
          <w:tcPr>
            <w:tcW w:w="850"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7122</w:t>
            </w:r>
          </w:p>
        </w:tc>
        <w:tc>
          <w:tcPr>
            <w:tcW w:w="3969" w:type="dxa"/>
            <w:shd w:val="clear" w:color="auto" w:fill="auto"/>
          </w:tcPr>
          <w:p w:rsidR="00686A27" w:rsidRDefault="00686A27" w:rsidP="00686A27">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TE PVC soldável com bucha de latão na bolsa central, 90 graus </w:t>
            </w:r>
            <w:proofErr w:type="gramStart"/>
            <w:r>
              <w:rPr>
                <w:rFonts w:ascii="Garamond" w:eastAsia="Calibri" w:hAnsi="Garamond"/>
              </w:rPr>
              <w:t>25MM</w:t>
            </w:r>
            <w:proofErr w:type="gramEnd"/>
            <w:r>
              <w:rPr>
                <w:rFonts w:ascii="Garamond" w:eastAsia="Calibri" w:hAnsi="Garamond"/>
              </w:rPr>
              <w:t xml:space="preserve"> x ¾”</w:t>
            </w:r>
          </w:p>
        </w:tc>
        <w:tc>
          <w:tcPr>
            <w:tcW w:w="851" w:type="dxa"/>
            <w:shd w:val="clear" w:color="auto" w:fill="auto"/>
          </w:tcPr>
          <w:p w:rsidR="00686A27" w:rsidRDefault="00686A27"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8,00</w:t>
            </w:r>
          </w:p>
        </w:tc>
        <w:tc>
          <w:tcPr>
            <w:tcW w:w="1134"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8,13</w:t>
            </w:r>
          </w:p>
        </w:tc>
        <w:tc>
          <w:tcPr>
            <w:tcW w:w="993"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65,04</w:t>
            </w:r>
          </w:p>
        </w:tc>
        <w:tc>
          <w:tcPr>
            <w:tcW w:w="708" w:type="dxa"/>
          </w:tcPr>
          <w:p w:rsidR="00686A27" w:rsidRDefault="00686A27" w:rsidP="003C702D">
            <w:r>
              <w:t>22,00</w:t>
            </w:r>
          </w:p>
        </w:tc>
        <w:tc>
          <w:tcPr>
            <w:tcW w:w="851"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686A27" w:rsidRPr="00A03CBC" w:rsidTr="00F704EA">
        <w:tc>
          <w:tcPr>
            <w:tcW w:w="534"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686A27"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55</w:t>
            </w:r>
          </w:p>
        </w:tc>
        <w:tc>
          <w:tcPr>
            <w:tcW w:w="850" w:type="dxa"/>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6005</w:t>
            </w:r>
          </w:p>
        </w:tc>
        <w:tc>
          <w:tcPr>
            <w:tcW w:w="3969" w:type="dxa"/>
            <w:shd w:val="clear" w:color="auto" w:fill="auto"/>
          </w:tcPr>
          <w:p w:rsidR="00686A27" w:rsidRDefault="0055714C" w:rsidP="00474322">
            <w:pPr>
              <w:overflowPunct w:val="0"/>
              <w:autoSpaceDE w:val="0"/>
              <w:autoSpaceDN w:val="0"/>
              <w:adjustRightInd w:val="0"/>
              <w:spacing w:after="0" w:line="240" w:lineRule="auto"/>
              <w:jc w:val="both"/>
              <w:textAlignment w:val="baseline"/>
              <w:rPr>
                <w:rFonts w:ascii="Garamond" w:eastAsia="Calibri" w:hAnsi="Garamond"/>
              </w:rPr>
            </w:pPr>
            <w:proofErr w:type="gramStart"/>
            <w:r>
              <w:rPr>
                <w:rFonts w:ascii="Garamond" w:eastAsia="Calibri" w:hAnsi="Garamond"/>
              </w:rPr>
              <w:t xml:space="preserve">Registro gaveta com acabamento e </w:t>
            </w:r>
            <w:proofErr w:type="spellStart"/>
            <w:r>
              <w:rPr>
                <w:rFonts w:ascii="Garamond" w:eastAsia="Calibri" w:hAnsi="Garamond"/>
              </w:rPr>
              <w:t>canopla</w:t>
            </w:r>
            <w:proofErr w:type="spellEnd"/>
            <w:r>
              <w:rPr>
                <w:rFonts w:ascii="Garamond" w:eastAsia="Calibri" w:hAnsi="Garamond"/>
              </w:rPr>
              <w:t xml:space="preserve"> cromados, </w:t>
            </w:r>
            <w:proofErr w:type="spellStart"/>
            <w:r>
              <w:rPr>
                <w:rFonts w:ascii="Garamond" w:eastAsia="Calibri" w:hAnsi="Garamond"/>
              </w:rPr>
              <w:t>sikmples</w:t>
            </w:r>
            <w:proofErr w:type="spellEnd"/>
            <w:r>
              <w:rPr>
                <w:rFonts w:ascii="Garamond" w:eastAsia="Calibri" w:hAnsi="Garamond"/>
              </w:rPr>
              <w:t>, bitola ¾”</w:t>
            </w:r>
            <w:proofErr w:type="gramEnd"/>
          </w:p>
        </w:tc>
        <w:tc>
          <w:tcPr>
            <w:tcW w:w="851" w:type="dxa"/>
            <w:shd w:val="clear" w:color="auto" w:fill="auto"/>
          </w:tcPr>
          <w:p w:rsidR="00686A27" w:rsidRDefault="0055714C"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98,22</w:t>
            </w:r>
          </w:p>
        </w:tc>
        <w:tc>
          <w:tcPr>
            <w:tcW w:w="993" w:type="dxa"/>
            <w:shd w:val="clear" w:color="auto" w:fill="auto"/>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196,44</w:t>
            </w:r>
          </w:p>
        </w:tc>
        <w:tc>
          <w:tcPr>
            <w:tcW w:w="708" w:type="dxa"/>
          </w:tcPr>
          <w:p w:rsidR="00686A27" w:rsidRDefault="0055714C" w:rsidP="003C702D">
            <w:r>
              <w:t>22,00</w:t>
            </w:r>
          </w:p>
        </w:tc>
        <w:tc>
          <w:tcPr>
            <w:tcW w:w="851" w:type="dxa"/>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686A27" w:rsidRPr="00A03CBC" w:rsidTr="00F704EA">
        <w:tc>
          <w:tcPr>
            <w:tcW w:w="534" w:type="dxa"/>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686A27"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56</w:t>
            </w:r>
          </w:p>
        </w:tc>
        <w:tc>
          <w:tcPr>
            <w:tcW w:w="850" w:type="dxa"/>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10426</w:t>
            </w:r>
          </w:p>
        </w:tc>
        <w:tc>
          <w:tcPr>
            <w:tcW w:w="3969" w:type="dxa"/>
            <w:shd w:val="clear" w:color="auto" w:fill="auto"/>
          </w:tcPr>
          <w:p w:rsidR="00686A27" w:rsidRDefault="0055714C"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Lavatório louça branca com coluna 54 x 44 cm</w:t>
            </w:r>
          </w:p>
        </w:tc>
        <w:tc>
          <w:tcPr>
            <w:tcW w:w="851" w:type="dxa"/>
            <w:shd w:val="clear" w:color="auto" w:fill="auto"/>
          </w:tcPr>
          <w:p w:rsidR="00686A27" w:rsidRDefault="0055714C"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192,71</w:t>
            </w:r>
          </w:p>
        </w:tc>
        <w:tc>
          <w:tcPr>
            <w:tcW w:w="993" w:type="dxa"/>
            <w:shd w:val="clear" w:color="auto" w:fill="auto"/>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385,42</w:t>
            </w:r>
          </w:p>
        </w:tc>
        <w:tc>
          <w:tcPr>
            <w:tcW w:w="708" w:type="dxa"/>
          </w:tcPr>
          <w:p w:rsidR="00686A27" w:rsidRDefault="0055714C" w:rsidP="003C702D">
            <w:r>
              <w:t>22,00</w:t>
            </w:r>
          </w:p>
        </w:tc>
        <w:tc>
          <w:tcPr>
            <w:tcW w:w="851" w:type="dxa"/>
          </w:tcPr>
          <w:p w:rsidR="00686A27"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55714C" w:rsidRPr="00A03CBC" w:rsidTr="00F704EA">
        <w:tc>
          <w:tcPr>
            <w:tcW w:w="534" w:type="dxa"/>
          </w:tcPr>
          <w:p w:rsidR="0055714C" w:rsidRDefault="0055714C"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55714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57</w:t>
            </w:r>
          </w:p>
        </w:tc>
        <w:tc>
          <w:tcPr>
            <w:tcW w:w="850" w:type="dxa"/>
          </w:tcPr>
          <w:p w:rsidR="0055714C"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73658</w:t>
            </w:r>
          </w:p>
        </w:tc>
        <w:tc>
          <w:tcPr>
            <w:tcW w:w="3969" w:type="dxa"/>
            <w:shd w:val="clear" w:color="auto" w:fill="auto"/>
          </w:tcPr>
          <w:p w:rsidR="0055714C" w:rsidRDefault="0055714C"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Ligação domiciliar de esgoto DN </w:t>
            </w:r>
            <w:proofErr w:type="gramStart"/>
            <w:r>
              <w:rPr>
                <w:rFonts w:ascii="Garamond" w:eastAsia="Calibri" w:hAnsi="Garamond"/>
              </w:rPr>
              <w:t>100MM</w:t>
            </w:r>
            <w:proofErr w:type="gramEnd"/>
            <w:r>
              <w:rPr>
                <w:rFonts w:ascii="Garamond" w:eastAsia="Calibri" w:hAnsi="Garamond"/>
              </w:rPr>
              <w:t xml:space="preserve">, da casa até a </w:t>
            </w:r>
          </w:p>
          <w:p w:rsidR="0055714C" w:rsidRDefault="0055714C" w:rsidP="00474322">
            <w:pPr>
              <w:overflowPunct w:val="0"/>
              <w:autoSpaceDE w:val="0"/>
              <w:autoSpaceDN w:val="0"/>
              <w:adjustRightInd w:val="0"/>
              <w:spacing w:after="0" w:line="240" w:lineRule="auto"/>
              <w:jc w:val="both"/>
              <w:textAlignment w:val="baseline"/>
              <w:rPr>
                <w:rFonts w:ascii="Garamond" w:eastAsia="Calibri" w:hAnsi="Garamond"/>
              </w:rPr>
            </w:pPr>
            <w:proofErr w:type="gramStart"/>
            <w:r>
              <w:rPr>
                <w:rFonts w:ascii="Garamond" w:eastAsia="Calibri" w:hAnsi="Garamond"/>
              </w:rPr>
              <w:lastRenderedPageBreak/>
              <w:t>caixa</w:t>
            </w:r>
            <w:proofErr w:type="gramEnd"/>
          </w:p>
        </w:tc>
        <w:tc>
          <w:tcPr>
            <w:tcW w:w="851" w:type="dxa"/>
            <w:shd w:val="clear" w:color="auto" w:fill="auto"/>
          </w:tcPr>
          <w:p w:rsidR="0055714C" w:rsidRDefault="0055714C"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lastRenderedPageBreak/>
              <w:t>Un</w:t>
            </w:r>
            <w:proofErr w:type="spellEnd"/>
          </w:p>
        </w:tc>
        <w:tc>
          <w:tcPr>
            <w:tcW w:w="708" w:type="dxa"/>
            <w:shd w:val="clear" w:color="auto" w:fill="auto"/>
          </w:tcPr>
          <w:p w:rsidR="0055714C"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55714C"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599,22</w:t>
            </w:r>
          </w:p>
        </w:tc>
        <w:tc>
          <w:tcPr>
            <w:tcW w:w="993" w:type="dxa"/>
            <w:shd w:val="clear" w:color="auto" w:fill="auto"/>
          </w:tcPr>
          <w:p w:rsidR="0055714C"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1.198,44</w:t>
            </w:r>
          </w:p>
        </w:tc>
        <w:tc>
          <w:tcPr>
            <w:tcW w:w="708" w:type="dxa"/>
          </w:tcPr>
          <w:p w:rsidR="0055714C" w:rsidRDefault="0055714C" w:rsidP="003C702D">
            <w:r>
              <w:t>22,00</w:t>
            </w:r>
          </w:p>
        </w:tc>
        <w:tc>
          <w:tcPr>
            <w:tcW w:w="851" w:type="dxa"/>
          </w:tcPr>
          <w:p w:rsidR="0055714C" w:rsidRDefault="0055714C"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55714C" w:rsidRPr="00A03CBC" w:rsidTr="00F704EA">
        <w:tc>
          <w:tcPr>
            <w:tcW w:w="534" w:type="dxa"/>
          </w:tcPr>
          <w:p w:rsidR="0055714C" w:rsidRDefault="000A2558"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lastRenderedPageBreak/>
              <w:t>1</w:t>
            </w:r>
            <w:proofErr w:type="gramEnd"/>
          </w:p>
        </w:tc>
        <w:tc>
          <w:tcPr>
            <w:tcW w:w="567" w:type="dxa"/>
            <w:shd w:val="clear" w:color="auto" w:fill="auto"/>
          </w:tcPr>
          <w:p w:rsidR="0055714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58</w:t>
            </w:r>
          </w:p>
        </w:tc>
        <w:tc>
          <w:tcPr>
            <w:tcW w:w="850" w:type="dxa"/>
          </w:tcPr>
          <w:p w:rsidR="0055714C" w:rsidRDefault="000A2558"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86931</w:t>
            </w:r>
          </w:p>
        </w:tc>
        <w:tc>
          <w:tcPr>
            <w:tcW w:w="3969" w:type="dxa"/>
            <w:shd w:val="clear" w:color="auto" w:fill="auto"/>
          </w:tcPr>
          <w:p w:rsidR="0055714C" w:rsidRDefault="000A2558"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Vaso sanitário sifonado com caixa acoplada louça branca, incluso </w:t>
            </w:r>
            <w:proofErr w:type="gramStart"/>
            <w:r>
              <w:rPr>
                <w:rFonts w:ascii="Garamond" w:eastAsia="Calibri" w:hAnsi="Garamond"/>
              </w:rPr>
              <w:t>engate</w:t>
            </w:r>
            <w:proofErr w:type="gramEnd"/>
          </w:p>
        </w:tc>
        <w:tc>
          <w:tcPr>
            <w:tcW w:w="851" w:type="dxa"/>
            <w:shd w:val="clear" w:color="auto" w:fill="auto"/>
          </w:tcPr>
          <w:p w:rsidR="0055714C" w:rsidRDefault="000236E9" w:rsidP="00007ADF">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415,64</w:t>
            </w:r>
          </w:p>
        </w:tc>
        <w:tc>
          <w:tcPr>
            <w:tcW w:w="993"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831,28</w:t>
            </w:r>
          </w:p>
        </w:tc>
        <w:tc>
          <w:tcPr>
            <w:tcW w:w="708" w:type="dxa"/>
          </w:tcPr>
          <w:p w:rsidR="0055714C" w:rsidRDefault="000236E9" w:rsidP="003C702D">
            <w:r>
              <w:t>22,00</w:t>
            </w:r>
          </w:p>
        </w:tc>
        <w:tc>
          <w:tcPr>
            <w:tcW w:w="851" w:type="dxa"/>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55714C" w:rsidRPr="00A03CBC" w:rsidTr="00F704EA">
        <w:tc>
          <w:tcPr>
            <w:tcW w:w="534" w:type="dxa"/>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55714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59</w:t>
            </w:r>
          </w:p>
        </w:tc>
        <w:tc>
          <w:tcPr>
            <w:tcW w:w="850" w:type="dxa"/>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86906</w:t>
            </w:r>
          </w:p>
        </w:tc>
        <w:tc>
          <w:tcPr>
            <w:tcW w:w="3969" w:type="dxa"/>
            <w:shd w:val="clear" w:color="auto" w:fill="auto"/>
          </w:tcPr>
          <w:p w:rsidR="0055714C" w:rsidRDefault="000236E9" w:rsidP="00474322">
            <w:pPr>
              <w:overflowPunct w:val="0"/>
              <w:autoSpaceDE w:val="0"/>
              <w:autoSpaceDN w:val="0"/>
              <w:adjustRightInd w:val="0"/>
              <w:spacing w:after="0" w:line="240" w:lineRule="auto"/>
              <w:jc w:val="both"/>
              <w:textAlignment w:val="baseline"/>
              <w:rPr>
                <w:rFonts w:ascii="Garamond" w:eastAsia="Calibri" w:hAnsi="Garamond"/>
              </w:rPr>
            </w:pPr>
            <w:proofErr w:type="gramStart"/>
            <w:r>
              <w:rPr>
                <w:rFonts w:ascii="Garamond" w:eastAsia="Calibri" w:hAnsi="Garamond"/>
              </w:rPr>
              <w:t>Torneira cromada de mesa ½”</w:t>
            </w:r>
            <w:proofErr w:type="gramEnd"/>
            <w:r>
              <w:rPr>
                <w:rFonts w:ascii="Garamond" w:eastAsia="Calibri" w:hAnsi="Garamond"/>
              </w:rPr>
              <w:t xml:space="preserve"> ou ¾”, para lavatório padrão popular</w:t>
            </w:r>
          </w:p>
        </w:tc>
        <w:tc>
          <w:tcPr>
            <w:tcW w:w="851" w:type="dxa"/>
            <w:shd w:val="clear" w:color="auto" w:fill="auto"/>
          </w:tcPr>
          <w:p w:rsidR="0055714C" w:rsidRDefault="000236E9"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73,20</w:t>
            </w:r>
          </w:p>
        </w:tc>
        <w:tc>
          <w:tcPr>
            <w:tcW w:w="993"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146,40</w:t>
            </w:r>
          </w:p>
        </w:tc>
        <w:tc>
          <w:tcPr>
            <w:tcW w:w="708" w:type="dxa"/>
          </w:tcPr>
          <w:p w:rsidR="0055714C" w:rsidRDefault="000236E9" w:rsidP="003C702D">
            <w:r>
              <w:t>22,00</w:t>
            </w:r>
          </w:p>
        </w:tc>
        <w:tc>
          <w:tcPr>
            <w:tcW w:w="851" w:type="dxa"/>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55714C" w:rsidRPr="00A03CBC" w:rsidTr="00F704EA">
        <w:tc>
          <w:tcPr>
            <w:tcW w:w="534" w:type="dxa"/>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55714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w:t>
            </w:r>
          </w:p>
        </w:tc>
        <w:tc>
          <w:tcPr>
            <w:tcW w:w="850" w:type="dxa"/>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3281</w:t>
            </w:r>
          </w:p>
        </w:tc>
        <w:tc>
          <w:tcPr>
            <w:tcW w:w="3969" w:type="dxa"/>
            <w:shd w:val="clear" w:color="auto" w:fill="auto"/>
          </w:tcPr>
          <w:p w:rsidR="0055714C" w:rsidRDefault="000236E9" w:rsidP="000236E9">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Fossa séptica concreto </w:t>
            </w:r>
            <w:proofErr w:type="spellStart"/>
            <w:r>
              <w:rPr>
                <w:rFonts w:ascii="Garamond" w:eastAsia="Calibri" w:hAnsi="Garamond"/>
              </w:rPr>
              <w:t>pre-moldado</w:t>
            </w:r>
            <w:proofErr w:type="spellEnd"/>
            <w:r>
              <w:rPr>
                <w:rFonts w:ascii="Garamond" w:eastAsia="Calibri" w:hAnsi="Garamond"/>
              </w:rPr>
              <w:t xml:space="preserve"> para </w:t>
            </w:r>
            <w:proofErr w:type="gramStart"/>
            <w:r>
              <w:rPr>
                <w:rFonts w:ascii="Garamond" w:eastAsia="Calibri" w:hAnsi="Garamond"/>
              </w:rPr>
              <w:t>5</w:t>
            </w:r>
            <w:proofErr w:type="gramEnd"/>
            <w:r>
              <w:rPr>
                <w:rFonts w:ascii="Garamond" w:eastAsia="Calibri" w:hAnsi="Garamond"/>
              </w:rPr>
              <w:t xml:space="preserve"> contribuintes 90x70cm</w:t>
            </w:r>
          </w:p>
        </w:tc>
        <w:tc>
          <w:tcPr>
            <w:tcW w:w="851" w:type="dxa"/>
            <w:shd w:val="clear" w:color="auto" w:fill="auto"/>
          </w:tcPr>
          <w:p w:rsidR="0055714C" w:rsidRDefault="000236E9"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1134"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507,20</w:t>
            </w:r>
          </w:p>
        </w:tc>
        <w:tc>
          <w:tcPr>
            <w:tcW w:w="993"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507,20</w:t>
            </w:r>
          </w:p>
        </w:tc>
        <w:tc>
          <w:tcPr>
            <w:tcW w:w="708" w:type="dxa"/>
          </w:tcPr>
          <w:p w:rsidR="0055714C" w:rsidRDefault="000236E9" w:rsidP="003C702D">
            <w:r>
              <w:t>22,00</w:t>
            </w:r>
          </w:p>
        </w:tc>
        <w:tc>
          <w:tcPr>
            <w:tcW w:w="851" w:type="dxa"/>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55714C" w:rsidRPr="00A03CBC" w:rsidTr="00F704EA">
        <w:tc>
          <w:tcPr>
            <w:tcW w:w="534" w:type="dxa"/>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55714C"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w:t>
            </w:r>
          </w:p>
        </w:tc>
        <w:tc>
          <w:tcPr>
            <w:tcW w:w="850" w:type="dxa"/>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3282</w:t>
            </w:r>
          </w:p>
        </w:tc>
        <w:tc>
          <w:tcPr>
            <w:tcW w:w="3969" w:type="dxa"/>
            <w:shd w:val="clear" w:color="auto" w:fill="auto"/>
          </w:tcPr>
          <w:p w:rsidR="0055714C" w:rsidRDefault="000236E9"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Sumidouro concreto pré-moldado completo para </w:t>
            </w:r>
            <w:proofErr w:type="gramStart"/>
            <w:r>
              <w:rPr>
                <w:rFonts w:ascii="Garamond" w:eastAsia="Calibri" w:hAnsi="Garamond"/>
              </w:rPr>
              <w:t>5</w:t>
            </w:r>
            <w:proofErr w:type="gramEnd"/>
            <w:r>
              <w:rPr>
                <w:rFonts w:ascii="Garamond" w:eastAsia="Calibri" w:hAnsi="Garamond"/>
              </w:rPr>
              <w:t xml:space="preserve"> contribuintes</w:t>
            </w:r>
          </w:p>
        </w:tc>
        <w:tc>
          <w:tcPr>
            <w:tcW w:w="851" w:type="dxa"/>
            <w:shd w:val="clear" w:color="auto" w:fill="auto"/>
          </w:tcPr>
          <w:p w:rsidR="0055714C" w:rsidRDefault="000236E9"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1134"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605,28</w:t>
            </w:r>
          </w:p>
        </w:tc>
        <w:tc>
          <w:tcPr>
            <w:tcW w:w="993" w:type="dxa"/>
            <w:shd w:val="clear" w:color="auto" w:fill="auto"/>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605,28</w:t>
            </w:r>
          </w:p>
        </w:tc>
        <w:tc>
          <w:tcPr>
            <w:tcW w:w="708" w:type="dxa"/>
          </w:tcPr>
          <w:p w:rsidR="0055714C" w:rsidRDefault="000236E9" w:rsidP="003C702D">
            <w:r>
              <w:t>22,00</w:t>
            </w:r>
          </w:p>
        </w:tc>
        <w:tc>
          <w:tcPr>
            <w:tcW w:w="851" w:type="dxa"/>
          </w:tcPr>
          <w:p w:rsidR="0055714C"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686A27" w:rsidRPr="00A03CBC" w:rsidTr="00F704EA">
        <w:tc>
          <w:tcPr>
            <w:tcW w:w="534"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686A27"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62</w:t>
            </w:r>
          </w:p>
        </w:tc>
        <w:tc>
          <w:tcPr>
            <w:tcW w:w="850"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1368</w:t>
            </w:r>
          </w:p>
        </w:tc>
        <w:tc>
          <w:tcPr>
            <w:tcW w:w="3969" w:type="dxa"/>
            <w:shd w:val="clear" w:color="auto" w:fill="auto"/>
          </w:tcPr>
          <w:p w:rsidR="00686A27" w:rsidRDefault="000236E9"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Chuveiro comum em plástico branco, com cano, </w:t>
            </w:r>
            <w:proofErr w:type="gramStart"/>
            <w:r>
              <w:rPr>
                <w:rFonts w:ascii="Garamond" w:eastAsia="Calibri" w:hAnsi="Garamond"/>
              </w:rPr>
              <w:t>3</w:t>
            </w:r>
            <w:proofErr w:type="gramEnd"/>
            <w:r>
              <w:rPr>
                <w:rFonts w:ascii="Garamond" w:eastAsia="Calibri" w:hAnsi="Garamond"/>
              </w:rPr>
              <w:t xml:space="preserve"> temperaturas, 5500W</w:t>
            </w:r>
          </w:p>
        </w:tc>
        <w:tc>
          <w:tcPr>
            <w:tcW w:w="851" w:type="dxa"/>
            <w:shd w:val="clear" w:color="auto" w:fill="auto"/>
          </w:tcPr>
          <w:p w:rsidR="00686A27" w:rsidRDefault="000236E9"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w:t>
            </w:r>
          </w:p>
        </w:tc>
        <w:tc>
          <w:tcPr>
            <w:tcW w:w="1134"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51,94</w:t>
            </w:r>
          </w:p>
        </w:tc>
        <w:tc>
          <w:tcPr>
            <w:tcW w:w="993"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207,76</w:t>
            </w:r>
          </w:p>
        </w:tc>
        <w:tc>
          <w:tcPr>
            <w:tcW w:w="708" w:type="dxa"/>
          </w:tcPr>
          <w:p w:rsidR="00686A27" w:rsidRDefault="000236E9" w:rsidP="003C702D">
            <w:r>
              <w:t>22,00</w:t>
            </w:r>
          </w:p>
        </w:tc>
        <w:tc>
          <w:tcPr>
            <w:tcW w:w="851"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686A27" w:rsidRPr="00A03CBC" w:rsidTr="00F704EA">
        <w:tc>
          <w:tcPr>
            <w:tcW w:w="534"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686A27"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63</w:t>
            </w:r>
          </w:p>
        </w:tc>
        <w:tc>
          <w:tcPr>
            <w:tcW w:w="850"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11745</w:t>
            </w:r>
          </w:p>
        </w:tc>
        <w:tc>
          <w:tcPr>
            <w:tcW w:w="3969" w:type="dxa"/>
            <w:shd w:val="clear" w:color="auto" w:fill="auto"/>
          </w:tcPr>
          <w:p w:rsidR="00686A27" w:rsidRDefault="000236E9"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Ralo sifonado PVC quadrado 100x100 x53 MM saída 40 MM com grelha</w:t>
            </w:r>
          </w:p>
        </w:tc>
        <w:tc>
          <w:tcPr>
            <w:tcW w:w="851" w:type="dxa"/>
            <w:shd w:val="clear" w:color="auto" w:fill="auto"/>
          </w:tcPr>
          <w:p w:rsidR="00686A27" w:rsidRDefault="000236E9"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7,44</w:t>
            </w:r>
          </w:p>
        </w:tc>
        <w:tc>
          <w:tcPr>
            <w:tcW w:w="993"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14,88</w:t>
            </w:r>
          </w:p>
        </w:tc>
        <w:tc>
          <w:tcPr>
            <w:tcW w:w="708" w:type="dxa"/>
          </w:tcPr>
          <w:p w:rsidR="00686A27" w:rsidRDefault="000236E9" w:rsidP="003C702D">
            <w:r>
              <w:t>22,00</w:t>
            </w:r>
          </w:p>
        </w:tc>
        <w:tc>
          <w:tcPr>
            <w:tcW w:w="851"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686A27" w:rsidRPr="00A03CBC" w:rsidTr="00F704EA">
        <w:tc>
          <w:tcPr>
            <w:tcW w:w="534"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686A27" w:rsidRDefault="00F704EA"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64</w:t>
            </w:r>
          </w:p>
        </w:tc>
        <w:tc>
          <w:tcPr>
            <w:tcW w:w="850"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98072</w:t>
            </w:r>
          </w:p>
        </w:tc>
        <w:tc>
          <w:tcPr>
            <w:tcW w:w="3969" w:type="dxa"/>
            <w:shd w:val="clear" w:color="auto" w:fill="auto"/>
          </w:tcPr>
          <w:p w:rsidR="00686A27" w:rsidRDefault="000236E9"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Filtro anaeróbico retangular em alvenaria com tijolos cerâmicos maciços</w:t>
            </w:r>
          </w:p>
        </w:tc>
        <w:tc>
          <w:tcPr>
            <w:tcW w:w="851" w:type="dxa"/>
            <w:shd w:val="clear" w:color="auto" w:fill="auto"/>
          </w:tcPr>
          <w:p w:rsidR="00686A27" w:rsidRDefault="000236E9"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1134"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3.325,35</w:t>
            </w:r>
          </w:p>
        </w:tc>
        <w:tc>
          <w:tcPr>
            <w:tcW w:w="993"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3.325,35</w:t>
            </w:r>
          </w:p>
        </w:tc>
        <w:tc>
          <w:tcPr>
            <w:tcW w:w="708" w:type="dxa"/>
          </w:tcPr>
          <w:p w:rsidR="00686A27" w:rsidRDefault="000236E9" w:rsidP="003C702D">
            <w:r>
              <w:t>22,00</w:t>
            </w:r>
          </w:p>
        </w:tc>
        <w:tc>
          <w:tcPr>
            <w:tcW w:w="851"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686A27" w:rsidRPr="00A03CBC" w:rsidTr="00F704EA">
        <w:tc>
          <w:tcPr>
            <w:tcW w:w="534" w:type="dxa"/>
          </w:tcPr>
          <w:p w:rsidR="00686A27" w:rsidRPr="00794432" w:rsidRDefault="000236E9"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794432">
              <w:rPr>
                <w:rFonts w:ascii="Garamond" w:eastAsia="Calibri" w:hAnsi="Garamond"/>
                <w:b/>
              </w:rPr>
              <w:t>1</w:t>
            </w:r>
            <w:proofErr w:type="gramEnd"/>
          </w:p>
        </w:tc>
        <w:tc>
          <w:tcPr>
            <w:tcW w:w="567" w:type="dxa"/>
            <w:shd w:val="clear" w:color="auto" w:fill="auto"/>
          </w:tcPr>
          <w:p w:rsidR="00686A27" w:rsidRPr="00794432" w:rsidRDefault="00686A27"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686A27" w:rsidRPr="00794432" w:rsidRDefault="00686A27"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686A27" w:rsidRPr="00794432" w:rsidRDefault="000236E9" w:rsidP="00474322">
            <w:pPr>
              <w:overflowPunct w:val="0"/>
              <w:autoSpaceDE w:val="0"/>
              <w:autoSpaceDN w:val="0"/>
              <w:adjustRightInd w:val="0"/>
              <w:spacing w:after="0" w:line="240" w:lineRule="auto"/>
              <w:jc w:val="both"/>
              <w:textAlignment w:val="baseline"/>
              <w:rPr>
                <w:rFonts w:ascii="Garamond" w:eastAsia="Calibri" w:hAnsi="Garamond"/>
                <w:b/>
              </w:rPr>
            </w:pPr>
            <w:r w:rsidRPr="00794432">
              <w:rPr>
                <w:rFonts w:ascii="Garamond" w:eastAsia="Calibri" w:hAnsi="Garamond"/>
                <w:b/>
              </w:rPr>
              <w:t>INSTALAÇÃO E</w:t>
            </w:r>
            <w:r w:rsidR="00794432">
              <w:rPr>
                <w:rFonts w:ascii="Garamond" w:eastAsia="Calibri" w:hAnsi="Garamond"/>
                <w:b/>
              </w:rPr>
              <w:t>L</w:t>
            </w:r>
            <w:r w:rsidRPr="00794432">
              <w:rPr>
                <w:rFonts w:ascii="Garamond" w:eastAsia="Calibri" w:hAnsi="Garamond"/>
                <w:b/>
              </w:rPr>
              <w:t>ÉTRICA</w:t>
            </w:r>
          </w:p>
        </w:tc>
        <w:tc>
          <w:tcPr>
            <w:tcW w:w="851" w:type="dxa"/>
            <w:shd w:val="clear" w:color="auto" w:fill="auto"/>
          </w:tcPr>
          <w:p w:rsidR="00686A27" w:rsidRDefault="00686A27"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686A27" w:rsidRDefault="00686A27" w:rsidP="003C702D"/>
        </w:tc>
        <w:tc>
          <w:tcPr>
            <w:tcW w:w="851" w:type="dxa"/>
          </w:tcPr>
          <w:p w:rsidR="00686A27" w:rsidRDefault="00686A27" w:rsidP="003C702D">
            <w:pPr>
              <w:overflowPunct w:val="0"/>
              <w:autoSpaceDE w:val="0"/>
              <w:autoSpaceDN w:val="0"/>
              <w:adjustRightInd w:val="0"/>
              <w:spacing w:after="0" w:line="240" w:lineRule="auto"/>
              <w:textAlignment w:val="baseline"/>
              <w:rPr>
                <w:rFonts w:ascii="Garamond" w:eastAsia="Calibri" w:hAnsi="Garamond"/>
              </w:rPr>
            </w:pPr>
          </w:p>
        </w:tc>
      </w:tr>
      <w:tr w:rsidR="00686A27" w:rsidRPr="00A03CBC" w:rsidTr="00F704EA">
        <w:tc>
          <w:tcPr>
            <w:tcW w:w="534"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686A27"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65</w:t>
            </w:r>
          </w:p>
        </w:tc>
        <w:tc>
          <w:tcPr>
            <w:tcW w:w="850"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39805</w:t>
            </w:r>
          </w:p>
        </w:tc>
        <w:tc>
          <w:tcPr>
            <w:tcW w:w="3969" w:type="dxa"/>
            <w:shd w:val="clear" w:color="auto" w:fill="auto"/>
          </w:tcPr>
          <w:p w:rsidR="00686A27" w:rsidRDefault="000236E9"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Quadro de distribuição com barramento terra/neutro de</w:t>
            </w:r>
            <w:proofErr w:type="gramStart"/>
            <w:r>
              <w:rPr>
                <w:rFonts w:ascii="Garamond" w:eastAsia="Calibri" w:hAnsi="Garamond"/>
              </w:rPr>
              <w:t xml:space="preserve">  </w:t>
            </w:r>
            <w:proofErr w:type="gramEnd"/>
            <w:r>
              <w:rPr>
                <w:rFonts w:ascii="Garamond" w:eastAsia="Calibri" w:hAnsi="Garamond"/>
              </w:rPr>
              <w:t>embutir para 16</w:t>
            </w:r>
          </w:p>
        </w:tc>
        <w:tc>
          <w:tcPr>
            <w:tcW w:w="851" w:type="dxa"/>
            <w:shd w:val="clear" w:color="auto" w:fill="auto"/>
          </w:tcPr>
          <w:p w:rsidR="00686A27" w:rsidRDefault="000236E9"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1134"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105,10</w:t>
            </w:r>
          </w:p>
        </w:tc>
        <w:tc>
          <w:tcPr>
            <w:tcW w:w="993" w:type="dxa"/>
            <w:shd w:val="clear" w:color="auto" w:fill="auto"/>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105,10</w:t>
            </w:r>
          </w:p>
        </w:tc>
        <w:tc>
          <w:tcPr>
            <w:tcW w:w="708" w:type="dxa"/>
          </w:tcPr>
          <w:p w:rsidR="00686A27" w:rsidRDefault="000236E9" w:rsidP="003C702D">
            <w:r>
              <w:t>22,00</w:t>
            </w:r>
          </w:p>
        </w:tc>
        <w:tc>
          <w:tcPr>
            <w:tcW w:w="851" w:type="dxa"/>
          </w:tcPr>
          <w:p w:rsidR="00686A27"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236E9" w:rsidRPr="00A03CBC" w:rsidTr="00F704EA">
        <w:tc>
          <w:tcPr>
            <w:tcW w:w="534" w:type="dxa"/>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236E9"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66</w:t>
            </w:r>
          </w:p>
        </w:tc>
        <w:tc>
          <w:tcPr>
            <w:tcW w:w="850" w:type="dxa"/>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34709</w:t>
            </w:r>
          </w:p>
        </w:tc>
        <w:tc>
          <w:tcPr>
            <w:tcW w:w="3969" w:type="dxa"/>
            <w:shd w:val="clear" w:color="auto" w:fill="auto"/>
          </w:tcPr>
          <w:p w:rsidR="000236E9" w:rsidRDefault="000236E9"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tipo DIN/IEC, tripolar de 10 até </w:t>
            </w:r>
            <w:proofErr w:type="gramStart"/>
            <w:r>
              <w:rPr>
                <w:rFonts w:ascii="Garamond" w:eastAsia="Calibri" w:hAnsi="Garamond"/>
              </w:rPr>
              <w:t>50A</w:t>
            </w:r>
            <w:proofErr w:type="gramEnd"/>
          </w:p>
        </w:tc>
        <w:tc>
          <w:tcPr>
            <w:tcW w:w="851" w:type="dxa"/>
            <w:shd w:val="clear" w:color="auto" w:fill="auto"/>
          </w:tcPr>
          <w:p w:rsidR="000236E9" w:rsidRDefault="000236E9"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3,00</w:t>
            </w:r>
          </w:p>
        </w:tc>
        <w:tc>
          <w:tcPr>
            <w:tcW w:w="1134" w:type="dxa"/>
            <w:shd w:val="clear" w:color="auto" w:fill="auto"/>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52,28</w:t>
            </w:r>
          </w:p>
        </w:tc>
        <w:tc>
          <w:tcPr>
            <w:tcW w:w="993" w:type="dxa"/>
            <w:shd w:val="clear" w:color="auto" w:fill="auto"/>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156,84</w:t>
            </w:r>
          </w:p>
        </w:tc>
        <w:tc>
          <w:tcPr>
            <w:tcW w:w="708" w:type="dxa"/>
          </w:tcPr>
          <w:p w:rsidR="000236E9" w:rsidRDefault="000236E9" w:rsidP="003C702D">
            <w:r>
              <w:t>22,00</w:t>
            </w:r>
          </w:p>
        </w:tc>
        <w:tc>
          <w:tcPr>
            <w:tcW w:w="851" w:type="dxa"/>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236E9" w:rsidRPr="00A03CBC" w:rsidTr="00F704EA">
        <w:tc>
          <w:tcPr>
            <w:tcW w:w="534" w:type="dxa"/>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236E9"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67</w:t>
            </w:r>
          </w:p>
        </w:tc>
        <w:tc>
          <w:tcPr>
            <w:tcW w:w="850" w:type="dxa"/>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2688</w:t>
            </w:r>
          </w:p>
        </w:tc>
        <w:tc>
          <w:tcPr>
            <w:tcW w:w="3969" w:type="dxa"/>
            <w:shd w:val="clear" w:color="auto" w:fill="auto"/>
          </w:tcPr>
          <w:p w:rsidR="000236E9" w:rsidRDefault="000236E9" w:rsidP="00474322">
            <w:pPr>
              <w:overflowPunct w:val="0"/>
              <w:autoSpaceDE w:val="0"/>
              <w:autoSpaceDN w:val="0"/>
              <w:adjustRightInd w:val="0"/>
              <w:spacing w:after="0" w:line="240" w:lineRule="auto"/>
              <w:jc w:val="both"/>
              <w:textAlignment w:val="baseline"/>
              <w:rPr>
                <w:rFonts w:ascii="Garamond" w:eastAsia="Calibri" w:hAnsi="Garamond"/>
              </w:rPr>
            </w:pPr>
            <w:proofErr w:type="spellStart"/>
            <w:r>
              <w:rPr>
                <w:rFonts w:ascii="Garamond" w:eastAsia="Calibri" w:hAnsi="Garamond"/>
              </w:rPr>
              <w:t>Eletroduto</w:t>
            </w:r>
            <w:proofErr w:type="spellEnd"/>
            <w:r>
              <w:rPr>
                <w:rFonts w:ascii="Garamond" w:eastAsia="Calibri" w:hAnsi="Garamond"/>
              </w:rPr>
              <w:t xml:space="preserve"> PVC flexível corrugado, cor amarela de 25 </w:t>
            </w:r>
            <w:proofErr w:type="gramStart"/>
            <w:r>
              <w:rPr>
                <w:rFonts w:ascii="Garamond" w:eastAsia="Calibri" w:hAnsi="Garamond"/>
              </w:rPr>
              <w:t>MM</w:t>
            </w:r>
            <w:proofErr w:type="gramEnd"/>
          </w:p>
        </w:tc>
        <w:tc>
          <w:tcPr>
            <w:tcW w:w="851" w:type="dxa"/>
            <w:shd w:val="clear" w:color="auto" w:fill="auto"/>
          </w:tcPr>
          <w:p w:rsidR="000236E9" w:rsidRDefault="000236E9"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42,00</w:t>
            </w:r>
          </w:p>
        </w:tc>
        <w:tc>
          <w:tcPr>
            <w:tcW w:w="1134" w:type="dxa"/>
            <w:shd w:val="clear" w:color="auto" w:fill="auto"/>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1,71</w:t>
            </w:r>
          </w:p>
        </w:tc>
        <w:tc>
          <w:tcPr>
            <w:tcW w:w="993" w:type="dxa"/>
            <w:shd w:val="clear" w:color="auto" w:fill="auto"/>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71,82</w:t>
            </w:r>
          </w:p>
        </w:tc>
        <w:tc>
          <w:tcPr>
            <w:tcW w:w="708" w:type="dxa"/>
          </w:tcPr>
          <w:p w:rsidR="000236E9" w:rsidRDefault="000236E9" w:rsidP="003C702D">
            <w:r>
              <w:t>22,00</w:t>
            </w:r>
          </w:p>
        </w:tc>
        <w:tc>
          <w:tcPr>
            <w:tcW w:w="851" w:type="dxa"/>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236E9" w:rsidRPr="00A03CBC" w:rsidTr="00F704EA">
        <w:tc>
          <w:tcPr>
            <w:tcW w:w="534" w:type="dxa"/>
          </w:tcPr>
          <w:p w:rsidR="000236E9" w:rsidRDefault="000236E9"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236E9"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w:t>
            </w:r>
          </w:p>
        </w:tc>
        <w:tc>
          <w:tcPr>
            <w:tcW w:w="850"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939</w:t>
            </w:r>
          </w:p>
        </w:tc>
        <w:tc>
          <w:tcPr>
            <w:tcW w:w="3969" w:type="dxa"/>
            <w:shd w:val="clear" w:color="auto" w:fill="auto"/>
          </w:tcPr>
          <w:p w:rsidR="000236E9" w:rsidRDefault="00046D4B"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Fio de cobre, sólido, classe </w:t>
            </w:r>
            <w:proofErr w:type="gramStart"/>
            <w:r>
              <w:rPr>
                <w:rFonts w:ascii="Garamond" w:eastAsia="Calibri" w:hAnsi="Garamond"/>
              </w:rPr>
              <w:t>1</w:t>
            </w:r>
            <w:proofErr w:type="gramEnd"/>
            <w:r>
              <w:rPr>
                <w:rFonts w:ascii="Garamond" w:eastAsia="Calibri" w:hAnsi="Garamond"/>
              </w:rPr>
              <w:t xml:space="preserve">, isolação em PVC/A </w:t>
            </w:r>
            <w:proofErr w:type="spellStart"/>
            <w:r>
              <w:rPr>
                <w:rFonts w:ascii="Garamond" w:eastAsia="Calibri" w:hAnsi="Garamond"/>
              </w:rPr>
              <w:t>antichama</w:t>
            </w:r>
            <w:proofErr w:type="spellEnd"/>
            <w:r>
              <w:rPr>
                <w:rFonts w:ascii="Garamond" w:eastAsia="Calibri" w:hAnsi="Garamond"/>
              </w:rPr>
              <w:t xml:space="preserve"> BWF-B 450/750V</w:t>
            </w:r>
          </w:p>
        </w:tc>
        <w:tc>
          <w:tcPr>
            <w:tcW w:w="851" w:type="dxa"/>
            <w:shd w:val="clear" w:color="auto" w:fill="auto"/>
          </w:tcPr>
          <w:p w:rsidR="000236E9" w:rsidRDefault="00046D4B"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60,00</w:t>
            </w:r>
          </w:p>
        </w:tc>
        <w:tc>
          <w:tcPr>
            <w:tcW w:w="1134"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1,40</w:t>
            </w:r>
          </w:p>
        </w:tc>
        <w:tc>
          <w:tcPr>
            <w:tcW w:w="993"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84,00</w:t>
            </w:r>
          </w:p>
        </w:tc>
        <w:tc>
          <w:tcPr>
            <w:tcW w:w="708" w:type="dxa"/>
          </w:tcPr>
          <w:p w:rsidR="000236E9" w:rsidRDefault="00046D4B" w:rsidP="003C702D">
            <w:r>
              <w:t>22,00</w:t>
            </w:r>
          </w:p>
        </w:tc>
        <w:tc>
          <w:tcPr>
            <w:tcW w:w="851"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236E9" w:rsidRPr="00A03CBC" w:rsidTr="00F704EA">
        <w:tc>
          <w:tcPr>
            <w:tcW w:w="534"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236E9"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69</w:t>
            </w:r>
          </w:p>
        </w:tc>
        <w:tc>
          <w:tcPr>
            <w:tcW w:w="850"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937</w:t>
            </w:r>
          </w:p>
        </w:tc>
        <w:tc>
          <w:tcPr>
            <w:tcW w:w="3969" w:type="dxa"/>
            <w:shd w:val="clear" w:color="auto" w:fill="auto"/>
          </w:tcPr>
          <w:p w:rsidR="000236E9" w:rsidRDefault="00046D4B"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Fio de cobre, sólido, classe </w:t>
            </w:r>
            <w:proofErr w:type="gramStart"/>
            <w:r>
              <w:rPr>
                <w:rFonts w:ascii="Garamond" w:eastAsia="Calibri" w:hAnsi="Garamond"/>
              </w:rPr>
              <w:t>1</w:t>
            </w:r>
            <w:proofErr w:type="gramEnd"/>
            <w:r>
              <w:rPr>
                <w:rFonts w:ascii="Garamond" w:eastAsia="Calibri" w:hAnsi="Garamond"/>
              </w:rPr>
              <w:t xml:space="preserve">, isolação em PVC/A </w:t>
            </w:r>
            <w:proofErr w:type="spellStart"/>
            <w:r>
              <w:rPr>
                <w:rFonts w:ascii="Garamond" w:eastAsia="Calibri" w:hAnsi="Garamond"/>
              </w:rPr>
              <w:t>antichama</w:t>
            </w:r>
            <w:proofErr w:type="spellEnd"/>
            <w:r>
              <w:rPr>
                <w:rFonts w:ascii="Garamond" w:eastAsia="Calibri" w:hAnsi="Garamond"/>
              </w:rPr>
              <w:t xml:space="preserve"> BWF-B 450/750V</w:t>
            </w:r>
          </w:p>
        </w:tc>
        <w:tc>
          <w:tcPr>
            <w:tcW w:w="851" w:type="dxa"/>
            <w:shd w:val="clear" w:color="auto" w:fill="auto"/>
          </w:tcPr>
          <w:p w:rsidR="000236E9" w:rsidRDefault="00046D4B"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32,00</w:t>
            </w:r>
          </w:p>
        </w:tc>
        <w:tc>
          <w:tcPr>
            <w:tcW w:w="1134"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5,42</w:t>
            </w:r>
          </w:p>
        </w:tc>
        <w:tc>
          <w:tcPr>
            <w:tcW w:w="993"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173,44</w:t>
            </w:r>
          </w:p>
        </w:tc>
        <w:tc>
          <w:tcPr>
            <w:tcW w:w="708" w:type="dxa"/>
          </w:tcPr>
          <w:p w:rsidR="000236E9" w:rsidRDefault="00046D4B" w:rsidP="003C702D">
            <w:r>
              <w:t>22,00</w:t>
            </w:r>
          </w:p>
        </w:tc>
        <w:tc>
          <w:tcPr>
            <w:tcW w:w="851"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236E9" w:rsidRPr="00A03CBC" w:rsidTr="00F704EA">
        <w:tc>
          <w:tcPr>
            <w:tcW w:w="534"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236E9"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70</w:t>
            </w:r>
          </w:p>
        </w:tc>
        <w:tc>
          <w:tcPr>
            <w:tcW w:w="850"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7528</w:t>
            </w:r>
          </w:p>
        </w:tc>
        <w:tc>
          <w:tcPr>
            <w:tcW w:w="3969" w:type="dxa"/>
            <w:shd w:val="clear" w:color="auto" w:fill="auto"/>
          </w:tcPr>
          <w:p w:rsidR="000236E9" w:rsidRDefault="00046D4B"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Tomada 2P+T 10A </w:t>
            </w:r>
            <w:proofErr w:type="gramStart"/>
            <w:r>
              <w:rPr>
                <w:rFonts w:ascii="Garamond" w:eastAsia="Calibri" w:hAnsi="Garamond"/>
              </w:rPr>
              <w:t>250V</w:t>
            </w:r>
            <w:proofErr w:type="gramEnd"/>
            <w:r>
              <w:rPr>
                <w:rFonts w:ascii="Garamond" w:eastAsia="Calibri" w:hAnsi="Garamond"/>
              </w:rPr>
              <w:t>, conjunto montado para embutir 4” x 2”</w:t>
            </w:r>
          </w:p>
        </w:tc>
        <w:tc>
          <w:tcPr>
            <w:tcW w:w="851" w:type="dxa"/>
            <w:shd w:val="clear" w:color="auto" w:fill="auto"/>
          </w:tcPr>
          <w:p w:rsidR="000236E9" w:rsidRDefault="00046D4B"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12,00</w:t>
            </w:r>
          </w:p>
        </w:tc>
        <w:tc>
          <w:tcPr>
            <w:tcW w:w="1134"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8,54</w:t>
            </w:r>
          </w:p>
        </w:tc>
        <w:tc>
          <w:tcPr>
            <w:tcW w:w="993"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102,48</w:t>
            </w:r>
          </w:p>
        </w:tc>
        <w:tc>
          <w:tcPr>
            <w:tcW w:w="708" w:type="dxa"/>
          </w:tcPr>
          <w:p w:rsidR="000236E9" w:rsidRDefault="00046D4B" w:rsidP="003C702D">
            <w:r>
              <w:t>22,00</w:t>
            </w:r>
          </w:p>
        </w:tc>
        <w:tc>
          <w:tcPr>
            <w:tcW w:w="851"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236E9" w:rsidRPr="00A03CBC" w:rsidTr="00F704EA">
        <w:tc>
          <w:tcPr>
            <w:tcW w:w="534"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236E9"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71</w:t>
            </w:r>
          </w:p>
        </w:tc>
        <w:tc>
          <w:tcPr>
            <w:tcW w:w="850"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38062</w:t>
            </w:r>
          </w:p>
        </w:tc>
        <w:tc>
          <w:tcPr>
            <w:tcW w:w="3969" w:type="dxa"/>
            <w:shd w:val="clear" w:color="auto" w:fill="auto"/>
          </w:tcPr>
          <w:p w:rsidR="000236E9" w:rsidRDefault="00046D4B"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Interruptor simples 10A </w:t>
            </w:r>
            <w:proofErr w:type="gramStart"/>
            <w:r>
              <w:rPr>
                <w:rFonts w:ascii="Garamond" w:eastAsia="Calibri" w:hAnsi="Garamond"/>
              </w:rPr>
              <w:t>250V</w:t>
            </w:r>
            <w:proofErr w:type="gramEnd"/>
            <w:r>
              <w:rPr>
                <w:rFonts w:ascii="Garamond" w:eastAsia="Calibri" w:hAnsi="Garamond"/>
              </w:rPr>
              <w:t xml:space="preserve">  conjunto montado para embutir 4” x 2”</w:t>
            </w:r>
          </w:p>
        </w:tc>
        <w:tc>
          <w:tcPr>
            <w:tcW w:w="851" w:type="dxa"/>
            <w:shd w:val="clear" w:color="auto" w:fill="auto"/>
          </w:tcPr>
          <w:p w:rsidR="000236E9" w:rsidRDefault="00046D4B"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7,32</w:t>
            </w:r>
          </w:p>
        </w:tc>
        <w:tc>
          <w:tcPr>
            <w:tcW w:w="993"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14,64</w:t>
            </w:r>
          </w:p>
        </w:tc>
        <w:tc>
          <w:tcPr>
            <w:tcW w:w="708" w:type="dxa"/>
          </w:tcPr>
          <w:p w:rsidR="000236E9" w:rsidRDefault="00046D4B" w:rsidP="003C702D">
            <w:r>
              <w:t>22,00</w:t>
            </w:r>
          </w:p>
        </w:tc>
        <w:tc>
          <w:tcPr>
            <w:tcW w:w="851"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46D4B" w:rsidRPr="00A03CBC" w:rsidTr="00F704EA">
        <w:tc>
          <w:tcPr>
            <w:tcW w:w="534"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46D4B"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72</w:t>
            </w:r>
          </w:p>
        </w:tc>
        <w:tc>
          <w:tcPr>
            <w:tcW w:w="850"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3780</w:t>
            </w:r>
          </w:p>
        </w:tc>
        <w:tc>
          <w:tcPr>
            <w:tcW w:w="3969" w:type="dxa"/>
            <w:shd w:val="clear" w:color="auto" w:fill="auto"/>
          </w:tcPr>
          <w:p w:rsidR="00046D4B" w:rsidRDefault="00046D4B"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Luminária de sobrepor em chapa de aço para </w:t>
            </w:r>
            <w:proofErr w:type="gramStart"/>
            <w:r>
              <w:rPr>
                <w:rFonts w:ascii="Garamond" w:eastAsia="Calibri" w:hAnsi="Garamond"/>
              </w:rPr>
              <w:t>1</w:t>
            </w:r>
            <w:proofErr w:type="gramEnd"/>
            <w:r>
              <w:rPr>
                <w:rFonts w:ascii="Garamond" w:eastAsia="Calibri" w:hAnsi="Garamond"/>
              </w:rPr>
              <w:t xml:space="preserve"> lâmpada fluorescente de 36</w:t>
            </w:r>
          </w:p>
        </w:tc>
        <w:tc>
          <w:tcPr>
            <w:tcW w:w="851" w:type="dxa"/>
            <w:shd w:val="clear" w:color="auto" w:fill="auto"/>
          </w:tcPr>
          <w:p w:rsidR="00046D4B" w:rsidRDefault="00046D4B"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w:t>
            </w:r>
          </w:p>
        </w:tc>
        <w:tc>
          <w:tcPr>
            <w:tcW w:w="1134"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51,85</w:t>
            </w:r>
          </w:p>
        </w:tc>
        <w:tc>
          <w:tcPr>
            <w:tcW w:w="993"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207,40</w:t>
            </w:r>
          </w:p>
        </w:tc>
        <w:tc>
          <w:tcPr>
            <w:tcW w:w="708" w:type="dxa"/>
          </w:tcPr>
          <w:p w:rsidR="00046D4B" w:rsidRDefault="00046D4B" w:rsidP="003C702D">
            <w:r>
              <w:t>22,00</w:t>
            </w:r>
          </w:p>
        </w:tc>
        <w:tc>
          <w:tcPr>
            <w:tcW w:w="851"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46D4B" w:rsidRPr="00A03CBC" w:rsidTr="00F704EA">
        <w:tc>
          <w:tcPr>
            <w:tcW w:w="534"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46D4B"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w:t>
            </w:r>
          </w:p>
        </w:tc>
        <w:tc>
          <w:tcPr>
            <w:tcW w:w="850"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73953/8</w:t>
            </w:r>
          </w:p>
        </w:tc>
        <w:tc>
          <w:tcPr>
            <w:tcW w:w="3969" w:type="dxa"/>
            <w:shd w:val="clear" w:color="auto" w:fill="auto"/>
          </w:tcPr>
          <w:p w:rsidR="00046D4B" w:rsidRDefault="00046D4B"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Luminárias tipo calha, de sobrepor com reatores de partida </w:t>
            </w:r>
            <w:proofErr w:type="gramStart"/>
            <w:r>
              <w:rPr>
                <w:rFonts w:ascii="Garamond" w:eastAsia="Calibri" w:hAnsi="Garamond"/>
              </w:rPr>
              <w:t>rápida</w:t>
            </w:r>
            <w:proofErr w:type="gramEnd"/>
          </w:p>
        </w:tc>
        <w:tc>
          <w:tcPr>
            <w:tcW w:w="851" w:type="dxa"/>
            <w:shd w:val="clear" w:color="auto" w:fill="auto"/>
          </w:tcPr>
          <w:p w:rsidR="00046D4B" w:rsidRDefault="00046D4B"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173,48</w:t>
            </w:r>
          </w:p>
        </w:tc>
        <w:tc>
          <w:tcPr>
            <w:tcW w:w="993"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346,96</w:t>
            </w:r>
          </w:p>
        </w:tc>
        <w:tc>
          <w:tcPr>
            <w:tcW w:w="708" w:type="dxa"/>
          </w:tcPr>
          <w:p w:rsidR="00046D4B" w:rsidRDefault="00046D4B" w:rsidP="003C702D">
            <w:r>
              <w:t>22,00</w:t>
            </w:r>
          </w:p>
        </w:tc>
        <w:tc>
          <w:tcPr>
            <w:tcW w:w="851"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46D4B" w:rsidRPr="00A03CBC" w:rsidTr="00F704EA">
        <w:tc>
          <w:tcPr>
            <w:tcW w:w="534" w:type="dxa"/>
          </w:tcPr>
          <w:p w:rsidR="00046D4B" w:rsidRPr="00794432" w:rsidRDefault="00046D4B"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794432">
              <w:rPr>
                <w:rFonts w:ascii="Garamond" w:eastAsia="Calibri" w:hAnsi="Garamond"/>
                <w:b/>
              </w:rPr>
              <w:t>1</w:t>
            </w:r>
            <w:proofErr w:type="gramEnd"/>
          </w:p>
        </w:tc>
        <w:tc>
          <w:tcPr>
            <w:tcW w:w="567" w:type="dxa"/>
            <w:shd w:val="clear" w:color="auto" w:fill="auto"/>
          </w:tcPr>
          <w:p w:rsidR="00046D4B" w:rsidRPr="00794432" w:rsidRDefault="00046D4B"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046D4B" w:rsidRPr="00794432" w:rsidRDefault="00046D4B"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046D4B" w:rsidRPr="00794432" w:rsidRDefault="00046D4B" w:rsidP="00474322">
            <w:pPr>
              <w:overflowPunct w:val="0"/>
              <w:autoSpaceDE w:val="0"/>
              <w:autoSpaceDN w:val="0"/>
              <w:adjustRightInd w:val="0"/>
              <w:spacing w:after="0" w:line="240" w:lineRule="auto"/>
              <w:jc w:val="both"/>
              <w:textAlignment w:val="baseline"/>
              <w:rPr>
                <w:rFonts w:ascii="Garamond" w:eastAsia="Calibri" w:hAnsi="Garamond"/>
                <w:b/>
              </w:rPr>
            </w:pPr>
            <w:r w:rsidRPr="00794432">
              <w:rPr>
                <w:rFonts w:ascii="Garamond" w:eastAsia="Calibri" w:hAnsi="Garamond"/>
                <w:b/>
              </w:rPr>
              <w:t>ESCADA</w:t>
            </w:r>
          </w:p>
        </w:tc>
        <w:tc>
          <w:tcPr>
            <w:tcW w:w="851" w:type="dxa"/>
            <w:shd w:val="clear" w:color="auto" w:fill="auto"/>
          </w:tcPr>
          <w:p w:rsidR="00046D4B" w:rsidRDefault="00046D4B"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046D4B" w:rsidRDefault="00046D4B" w:rsidP="003C702D"/>
        </w:tc>
        <w:tc>
          <w:tcPr>
            <w:tcW w:w="851"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r>
      <w:tr w:rsidR="00046D4B" w:rsidRPr="00A03CBC" w:rsidTr="00F704EA">
        <w:tc>
          <w:tcPr>
            <w:tcW w:w="534"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46D4B"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74</w:t>
            </w:r>
          </w:p>
        </w:tc>
        <w:tc>
          <w:tcPr>
            <w:tcW w:w="850"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85233</w:t>
            </w:r>
          </w:p>
        </w:tc>
        <w:tc>
          <w:tcPr>
            <w:tcW w:w="3969" w:type="dxa"/>
            <w:shd w:val="clear" w:color="auto" w:fill="auto"/>
          </w:tcPr>
          <w:p w:rsidR="00046D4B" w:rsidRDefault="00046D4B"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Escada em concreto armado FCK = 15MPA, moldada in </w:t>
            </w:r>
            <w:proofErr w:type="gramStart"/>
            <w:r>
              <w:rPr>
                <w:rFonts w:ascii="Garamond" w:eastAsia="Calibri" w:hAnsi="Garamond"/>
              </w:rPr>
              <w:t>loco</w:t>
            </w:r>
            <w:proofErr w:type="gramEnd"/>
          </w:p>
        </w:tc>
        <w:tc>
          <w:tcPr>
            <w:tcW w:w="851" w:type="dxa"/>
            <w:shd w:val="clear" w:color="auto" w:fill="auto"/>
          </w:tcPr>
          <w:p w:rsidR="00046D4B" w:rsidRDefault="00046D4B"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1,44</w:t>
            </w:r>
          </w:p>
        </w:tc>
        <w:tc>
          <w:tcPr>
            <w:tcW w:w="1134"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2.696,20</w:t>
            </w:r>
          </w:p>
        </w:tc>
        <w:tc>
          <w:tcPr>
            <w:tcW w:w="993"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3.882,53</w:t>
            </w:r>
          </w:p>
        </w:tc>
        <w:tc>
          <w:tcPr>
            <w:tcW w:w="708" w:type="dxa"/>
          </w:tcPr>
          <w:p w:rsidR="00046D4B" w:rsidRDefault="00046D4B" w:rsidP="003C702D">
            <w:r>
              <w:t>22,00</w:t>
            </w:r>
          </w:p>
        </w:tc>
        <w:tc>
          <w:tcPr>
            <w:tcW w:w="851"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236E9" w:rsidRPr="00A03CBC" w:rsidTr="00F704EA">
        <w:tc>
          <w:tcPr>
            <w:tcW w:w="534"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236E9"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75</w:t>
            </w:r>
          </w:p>
        </w:tc>
        <w:tc>
          <w:tcPr>
            <w:tcW w:w="850"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99857</w:t>
            </w:r>
          </w:p>
        </w:tc>
        <w:tc>
          <w:tcPr>
            <w:tcW w:w="3969" w:type="dxa"/>
            <w:shd w:val="clear" w:color="auto" w:fill="auto"/>
          </w:tcPr>
          <w:p w:rsidR="000236E9" w:rsidRDefault="00046D4B"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Corrimão simples diâmetro externo </w:t>
            </w:r>
            <w:proofErr w:type="gramStart"/>
            <w:r>
              <w:rPr>
                <w:rFonts w:ascii="Garamond" w:eastAsia="Calibri" w:hAnsi="Garamond"/>
              </w:rPr>
              <w:t>= 1 ½”</w:t>
            </w:r>
            <w:proofErr w:type="gramEnd"/>
            <w:r>
              <w:rPr>
                <w:rFonts w:ascii="Garamond" w:eastAsia="Calibri" w:hAnsi="Garamond"/>
              </w:rPr>
              <w:t xml:space="preserve"> em alumínio AF 04/2019P</w:t>
            </w:r>
          </w:p>
        </w:tc>
        <w:tc>
          <w:tcPr>
            <w:tcW w:w="851" w:type="dxa"/>
            <w:shd w:val="clear" w:color="auto" w:fill="auto"/>
          </w:tcPr>
          <w:p w:rsidR="000236E9" w:rsidRDefault="00046D4B"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8,90</w:t>
            </w:r>
          </w:p>
        </w:tc>
        <w:tc>
          <w:tcPr>
            <w:tcW w:w="1134"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75,64</w:t>
            </w:r>
          </w:p>
        </w:tc>
        <w:tc>
          <w:tcPr>
            <w:tcW w:w="993" w:type="dxa"/>
            <w:shd w:val="clear" w:color="auto" w:fill="auto"/>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673,20</w:t>
            </w:r>
          </w:p>
        </w:tc>
        <w:tc>
          <w:tcPr>
            <w:tcW w:w="708" w:type="dxa"/>
          </w:tcPr>
          <w:p w:rsidR="000236E9" w:rsidRDefault="00046D4B" w:rsidP="003C702D">
            <w:r>
              <w:t>22,00</w:t>
            </w:r>
          </w:p>
        </w:tc>
        <w:tc>
          <w:tcPr>
            <w:tcW w:w="851" w:type="dxa"/>
          </w:tcPr>
          <w:p w:rsidR="000236E9" w:rsidRDefault="00046D4B"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46D4B" w:rsidRPr="00A03CBC" w:rsidTr="00F704EA">
        <w:tc>
          <w:tcPr>
            <w:tcW w:w="534" w:type="dxa"/>
          </w:tcPr>
          <w:p w:rsidR="00046D4B" w:rsidRPr="00794432" w:rsidRDefault="00F704EA"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794432">
              <w:rPr>
                <w:rFonts w:ascii="Garamond" w:eastAsia="Calibri" w:hAnsi="Garamond"/>
                <w:b/>
              </w:rPr>
              <w:t>1</w:t>
            </w:r>
            <w:proofErr w:type="gramEnd"/>
          </w:p>
        </w:tc>
        <w:tc>
          <w:tcPr>
            <w:tcW w:w="567" w:type="dxa"/>
            <w:shd w:val="clear" w:color="auto" w:fill="auto"/>
          </w:tcPr>
          <w:p w:rsidR="00046D4B" w:rsidRPr="00794432" w:rsidRDefault="00046D4B"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046D4B" w:rsidRPr="00794432" w:rsidRDefault="00046D4B"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046D4B" w:rsidRPr="00794432" w:rsidRDefault="00F704EA" w:rsidP="00474322">
            <w:pPr>
              <w:overflowPunct w:val="0"/>
              <w:autoSpaceDE w:val="0"/>
              <w:autoSpaceDN w:val="0"/>
              <w:adjustRightInd w:val="0"/>
              <w:spacing w:after="0" w:line="240" w:lineRule="auto"/>
              <w:jc w:val="both"/>
              <w:textAlignment w:val="baseline"/>
              <w:rPr>
                <w:rFonts w:ascii="Garamond" w:eastAsia="Calibri" w:hAnsi="Garamond"/>
                <w:b/>
              </w:rPr>
            </w:pPr>
            <w:r w:rsidRPr="00794432">
              <w:rPr>
                <w:rFonts w:ascii="Garamond" w:eastAsia="Calibri" w:hAnsi="Garamond"/>
                <w:b/>
              </w:rPr>
              <w:t>CALÇADA</w:t>
            </w:r>
          </w:p>
        </w:tc>
        <w:tc>
          <w:tcPr>
            <w:tcW w:w="851" w:type="dxa"/>
            <w:shd w:val="clear" w:color="auto" w:fill="auto"/>
          </w:tcPr>
          <w:p w:rsidR="00046D4B" w:rsidRDefault="00046D4B"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046D4B" w:rsidRDefault="00046D4B" w:rsidP="003C702D"/>
        </w:tc>
        <w:tc>
          <w:tcPr>
            <w:tcW w:w="851"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r>
      <w:tr w:rsidR="00046D4B" w:rsidRPr="00A03CBC" w:rsidTr="00F704EA">
        <w:tc>
          <w:tcPr>
            <w:tcW w:w="534" w:type="dxa"/>
          </w:tcPr>
          <w:p w:rsidR="00046D4B" w:rsidRDefault="00F704EA"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46D4B"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76</w:t>
            </w:r>
          </w:p>
        </w:tc>
        <w:tc>
          <w:tcPr>
            <w:tcW w:w="850" w:type="dxa"/>
          </w:tcPr>
          <w:p w:rsidR="00046D4B"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94994</w:t>
            </w:r>
          </w:p>
        </w:tc>
        <w:tc>
          <w:tcPr>
            <w:tcW w:w="3969" w:type="dxa"/>
            <w:shd w:val="clear" w:color="auto" w:fill="auto"/>
          </w:tcPr>
          <w:p w:rsidR="00046D4B" w:rsidRDefault="00F704EA"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Execução de passeio (calçada) ou piso de concreto em concreto moldado</w:t>
            </w:r>
          </w:p>
        </w:tc>
        <w:tc>
          <w:tcPr>
            <w:tcW w:w="851" w:type="dxa"/>
            <w:shd w:val="clear" w:color="auto" w:fill="auto"/>
          </w:tcPr>
          <w:p w:rsidR="00046D4B" w:rsidRDefault="00F704EA"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046D4B"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12,04</w:t>
            </w:r>
          </w:p>
        </w:tc>
        <w:tc>
          <w:tcPr>
            <w:tcW w:w="1134" w:type="dxa"/>
            <w:shd w:val="clear" w:color="auto" w:fill="auto"/>
          </w:tcPr>
          <w:p w:rsidR="00046D4B"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85,40</w:t>
            </w:r>
          </w:p>
        </w:tc>
        <w:tc>
          <w:tcPr>
            <w:tcW w:w="993" w:type="dxa"/>
            <w:shd w:val="clear" w:color="auto" w:fill="auto"/>
          </w:tcPr>
          <w:p w:rsidR="00046D4B"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1.028,22</w:t>
            </w:r>
          </w:p>
        </w:tc>
        <w:tc>
          <w:tcPr>
            <w:tcW w:w="708" w:type="dxa"/>
          </w:tcPr>
          <w:p w:rsidR="00046D4B" w:rsidRDefault="00F704EA" w:rsidP="003C702D">
            <w:r>
              <w:t>22,00</w:t>
            </w:r>
          </w:p>
        </w:tc>
        <w:tc>
          <w:tcPr>
            <w:tcW w:w="851" w:type="dxa"/>
          </w:tcPr>
          <w:p w:rsidR="00046D4B"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46D4B" w:rsidRPr="00A03CBC" w:rsidTr="00F704EA">
        <w:tc>
          <w:tcPr>
            <w:tcW w:w="534" w:type="dxa"/>
          </w:tcPr>
          <w:p w:rsidR="00046D4B" w:rsidRPr="00794432" w:rsidRDefault="00F704EA" w:rsidP="003C702D">
            <w:pPr>
              <w:overflowPunct w:val="0"/>
              <w:autoSpaceDE w:val="0"/>
              <w:autoSpaceDN w:val="0"/>
              <w:adjustRightInd w:val="0"/>
              <w:spacing w:after="0" w:line="240" w:lineRule="auto"/>
              <w:textAlignment w:val="baseline"/>
              <w:rPr>
                <w:rFonts w:ascii="Garamond" w:eastAsia="Calibri" w:hAnsi="Garamond"/>
                <w:b/>
              </w:rPr>
            </w:pPr>
            <w:proofErr w:type="gramStart"/>
            <w:r w:rsidRPr="00794432">
              <w:rPr>
                <w:rFonts w:ascii="Garamond" w:eastAsia="Calibri" w:hAnsi="Garamond"/>
                <w:b/>
              </w:rPr>
              <w:t>1</w:t>
            </w:r>
            <w:proofErr w:type="gramEnd"/>
          </w:p>
        </w:tc>
        <w:tc>
          <w:tcPr>
            <w:tcW w:w="567" w:type="dxa"/>
            <w:shd w:val="clear" w:color="auto" w:fill="auto"/>
          </w:tcPr>
          <w:p w:rsidR="00046D4B" w:rsidRPr="00794432" w:rsidRDefault="00046D4B" w:rsidP="00567CAE">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046D4B" w:rsidRPr="00794432" w:rsidRDefault="00046D4B" w:rsidP="003C702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046D4B" w:rsidRPr="00794432" w:rsidRDefault="00F704EA" w:rsidP="00474322">
            <w:pPr>
              <w:overflowPunct w:val="0"/>
              <w:autoSpaceDE w:val="0"/>
              <w:autoSpaceDN w:val="0"/>
              <w:adjustRightInd w:val="0"/>
              <w:spacing w:after="0" w:line="240" w:lineRule="auto"/>
              <w:jc w:val="both"/>
              <w:textAlignment w:val="baseline"/>
              <w:rPr>
                <w:rFonts w:ascii="Garamond" w:eastAsia="Calibri" w:hAnsi="Garamond"/>
                <w:b/>
              </w:rPr>
            </w:pPr>
            <w:r w:rsidRPr="00794432">
              <w:rPr>
                <w:rFonts w:ascii="Garamond" w:eastAsia="Calibri" w:hAnsi="Garamond"/>
                <w:b/>
              </w:rPr>
              <w:t>PINTURA</w:t>
            </w:r>
          </w:p>
        </w:tc>
        <w:tc>
          <w:tcPr>
            <w:tcW w:w="851" w:type="dxa"/>
            <w:shd w:val="clear" w:color="auto" w:fill="auto"/>
          </w:tcPr>
          <w:p w:rsidR="00046D4B" w:rsidRDefault="00046D4B" w:rsidP="00007ADF">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046D4B" w:rsidRDefault="00046D4B" w:rsidP="003C702D"/>
        </w:tc>
        <w:tc>
          <w:tcPr>
            <w:tcW w:w="851" w:type="dxa"/>
          </w:tcPr>
          <w:p w:rsidR="00046D4B" w:rsidRDefault="00046D4B" w:rsidP="003C702D">
            <w:pPr>
              <w:overflowPunct w:val="0"/>
              <w:autoSpaceDE w:val="0"/>
              <w:autoSpaceDN w:val="0"/>
              <w:adjustRightInd w:val="0"/>
              <w:spacing w:after="0" w:line="240" w:lineRule="auto"/>
              <w:textAlignment w:val="baseline"/>
              <w:rPr>
                <w:rFonts w:ascii="Garamond" w:eastAsia="Calibri" w:hAnsi="Garamond"/>
              </w:rPr>
            </w:pPr>
          </w:p>
        </w:tc>
      </w:tr>
      <w:tr w:rsidR="000236E9" w:rsidRPr="00A03CBC" w:rsidTr="00F704EA">
        <w:tc>
          <w:tcPr>
            <w:tcW w:w="534" w:type="dxa"/>
          </w:tcPr>
          <w:p w:rsidR="000236E9" w:rsidRDefault="00F704EA"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0236E9"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77</w:t>
            </w:r>
          </w:p>
        </w:tc>
        <w:tc>
          <w:tcPr>
            <w:tcW w:w="850" w:type="dxa"/>
          </w:tcPr>
          <w:p w:rsidR="000236E9"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88415</w:t>
            </w:r>
          </w:p>
        </w:tc>
        <w:tc>
          <w:tcPr>
            <w:tcW w:w="3969" w:type="dxa"/>
            <w:shd w:val="clear" w:color="auto" w:fill="auto"/>
          </w:tcPr>
          <w:p w:rsidR="000236E9" w:rsidRDefault="00F704EA"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Aplicação manual de fundo selador acrílico em paredes externas de casas</w:t>
            </w:r>
          </w:p>
        </w:tc>
        <w:tc>
          <w:tcPr>
            <w:tcW w:w="851" w:type="dxa"/>
            <w:shd w:val="clear" w:color="auto" w:fill="auto"/>
          </w:tcPr>
          <w:p w:rsidR="000236E9" w:rsidRDefault="00F704EA"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0236E9"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122,64</w:t>
            </w:r>
          </w:p>
        </w:tc>
        <w:tc>
          <w:tcPr>
            <w:tcW w:w="1134" w:type="dxa"/>
            <w:shd w:val="clear" w:color="auto" w:fill="auto"/>
          </w:tcPr>
          <w:p w:rsidR="000236E9"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2,56</w:t>
            </w:r>
          </w:p>
        </w:tc>
        <w:tc>
          <w:tcPr>
            <w:tcW w:w="993" w:type="dxa"/>
            <w:shd w:val="clear" w:color="auto" w:fill="auto"/>
          </w:tcPr>
          <w:p w:rsidR="000236E9"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313,96</w:t>
            </w:r>
          </w:p>
        </w:tc>
        <w:tc>
          <w:tcPr>
            <w:tcW w:w="708" w:type="dxa"/>
          </w:tcPr>
          <w:p w:rsidR="000236E9" w:rsidRDefault="00F704EA" w:rsidP="003C702D">
            <w:r>
              <w:t>22,00</w:t>
            </w:r>
          </w:p>
        </w:tc>
        <w:tc>
          <w:tcPr>
            <w:tcW w:w="851" w:type="dxa"/>
          </w:tcPr>
          <w:p w:rsidR="000236E9"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F704EA" w:rsidRPr="00A03CBC" w:rsidTr="00F704EA">
        <w:tc>
          <w:tcPr>
            <w:tcW w:w="534" w:type="dxa"/>
          </w:tcPr>
          <w:p w:rsidR="00F704EA" w:rsidRDefault="00F704EA"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F704EA"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78</w:t>
            </w:r>
          </w:p>
        </w:tc>
        <w:tc>
          <w:tcPr>
            <w:tcW w:w="850" w:type="dxa"/>
          </w:tcPr>
          <w:p w:rsidR="00F704EA"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88489</w:t>
            </w:r>
          </w:p>
        </w:tc>
        <w:tc>
          <w:tcPr>
            <w:tcW w:w="3969" w:type="dxa"/>
            <w:shd w:val="clear" w:color="auto" w:fill="auto"/>
          </w:tcPr>
          <w:p w:rsidR="00F704EA" w:rsidRDefault="00F704EA" w:rsidP="00F704EA">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Aplicação manual de pintura com tinta </w:t>
            </w:r>
            <w:proofErr w:type="spellStart"/>
            <w:r>
              <w:rPr>
                <w:rFonts w:ascii="Garamond" w:eastAsia="Calibri" w:hAnsi="Garamond"/>
              </w:rPr>
              <w:t>latex</w:t>
            </w:r>
            <w:proofErr w:type="spellEnd"/>
            <w:r>
              <w:rPr>
                <w:rFonts w:ascii="Garamond" w:eastAsia="Calibri" w:hAnsi="Garamond"/>
              </w:rPr>
              <w:t xml:space="preserve"> acrílica em paredes duas demãos</w:t>
            </w:r>
          </w:p>
        </w:tc>
        <w:tc>
          <w:tcPr>
            <w:tcW w:w="851" w:type="dxa"/>
            <w:shd w:val="clear" w:color="auto" w:fill="auto"/>
          </w:tcPr>
          <w:p w:rsidR="00F704EA" w:rsidRDefault="00F704EA"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F704EA"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122,64</w:t>
            </w:r>
          </w:p>
        </w:tc>
        <w:tc>
          <w:tcPr>
            <w:tcW w:w="1134" w:type="dxa"/>
            <w:shd w:val="clear" w:color="auto" w:fill="auto"/>
          </w:tcPr>
          <w:p w:rsidR="00F704EA"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13,05</w:t>
            </w:r>
          </w:p>
        </w:tc>
        <w:tc>
          <w:tcPr>
            <w:tcW w:w="993" w:type="dxa"/>
            <w:shd w:val="clear" w:color="auto" w:fill="auto"/>
          </w:tcPr>
          <w:p w:rsidR="00F704EA"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1.600,45</w:t>
            </w:r>
          </w:p>
        </w:tc>
        <w:tc>
          <w:tcPr>
            <w:tcW w:w="708" w:type="dxa"/>
          </w:tcPr>
          <w:p w:rsidR="00F704EA" w:rsidRDefault="00F704EA" w:rsidP="003C702D">
            <w:r>
              <w:t>22,00</w:t>
            </w:r>
          </w:p>
        </w:tc>
        <w:tc>
          <w:tcPr>
            <w:tcW w:w="851" w:type="dxa"/>
          </w:tcPr>
          <w:p w:rsidR="00F704EA"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EF2A71" w:rsidRPr="00A03CBC" w:rsidTr="00F704EA">
        <w:tc>
          <w:tcPr>
            <w:tcW w:w="534" w:type="dxa"/>
          </w:tcPr>
          <w:p w:rsidR="00EF2A71" w:rsidRDefault="00F704EA" w:rsidP="003C702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lastRenderedPageBreak/>
              <w:t>1</w:t>
            </w:r>
            <w:proofErr w:type="gramEnd"/>
          </w:p>
        </w:tc>
        <w:tc>
          <w:tcPr>
            <w:tcW w:w="567" w:type="dxa"/>
            <w:shd w:val="clear" w:color="auto" w:fill="auto"/>
          </w:tcPr>
          <w:p w:rsidR="00EF2A71" w:rsidRDefault="00794432" w:rsidP="00567CAE">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79</w:t>
            </w:r>
          </w:p>
        </w:tc>
        <w:tc>
          <w:tcPr>
            <w:tcW w:w="850" w:type="dxa"/>
          </w:tcPr>
          <w:p w:rsidR="00EF2A71"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73924/1</w:t>
            </w:r>
          </w:p>
        </w:tc>
        <w:tc>
          <w:tcPr>
            <w:tcW w:w="3969" w:type="dxa"/>
            <w:shd w:val="clear" w:color="auto" w:fill="auto"/>
          </w:tcPr>
          <w:p w:rsidR="00EF2A71" w:rsidRDefault="00F704EA" w:rsidP="00474322">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Pintura esmalte alto brilho, duas demãos, sobre superfície </w:t>
            </w:r>
            <w:proofErr w:type="gramStart"/>
            <w:r>
              <w:rPr>
                <w:rFonts w:ascii="Garamond" w:eastAsia="Calibri" w:hAnsi="Garamond"/>
              </w:rPr>
              <w:t>metálica</w:t>
            </w:r>
            <w:proofErr w:type="gramEnd"/>
          </w:p>
        </w:tc>
        <w:tc>
          <w:tcPr>
            <w:tcW w:w="851" w:type="dxa"/>
            <w:shd w:val="clear" w:color="auto" w:fill="auto"/>
          </w:tcPr>
          <w:p w:rsidR="00EF2A71" w:rsidRDefault="00F704EA" w:rsidP="00007ADF">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EF2A71"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20,11</w:t>
            </w:r>
          </w:p>
        </w:tc>
        <w:tc>
          <w:tcPr>
            <w:tcW w:w="1134" w:type="dxa"/>
            <w:shd w:val="clear" w:color="auto" w:fill="auto"/>
          </w:tcPr>
          <w:p w:rsidR="00EF2A71"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28,67</w:t>
            </w:r>
          </w:p>
        </w:tc>
        <w:tc>
          <w:tcPr>
            <w:tcW w:w="993" w:type="dxa"/>
            <w:shd w:val="clear" w:color="auto" w:fill="auto"/>
          </w:tcPr>
          <w:p w:rsidR="00EF2A71"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576,55</w:t>
            </w:r>
          </w:p>
        </w:tc>
        <w:tc>
          <w:tcPr>
            <w:tcW w:w="708" w:type="dxa"/>
          </w:tcPr>
          <w:p w:rsidR="00EF2A71" w:rsidRDefault="00F704EA" w:rsidP="00F704EA">
            <w:r>
              <w:t>22,00</w:t>
            </w:r>
          </w:p>
        </w:tc>
        <w:tc>
          <w:tcPr>
            <w:tcW w:w="851" w:type="dxa"/>
          </w:tcPr>
          <w:p w:rsidR="00EF2A71" w:rsidRDefault="00F704EA" w:rsidP="003C702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C01359" w:rsidRPr="00A03CBC" w:rsidTr="00F704EA">
        <w:tc>
          <w:tcPr>
            <w:tcW w:w="11165" w:type="dxa"/>
            <w:gridSpan w:val="10"/>
          </w:tcPr>
          <w:p w:rsidR="00C01359" w:rsidRPr="00A03CBC" w:rsidRDefault="00E04937" w:rsidP="00F704EA">
            <w:pPr>
              <w:spacing w:after="0" w:line="240" w:lineRule="auto"/>
              <w:jc w:val="right"/>
              <w:rPr>
                <w:rFonts w:ascii="Garamond" w:eastAsia="Calibri" w:hAnsi="Garamond"/>
                <w:b/>
                <w:sz w:val="23"/>
                <w:szCs w:val="23"/>
              </w:rPr>
            </w:pPr>
            <w:r>
              <w:rPr>
                <w:rFonts w:ascii="Garamond" w:eastAsia="Calibri" w:hAnsi="Garamond"/>
                <w:b/>
                <w:sz w:val="23"/>
                <w:szCs w:val="23"/>
              </w:rPr>
              <w:t>Lote 01 =</w:t>
            </w:r>
            <w:proofErr w:type="gramStart"/>
            <w:r>
              <w:rPr>
                <w:rFonts w:ascii="Garamond" w:eastAsia="Calibri" w:hAnsi="Garamond"/>
                <w:b/>
                <w:sz w:val="23"/>
                <w:szCs w:val="23"/>
              </w:rPr>
              <w:t xml:space="preserve"> </w:t>
            </w:r>
            <w:r w:rsidR="00C01359">
              <w:rPr>
                <w:rFonts w:ascii="Garamond" w:eastAsia="Calibri" w:hAnsi="Garamond"/>
                <w:b/>
                <w:sz w:val="23"/>
                <w:szCs w:val="23"/>
              </w:rPr>
              <w:t xml:space="preserve"> </w:t>
            </w:r>
            <w:proofErr w:type="gramEnd"/>
            <w:r w:rsidR="00F704EA">
              <w:rPr>
                <w:rFonts w:ascii="Garamond" w:eastAsia="Calibri" w:hAnsi="Garamond"/>
                <w:b/>
                <w:sz w:val="23"/>
                <w:szCs w:val="23"/>
              </w:rPr>
              <w:t>110.500,00</w:t>
            </w:r>
          </w:p>
        </w:tc>
      </w:tr>
    </w:tbl>
    <w:p w:rsidR="003915B5" w:rsidRDefault="003915B5" w:rsidP="003915B5">
      <w:pPr>
        <w:spacing w:after="0" w:line="240" w:lineRule="auto"/>
        <w:jc w:val="right"/>
        <w:rPr>
          <w:rFonts w:ascii="Garamond" w:hAnsi="Garamond"/>
          <w:sz w:val="23"/>
          <w:szCs w:val="23"/>
        </w:rPr>
      </w:pPr>
    </w:p>
    <w:p w:rsidR="00686A27" w:rsidRDefault="00686A27" w:rsidP="003915B5">
      <w:pPr>
        <w:spacing w:after="0" w:line="240" w:lineRule="auto"/>
        <w:jc w:val="right"/>
        <w:rPr>
          <w:rFonts w:ascii="Garamond" w:hAnsi="Garamond"/>
          <w:sz w:val="23"/>
          <w:szCs w:val="23"/>
        </w:rPr>
      </w:pPr>
    </w:p>
    <w:p w:rsidR="00EF2A71" w:rsidRDefault="00EF2A71" w:rsidP="003915B5">
      <w:pPr>
        <w:spacing w:after="0" w:line="240" w:lineRule="auto"/>
        <w:jc w:val="right"/>
        <w:rPr>
          <w:rFonts w:ascii="Garamond" w:hAnsi="Garamond"/>
          <w:sz w:val="23"/>
          <w:szCs w:val="23"/>
        </w:rPr>
      </w:pPr>
    </w:p>
    <w:p w:rsidR="004C63F2" w:rsidRPr="00A03CBC" w:rsidRDefault="004C63F2" w:rsidP="003915B5">
      <w:pPr>
        <w:spacing w:after="0" w:line="240" w:lineRule="auto"/>
        <w:jc w:val="right"/>
        <w:rPr>
          <w:rFonts w:ascii="Garamond" w:hAnsi="Garamond"/>
          <w:sz w:val="23"/>
          <w:szCs w:val="23"/>
        </w:rPr>
      </w:pPr>
    </w:p>
    <w:tbl>
      <w:tblPr>
        <w:tblpPr w:leftFromText="141" w:rightFromText="141" w:vertAnchor="text" w:horzAnchor="margin" w:tblpXSpec="center" w:tblpY="1"/>
        <w:tblW w:w="1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850"/>
        <w:gridCol w:w="3969"/>
        <w:gridCol w:w="851"/>
        <w:gridCol w:w="992"/>
        <w:gridCol w:w="850"/>
        <w:gridCol w:w="993"/>
        <w:gridCol w:w="708"/>
        <w:gridCol w:w="867"/>
      </w:tblGrid>
      <w:tr w:rsidR="00C01359" w:rsidRPr="003C702D" w:rsidTr="00C01359">
        <w:tc>
          <w:tcPr>
            <w:tcW w:w="534" w:type="dxa"/>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Lote</w:t>
            </w:r>
          </w:p>
        </w:tc>
        <w:tc>
          <w:tcPr>
            <w:tcW w:w="567"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Item</w:t>
            </w:r>
          </w:p>
        </w:tc>
        <w:tc>
          <w:tcPr>
            <w:tcW w:w="850" w:type="dxa"/>
          </w:tcPr>
          <w:p w:rsidR="00C01359" w:rsidRPr="003C702D" w:rsidRDefault="00C01359" w:rsidP="00C01359">
            <w:pPr>
              <w:overflowPunct w:val="0"/>
              <w:autoSpaceDE w:val="0"/>
              <w:autoSpaceDN w:val="0"/>
              <w:adjustRightInd w:val="0"/>
              <w:spacing w:after="0" w:line="240" w:lineRule="auto"/>
              <w:jc w:val="both"/>
              <w:textAlignment w:val="baseline"/>
              <w:rPr>
                <w:rFonts w:ascii="Garamond" w:eastAsia="Calibri" w:hAnsi="Garamond"/>
                <w:b/>
                <w:sz w:val="16"/>
                <w:szCs w:val="16"/>
              </w:rPr>
            </w:pPr>
            <w:r w:rsidRPr="003C702D">
              <w:rPr>
                <w:rFonts w:ascii="Garamond" w:eastAsia="Calibri" w:hAnsi="Garamond"/>
                <w:b/>
                <w:sz w:val="16"/>
                <w:szCs w:val="16"/>
              </w:rPr>
              <w:t xml:space="preserve">Código/SINAPI </w:t>
            </w:r>
          </w:p>
        </w:tc>
        <w:tc>
          <w:tcPr>
            <w:tcW w:w="3969" w:type="dxa"/>
            <w:shd w:val="clear" w:color="auto" w:fill="auto"/>
          </w:tcPr>
          <w:p w:rsidR="00C01359" w:rsidRPr="003C702D" w:rsidRDefault="00C01359" w:rsidP="00C01359">
            <w:pPr>
              <w:overflowPunct w:val="0"/>
              <w:autoSpaceDE w:val="0"/>
              <w:autoSpaceDN w:val="0"/>
              <w:adjustRightInd w:val="0"/>
              <w:spacing w:after="0" w:line="240" w:lineRule="auto"/>
              <w:ind w:left="142" w:firstLine="284"/>
              <w:jc w:val="both"/>
              <w:textAlignment w:val="baseline"/>
              <w:rPr>
                <w:rFonts w:ascii="Garamond" w:eastAsia="Calibri" w:hAnsi="Garamond"/>
                <w:b/>
                <w:sz w:val="16"/>
                <w:szCs w:val="16"/>
              </w:rPr>
            </w:pPr>
            <w:r w:rsidRPr="003C702D">
              <w:rPr>
                <w:rFonts w:ascii="Garamond" w:eastAsia="Calibri" w:hAnsi="Garamond"/>
                <w:b/>
                <w:sz w:val="16"/>
                <w:szCs w:val="16"/>
              </w:rPr>
              <w:t>Descrição</w:t>
            </w:r>
          </w:p>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sz w:val="16"/>
                <w:szCs w:val="16"/>
              </w:rPr>
            </w:pPr>
          </w:p>
        </w:tc>
        <w:tc>
          <w:tcPr>
            <w:tcW w:w="851"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sz w:val="16"/>
                <w:szCs w:val="16"/>
              </w:rPr>
            </w:pPr>
            <w:proofErr w:type="spellStart"/>
            <w:r w:rsidRPr="003C702D">
              <w:rPr>
                <w:rFonts w:ascii="Garamond" w:eastAsia="Calibri" w:hAnsi="Garamond"/>
                <w:b/>
                <w:sz w:val="16"/>
                <w:szCs w:val="16"/>
              </w:rPr>
              <w:t>Un</w:t>
            </w:r>
            <w:proofErr w:type="spellEnd"/>
          </w:p>
        </w:tc>
        <w:tc>
          <w:tcPr>
            <w:tcW w:w="992"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Quant</w:t>
            </w:r>
          </w:p>
        </w:tc>
        <w:tc>
          <w:tcPr>
            <w:tcW w:w="850"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 xml:space="preserve">Valor </w:t>
            </w:r>
            <w:proofErr w:type="spellStart"/>
            <w:r w:rsidRPr="003C702D">
              <w:rPr>
                <w:rFonts w:ascii="Garamond" w:eastAsia="Calibri" w:hAnsi="Garamond"/>
                <w:b/>
                <w:sz w:val="16"/>
                <w:szCs w:val="16"/>
              </w:rPr>
              <w:t>unit</w:t>
            </w:r>
            <w:proofErr w:type="spellEnd"/>
            <w:r w:rsidRPr="003C702D">
              <w:rPr>
                <w:rFonts w:ascii="Garamond" w:eastAsia="Calibri" w:hAnsi="Garamond"/>
                <w:b/>
                <w:sz w:val="16"/>
                <w:szCs w:val="16"/>
              </w:rPr>
              <w:t xml:space="preserve"> R$</w:t>
            </w:r>
          </w:p>
        </w:tc>
        <w:tc>
          <w:tcPr>
            <w:tcW w:w="993"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Valor total R$</w:t>
            </w:r>
          </w:p>
        </w:tc>
        <w:tc>
          <w:tcPr>
            <w:tcW w:w="708" w:type="dxa"/>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BDI %</w:t>
            </w:r>
          </w:p>
        </w:tc>
        <w:tc>
          <w:tcPr>
            <w:tcW w:w="867" w:type="dxa"/>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Encargos sociais %</w:t>
            </w:r>
          </w:p>
        </w:tc>
      </w:tr>
      <w:tr w:rsidR="00C01359" w:rsidRPr="003C702D" w:rsidTr="00C01359">
        <w:tc>
          <w:tcPr>
            <w:tcW w:w="534" w:type="dxa"/>
          </w:tcPr>
          <w:p w:rsidR="00C01359" w:rsidRPr="003C702D" w:rsidRDefault="00567CAE" w:rsidP="00C01359">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C01359" w:rsidRPr="003C702D" w:rsidRDefault="00C01359" w:rsidP="00C01359">
            <w:pPr>
              <w:overflowPunct w:val="0"/>
              <w:autoSpaceDE w:val="0"/>
              <w:autoSpaceDN w:val="0"/>
              <w:adjustRightInd w:val="0"/>
              <w:spacing w:after="0" w:line="240" w:lineRule="auto"/>
              <w:jc w:val="both"/>
              <w:textAlignment w:val="baseline"/>
              <w:rPr>
                <w:rFonts w:ascii="Garamond" w:eastAsia="Calibri" w:hAnsi="Garamond"/>
                <w:b/>
              </w:rPr>
            </w:pPr>
          </w:p>
        </w:tc>
        <w:tc>
          <w:tcPr>
            <w:tcW w:w="3969" w:type="dxa"/>
            <w:shd w:val="clear" w:color="auto" w:fill="auto"/>
          </w:tcPr>
          <w:p w:rsidR="00C01359" w:rsidRPr="003C702D" w:rsidRDefault="00614D5D" w:rsidP="00C01359">
            <w:pPr>
              <w:overflowPunct w:val="0"/>
              <w:autoSpaceDE w:val="0"/>
              <w:autoSpaceDN w:val="0"/>
              <w:adjustRightInd w:val="0"/>
              <w:spacing w:after="0" w:line="240" w:lineRule="auto"/>
              <w:ind w:left="142" w:firstLine="284"/>
              <w:jc w:val="both"/>
              <w:textAlignment w:val="baseline"/>
              <w:rPr>
                <w:rFonts w:ascii="Garamond" w:eastAsia="Calibri" w:hAnsi="Garamond"/>
                <w:b/>
              </w:rPr>
            </w:pPr>
            <w:r>
              <w:rPr>
                <w:rFonts w:ascii="Garamond" w:eastAsia="Calibri" w:hAnsi="Garamond"/>
                <w:b/>
              </w:rPr>
              <w:t>Iluminação do capo de futebol</w:t>
            </w:r>
          </w:p>
        </w:tc>
        <w:tc>
          <w:tcPr>
            <w:tcW w:w="851"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rPr>
            </w:pPr>
          </w:p>
        </w:tc>
        <w:tc>
          <w:tcPr>
            <w:tcW w:w="992"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rPr>
            </w:pPr>
          </w:p>
        </w:tc>
        <w:tc>
          <w:tcPr>
            <w:tcW w:w="850"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rPr>
            </w:pPr>
          </w:p>
        </w:tc>
        <w:tc>
          <w:tcPr>
            <w:tcW w:w="993"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rPr>
            </w:pPr>
          </w:p>
        </w:tc>
        <w:tc>
          <w:tcPr>
            <w:tcW w:w="708" w:type="dxa"/>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rPr>
            </w:pPr>
          </w:p>
        </w:tc>
        <w:tc>
          <w:tcPr>
            <w:tcW w:w="867" w:type="dxa"/>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b/>
              </w:rPr>
            </w:pPr>
          </w:p>
        </w:tc>
      </w:tr>
      <w:tr w:rsidR="00C01359" w:rsidRPr="003C702D" w:rsidTr="00C01359">
        <w:tc>
          <w:tcPr>
            <w:tcW w:w="534" w:type="dxa"/>
          </w:tcPr>
          <w:p w:rsidR="00C01359" w:rsidRPr="004E7A24" w:rsidRDefault="00567CAE" w:rsidP="00C01359">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C01359" w:rsidRPr="004E7A24" w:rsidRDefault="00C01359" w:rsidP="00C01359">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C01359" w:rsidRPr="004E7A24" w:rsidRDefault="00C01359" w:rsidP="00C01359">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C01359" w:rsidRPr="004E7A24" w:rsidRDefault="000A2558" w:rsidP="00C01359">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b/>
              </w:rPr>
              <w:t>ESTRUTURA</w:t>
            </w:r>
          </w:p>
        </w:tc>
        <w:tc>
          <w:tcPr>
            <w:tcW w:w="851"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rPr>
            </w:pPr>
          </w:p>
        </w:tc>
        <w:tc>
          <w:tcPr>
            <w:tcW w:w="992"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rPr>
            </w:pPr>
          </w:p>
        </w:tc>
        <w:tc>
          <w:tcPr>
            <w:tcW w:w="850"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rPr>
            </w:pPr>
          </w:p>
        </w:tc>
        <w:tc>
          <w:tcPr>
            <w:tcW w:w="708" w:type="dxa"/>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rPr>
            </w:pPr>
          </w:p>
        </w:tc>
        <w:tc>
          <w:tcPr>
            <w:tcW w:w="867" w:type="dxa"/>
          </w:tcPr>
          <w:p w:rsidR="00C01359" w:rsidRPr="003C702D" w:rsidRDefault="00C01359" w:rsidP="00C01359">
            <w:pPr>
              <w:overflowPunct w:val="0"/>
              <w:autoSpaceDE w:val="0"/>
              <w:autoSpaceDN w:val="0"/>
              <w:adjustRightInd w:val="0"/>
              <w:spacing w:after="0" w:line="240" w:lineRule="auto"/>
              <w:textAlignment w:val="baseline"/>
              <w:rPr>
                <w:rFonts w:ascii="Garamond" w:eastAsia="Calibri" w:hAnsi="Garamond"/>
              </w:rPr>
            </w:pPr>
          </w:p>
        </w:tc>
      </w:tr>
      <w:tr w:rsidR="00C01359" w:rsidRPr="004E7A24" w:rsidTr="00C01359">
        <w:tc>
          <w:tcPr>
            <w:tcW w:w="534" w:type="dxa"/>
          </w:tcPr>
          <w:p w:rsidR="00C01359" w:rsidRPr="004E7A24" w:rsidRDefault="00567CAE" w:rsidP="00C01359">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C01359" w:rsidRPr="004E7A24" w:rsidRDefault="00567CAE" w:rsidP="00C01359">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850" w:type="dxa"/>
          </w:tcPr>
          <w:p w:rsidR="00C01359" w:rsidRPr="004E7A24" w:rsidRDefault="00614D5D" w:rsidP="00C01359">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90092</w:t>
            </w:r>
          </w:p>
        </w:tc>
        <w:tc>
          <w:tcPr>
            <w:tcW w:w="3969" w:type="dxa"/>
            <w:shd w:val="clear" w:color="auto" w:fill="auto"/>
          </w:tcPr>
          <w:p w:rsidR="00C01359" w:rsidRPr="004E7A24" w:rsidRDefault="00614D5D" w:rsidP="00C01359">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Escavação mecanizada de vala com </w:t>
            </w:r>
            <w:proofErr w:type="gramStart"/>
            <w:r>
              <w:rPr>
                <w:rFonts w:ascii="Garamond" w:eastAsia="Calibri" w:hAnsi="Garamond"/>
              </w:rPr>
              <w:t>prof.</w:t>
            </w:r>
            <w:proofErr w:type="gramEnd"/>
            <w:r>
              <w:rPr>
                <w:rFonts w:ascii="Garamond" w:eastAsia="Calibri" w:hAnsi="Garamond"/>
              </w:rPr>
              <w:t xml:space="preserve"> Maior que 1,5m e até 3,0m (média</w:t>
            </w:r>
            <w:r w:rsidR="00005D40">
              <w:rPr>
                <w:rFonts w:ascii="Garamond" w:eastAsia="Calibri" w:hAnsi="Garamond"/>
              </w:rPr>
              <w:t xml:space="preserve"> entre </w:t>
            </w:r>
            <w:proofErr w:type="spellStart"/>
            <w:r w:rsidR="00005D40">
              <w:rPr>
                <w:rFonts w:ascii="Garamond" w:eastAsia="Calibri" w:hAnsi="Garamond"/>
              </w:rPr>
              <w:t>monatente</w:t>
            </w:r>
            <w:proofErr w:type="spellEnd"/>
            <w:r w:rsidR="00005D40">
              <w:rPr>
                <w:rFonts w:ascii="Garamond" w:eastAsia="Calibri" w:hAnsi="Garamond"/>
              </w:rPr>
              <w:t xml:space="preserve"> e jusante/uma composição por trecho), com escavadeira hidráulica (08m3/111 HP), larg. Menor que 1,5m em solo de 1ª categoria, locais com baixo nível de interferência. AF 01/2015</w:t>
            </w:r>
          </w:p>
        </w:tc>
        <w:tc>
          <w:tcPr>
            <w:tcW w:w="851" w:type="dxa"/>
            <w:shd w:val="clear" w:color="auto" w:fill="auto"/>
          </w:tcPr>
          <w:p w:rsidR="00C01359" w:rsidRPr="004E7A24" w:rsidRDefault="00614D5D" w:rsidP="00C01359">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992" w:type="dxa"/>
            <w:shd w:val="clear" w:color="auto" w:fill="auto"/>
          </w:tcPr>
          <w:p w:rsidR="00C01359" w:rsidRPr="004E7A24" w:rsidRDefault="00614D5D" w:rsidP="00C01359">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6,17</w:t>
            </w:r>
          </w:p>
        </w:tc>
        <w:tc>
          <w:tcPr>
            <w:tcW w:w="850" w:type="dxa"/>
            <w:shd w:val="clear" w:color="auto" w:fill="auto"/>
          </w:tcPr>
          <w:p w:rsidR="00C01359" w:rsidRPr="004E7A24" w:rsidRDefault="00614D5D" w:rsidP="0055714C">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4,7</w:t>
            </w:r>
            <w:r w:rsidR="0055714C">
              <w:rPr>
                <w:rFonts w:ascii="Garamond" w:eastAsia="Calibri" w:hAnsi="Garamond"/>
              </w:rPr>
              <w:t>2</w:t>
            </w:r>
          </w:p>
        </w:tc>
        <w:tc>
          <w:tcPr>
            <w:tcW w:w="993" w:type="dxa"/>
            <w:shd w:val="clear" w:color="auto" w:fill="auto"/>
          </w:tcPr>
          <w:p w:rsidR="00C01359" w:rsidRPr="004E7A24" w:rsidRDefault="0055714C" w:rsidP="00C01359">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29,12</w:t>
            </w:r>
          </w:p>
        </w:tc>
        <w:tc>
          <w:tcPr>
            <w:tcW w:w="708" w:type="dxa"/>
          </w:tcPr>
          <w:p w:rsidR="00C01359" w:rsidRPr="004E7A24" w:rsidRDefault="000A2558" w:rsidP="00C01359">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C01359" w:rsidRPr="004E7A24" w:rsidRDefault="00715D3A" w:rsidP="00C01359">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4E7A24" w:rsidTr="00C01359">
        <w:tc>
          <w:tcPr>
            <w:tcW w:w="534" w:type="dxa"/>
          </w:tcPr>
          <w:p w:rsidR="000A2558" w:rsidRPr="00CD51B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Pr="00567CAE" w:rsidRDefault="000A2558" w:rsidP="000A2558">
            <w:pPr>
              <w:rPr>
                <w:rFonts w:ascii="Garamond" w:eastAsia="Calibri" w:hAnsi="Garamond"/>
              </w:rPr>
            </w:pPr>
            <w:proofErr w:type="gramStart"/>
            <w:r>
              <w:rPr>
                <w:rFonts w:ascii="Garamond" w:eastAsia="Calibri" w:hAnsi="Garamond"/>
              </w:rPr>
              <w:t>2</w:t>
            </w:r>
            <w:proofErr w:type="gramEnd"/>
          </w:p>
        </w:tc>
        <w:tc>
          <w:tcPr>
            <w:tcW w:w="850" w:type="dxa"/>
          </w:tcPr>
          <w:p w:rsidR="000A2558" w:rsidRPr="00CD51B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94971</w:t>
            </w:r>
          </w:p>
        </w:tc>
        <w:tc>
          <w:tcPr>
            <w:tcW w:w="3969" w:type="dxa"/>
            <w:shd w:val="clear" w:color="auto" w:fill="auto"/>
          </w:tcPr>
          <w:p w:rsidR="000A2558" w:rsidRPr="00CD51B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Concreto FCK = 25MPA, traço </w:t>
            </w:r>
            <w:proofErr w:type="gramStart"/>
            <w:r>
              <w:rPr>
                <w:rFonts w:ascii="Garamond" w:eastAsia="Calibri" w:hAnsi="Garamond"/>
              </w:rPr>
              <w:t>1:2:</w:t>
            </w:r>
            <w:proofErr w:type="gramEnd"/>
            <w:r>
              <w:rPr>
                <w:rFonts w:ascii="Garamond" w:eastAsia="Calibri" w:hAnsi="Garamond"/>
              </w:rPr>
              <w:t>3:2,7 (cimento/areia média/brita 1)- Preparo mecânico com betoneira 600 L. AF 07/2016</w:t>
            </w:r>
          </w:p>
        </w:tc>
        <w:tc>
          <w:tcPr>
            <w:tcW w:w="851" w:type="dxa"/>
            <w:shd w:val="clear" w:color="auto" w:fill="auto"/>
          </w:tcPr>
          <w:p w:rsidR="000A2558" w:rsidRPr="00CD51B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992" w:type="dxa"/>
            <w:shd w:val="clear" w:color="auto" w:fill="auto"/>
          </w:tcPr>
          <w:p w:rsidR="000A2558" w:rsidRPr="00CD51B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0,50</w:t>
            </w:r>
          </w:p>
        </w:tc>
        <w:tc>
          <w:tcPr>
            <w:tcW w:w="850" w:type="dxa"/>
            <w:shd w:val="clear" w:color="auto" w:fill="auto"/>
          </w:tcPr>
          <w:p w:rsidR="000A2558" w:rsidRPr="00CD51B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372,30</w:t>
            </w:r>
          </w:p>
        </w:tc>
        <w:tc>
          <w:tcPr>
            <w:tcW w:w="993" w:type="dxa"/>
            <w:shd w:val="clear" w:color="auto" w:fill="auto"/>
          </w:tcPr>
          <w:p w:rsidR="000A2558" w:rsidRPr="00CD51B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186,15</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4E7A24" w:rsidTr="00C01359">
        <w:tc>
          <w:tcPr>
            <w:tcW w:w="534" w:type="dxa"/>
          </w:tcPr>
          <w:p w:rsidR="000A2558" w:rsidRPr="003C702D" w:rsidRDefault="000A2558" w:rsidP="000A2558">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0A2558" w:rsidRPr="003C702D"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3</w:t>
            </w:r>
            <w:proofErr w:type="gramEnd"/>
          </w:p>
        </w:tc>
        <w:tc>
          <w:tcPr>
            <w:tcW w:w="850" w:type="dxa"/>
          </w:tcPr>
          <w:p w:rsidR="000A2558" w:rsidRPr="003C702D"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41598</w:t>
            </w:r>
          </w:p>
        </w:tc>
        <w:tc>
          <w:tcPr>
            <w:tcW w:w="3969" w:type="dxa"/>
            <w:shd w:val="clear" w:color="auto" w:fill="auto"/>
          </w:tcPr>
          <w:p w:rsidR="000A2558" w:rsidRPr="003C702D"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Entrada de energia elétrica aérea trifásica com poste de concreto</w:t>
            </w:r>
          </w:p>
        </w:tc>
        <w:tc>
          <w:tcPr>
            <w:tcW w:w="851" w:type="dxa"/>
            <w:shd w:val="clear" w:color="auto" w:fill="auto"/>
          </w:tcPr>
          <w:p w:rsidR="000A2558" w:rsidRPr="003C702D"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Pr="003C702D"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850" w:type="dxa"/>
            <w:shd w:val="clear" w:color="auto" w:fill="auto"/>
          </w:tcPr>
          <w:p w:rsidR="000A2558" w:rsidRPr="003C702D"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1.787,04</w:t>
            </w:r>
          </w:p>
        </w:tc>
        <w:tc>
          <w:tcPr>
            <w:tcW w:w="993" w:type="dxa"/>
            <w:shd w:val="clear" w:color="auto" w:fill="auto"/>
          </w:tcPr>
          <w:p w:rsidR="000A2558" w:rsidRPr="003C702D"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1.787,04</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Pr="00614D5D"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Pr="00614D5D"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4</w:t>
            </w:r>
            <w:proofErr w:type="gramEnd"/>
          </w:p>
        </w:tc>
        <w:tc>
          <w:tcPr>
            <w:tcW w:w="850" w:type="dxa"/>
          </w:tcPr>
          <w:p w:rsidR="000A2558" w:rsidRPr="00614D5D"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02</w:t>
            </w:r>
          </w:p>
        </w:tc>
        <w:tc>
          <w:tcPr>
            <w:tcW w:w="3969" w:type="dxa"/>
            <w:shd w:val="clear" w:color="auto" w:fill="auto"/>
          </w:tcPr>
          <w:p w:rsidR="000A2558" w:rsidRPr="00614D5D"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Poste cônico de concreto = 15m</w:t>
            </w:r>
          </w:p>
        </w:tc>
        <w:tc>
          <w:tcPr>
            <w:tcW w:w="851" w:type="dxa"/>
            <w:shd w:val="clear" w:color="auto" w:fill="auto"/>
          </w:tcPr>
          <w:p w:rsidR="000A2558" w:rsidRPr="00614D5D"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Pr="00614D5D"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w:t>
            </w:r>
          </w:p>
        </w:tc>
        <w:tc>
          <w:tcPr>
            <w:tcW w:w="850" w:type="dxa"/>
            <w:shd w:val="clear" w:color="auto" w:fill="auto"/>
          </w:tcPr>
          <w:p w:rsidR="000A2558" w:rsidRPr="00614D5D"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3.049,14</w:t>
            </w:r>
          </w:p>
        </w:tc>
        <w:tc>
          <w:tcPr>
            <w:tcW w:w="993" w:type="dxa"/>
            <w:shd w:val="clear" w:color="auto" w:fill="auto"/>
          </w:tcPr>
          <w:p w:rsidR="000A2558" w:rsidRPr="00614D5D"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18.294,84</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5</w:t>
            </w:r>
            <w:proofErr w:type="gramEnd"/>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03</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Cruzeta metálica </w:t>
            </w:r>
            <w:proofErr w:type="gramStart"/>
            <w:r>
              <w:rPr>
                <w:rFonts w:ascii="Garamond" w:eastAsia="Calibri" w:hAnsi="Garamond"/>
              </w:rPr>
              <w:t>4000mm</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6</w:t>
            </w:r>
            <w:proofErr w:type="gramEnd"/>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1.898,73</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11.392,38</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0A2558" w:rsidRPr="00DD7FE2" w:rsidRDefault="000A2558" w:rsidP="000A2558">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b/>
              </w:rPr>
              <w:t>TUBULAÇÃO</w:t>
            </w:r>
          </w:p>
        </w:tc>
        <w:tc>
          <w:tcPr>
            <w:tcW w:w="851"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992"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850"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993"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p>
        </w:tc>
      </w:tr>
      <w:tr w:rsidR="000A2558" w:rsidRPr="003C702D" w:rsidTr="00C01359">
        <w:tc>
          <w:tcPr>
            <w:tcW w:w="534"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6</w:t>
            </w:r>
            <w:proofErr w:type="gramEnd"/>
          </w:p>
        </w:tc>
        <w:tc>
          <w:tcPr>
            <w:tcW w:w="850"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93358</w:t>
            </w:r>
          </w:p>
        </w:tc>
        <w:tc>
          <w:tcPr>
            <w:tcW w:w="3969" w:type="dxa"/>
            <w:shd w:val="clear" w:color="auto" w:fill="auto"/>
          </w:tcPr>
          <w:p w:rsidR="000A2558" w:rsidRPr="00DD7FE2"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Escavação manual de valas com profundidade menor ou igual a 1,30M </w:t>
            </w:r>
          </w:p>
        </w:tc>
        <w:tc>
          <w:tcPr>
            <w:tcW w:w="851"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992"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54</w:t>
            </w:r>
          </w:p>
        </w:tc>
        <w:tc>
          <w:tcPr>
            <w:tcW w:w="850"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63,92</w:t>
            </w:r>
          </w:p>
        </w:tc>
        <w:tc>
          <w:tcPr>
            <w:tcW w:w="993"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3.451,68</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7</w:t>
            </w:r>
            <w:proofErr w:type="gramEnd"/>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93009</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proofErr w:type="spellStart"/>
            <w:r>
              <w:rPr>
                <w:rFonts w:ascii="Garamond" w:eastAsia="Calibri" w:hAnsi="Garamond"/>
              </w:rPr>
              <w:t>Eletroduto</w:t>
            </w:r>
            <w:proofErr w:type="spellEnd"/>
            <w:r>
              <w:rPr>
                <w:rFonts w:ascii="Garamond" w:eastAsia="Calibri" w:hAnsi="Garamond"/>
              </w:rPr>
              <w:t xml:space="preserve"> rígido </w:t>
            </w:r>
            <w:proofErr w:type="spellStart"/>
            <w:r>
              <w:rPr>
                <w:rFonts w:ascii="Garamond" w:eastAsia="Calibri" w:hAnsi="Garamond"/>
              </w:rPr>
              <w:t>roscavel</w:t>
            </w:r>
            <w:proofErr w:type="spellEnd"/>
            <w:r>
              <w:rPr>
                <w:rFonts w:ascii="Garamond" w:eastAsia="Calibri" w:hAnsi="Garamond"/>
              </w:rPr>
              <w:t xml:space="preserve">, PVC, DN </w:t>
            </w:r>
            <w:proofErr w:type="gramStart"/>
            <w:r>
              <w:rPr>
                <w:rFonts w:ascii="Garamond" w:eastAsia="Calibri" w:hAnsi="Garamond"/>
              </w:rPr>
              <w:t>60MM</w:t>
            </w:r>
            <w:proofErr w:type="gramEnd"/>
            <w:r>
              <w:rPr>
                <w:rFonts w:ascii="Garamond" w:eastAsia="Calibri" w:hAnsi="Garamond"/>
              </w:rPr>
              <w:t xml:space="preserve"> (2”) – fornecimento e instalação. AF 12/2015</w:t>
            </w:r>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280,00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20,18</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5.650,40</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8</w:t>
            </w:r>
            <w:proofErr w:type="gramEnd"/>
          </w:p>
        </w:tc>
        <w:tc>
          <w:tcPr>
            <w:tcW w:w="850"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sidRPr="00DD7FE2">
              <w:rPr>
                <w:rFonts w:ascii="Garamond" w:eastAsia="Calibri" w:hAnsi="Garamond"/>
              </w:rPr>
              <w:t>95752</w:t>
            </w:r>
          </w:p>
        </w:tc>
        <w:tc>
          <w:tcPr>
            <w:tcW w:w="3969" w:type="dxa"/>
            <w:shd w:val="clear" w:color="auto" w:fill="auto"/>
          </w:tcPr>
          <w:p w:rsidR="000A2558" w:rsidRPr="00DD7FE2" w:rsidRDefault="000A2558" w:rsidP="000A2558">
            <w:pPr>
              <w:overflowPunct w:val="0"/>
              <w:autoSpaceDE w:val="0"/>
              <w:autoSpaceDN w:val="0"/>
              <w:adjustRightInd w:val="0"/>
              <w:spacing w:after="0" w:line="240" w:lineRule="auto"/>
              <w:jc w:val="both"/>
              <w:textAlignment w:val="baseline"/>
              <w:rPr>
                <w:rFonts w:ascii="Garamond" w:eastAsia="Calibri" w:hAnsi="Garamond"/>
              </w:rPr>
            </w:pPr>
            <w:proofErr w:type="spellStart"/>
            <w:r>
              <w:rPr>
                <w:rFonts w:ascii="Garamond" w:eastAsia="Calibri" w:hAnsi="Garamond"/>
              </w:rPr>
              <w:t>Eletroduto</w:t>
            </w:r>
            <w:proofErr w:type="spellEnd"/>
            <w:proofErr w:type="gramStart"/>
            <w:r>
              <w:rPr>
                <w:rFonts w:ascii="Garamond" w:eastAsia="Calibri" w:hAnsi="Garamond"/>
              </w:rPr>
              <w:t xml:space="preserve">  </w:t>
            </w:r>
            <w:proofErr w:type="gramEnd"/>
            <w:r>
              <w:rPr>
                <w:rFonts w:ascii="Garamond" w:eastAsia="Calibri" w:hAnsi="Garamond"/>
              </w:rPr>
              <w:t xml:space="preserve">rígido </w:t>
            </w:r>
            <w:proofErr w:type="spellStart"/>
            <w:r>
              <w:rPr>
                <w:rFonts w:ascii="Garamond" w:eastAsia="Calibri" w:hAnsi="Garamond"/>
              </w:rPr>
              <w:t>roscavel</w:t>
            </w:r>
            <w:proofErr w:type="spellEnd"/>
            <w:r>
              <w:rPr>
                <w:rFonts w:ascii="Garamond" w:eastAsia="Calibri" w:hAnsi="Garamond"/>
              </w:rPr>
              <w:t xml:space="preserve"> ,  PVC, DN 40MM (1 ¼”),para circuitos terminais </w:t>
            </w:r>
          </w:p>
        </w:tc>
        <w:tc>
          <w:tcPr>
            <w:tcW w:w="851"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90,00</w:t>
            </w:r>
          </w:p>
        </w:tc>
        <w:tc>
          <w:tcPr>
            <w:tcW w:w="850"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17,99</w:t>
            </w:r>
          </w:p>
        </w:tc>
        <w:tc>
          <w:tcPr>
            <w:tcW w:w="993"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1.619,10</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9</w:t>
            </w:r>
            <w:proofErr w:type="gramEnd"/>
          </w:p>
        </w:tc>
        <w:tc>
          <w:tcPr>
            <w:tcW w:w="850"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83446</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Caixa de passagem 30x30x40 com fundo e dreno brita </w:t>
            </w:r>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199,57</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2.594,41</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w:t>
            </w:r>
          </w:p>
        </w:tc>
        <w:tc>
          <w:tcPr>
            <w:tcW w:w="850"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96986</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Haste de aterramento ¾ para SPDA – fornecimento e instalação AF 12/2017</w:t>
            </w:r>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8</w:t>
            </w:r>
            <w:proofErr w:type="gramEnd"/>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86,65</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693,20</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w:t>
            </w:r>
          </w:p>
        </w:tc>
        <w:tc>
          <w:tcPr>
            <w:tcW w:w="850"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96989</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Captor tipo Franklin para SPDA – fornecimento e instalação AF 12/2017</w:t>
            </w:r>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6</w:t>
            </w:r>
            <w:proofErr w:type="gramEnd"/>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114,79</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688,74</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w:t>
            </w:r>
          </w:p>
        </w:tc>
        <w:tc>
          <w:tcPr>
            <w:tcW w:w="850"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74131/4</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Quadro de distribuição de energia de embutir, em chapa metálica para </w:t>
            </w:r>
            <w:proofErr w:type="gramStart"/>
            <w:r>
              <w:rPr>
                <w:rFonts w:ascii="Garamond" w:eastAsia="Calibri" w:hAnsi="Garamond"/>
              </w:rPr>
              <w:t>18</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546,04</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3.276,04</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74131/7</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Quadro de distribuição de energia de embutir, em chapa metálica para </w:t>
            </w:r>
            <w:proofErr w:type="gramStart"/>
            <w:r>
              <w:rPr>
                <w:rFonts w:ascii="Garamond" w:eastAsia="Calibri" w:hAnsi="Garamond"/>
              </w:rPr>
              <w:t>40</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993,67</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2.981,01</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Pr="001544E9" w:rsidRDefault="000A2558" w:rsidP="000A2558">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0A2558" w:rsidRPr="001544E9"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0A2558" w:rsidRPr="001544E9"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0A2558" w:rsidRPr="001544E9" w:rsidRDefault="000A2558" w:rsidP="000A2558">
            <w:pPr>
              <w:overflowPunct w:val="0"/>
              <w:autoSpaceDE w:val="0"/>
              <w:autoSpaceDN w:val="0"/>
              <w:adjustRightInd w:val="0"/>
              <w:spacing w:after="0" w:line="240" w:lineRule="auto"/>
              <w:jc w:val="both"/>
              <w:textAlignment w:val="baseline"/>
              <w:rPr>
                <w:rFonts w:ascii="Garamond" w:eastAsia="Calibri" w:hAnsi="Garamond"/>
                <w:b/>
              </w:rPr>
            </w:pPr>
            <w:r w:rsidRPr="001544E9">
              <w:rPr>
                <w:rFonts w:ascii="Garamond" w:eastAsia="Calibri" w:hAnsi="Garamond"/>
                <w:b/>
              </w:rPr>
              <w:t>Fiação</w:t>
            </w:r>
          </w:p>
        </w:tc>
        <w:tc>
          <w:tcPr>
            <w:tcW w:w="851" w:type="dxa"/>
            <w:shd w:val="clear" w:color="auto" w:fill="auto"/>
          </w:tcPr>
          <w:p w:rsidR="000A2558" w:rsidRPr="001544E9"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0A2558" w:rsidRPr="000A2558" w:rsidRDefault="000A2558" w:rsidP="000A2558">
            <w:pPr>
              <w:overflowPunct w:val="0"/>
              <w:autoSpaceDE w:val="0"/>
              <w:autoSpaceDN w:val="0"/>
              <w:adjustRightInd w:val="0"/>
              <w:spacing w:after="0" w:line="240" w:lineRule="auto"/>
              <w:textAlignment w:val="baseline"/>
              <w:rPr>
                <w:rFonts w:ascii="Garamond" w:eastAsia="Calibri" w:hAnsi="Garamond"/>
              </w:rPr>
            </w:pPr>
            <w:r w:rsidRPr="000A2558">
              <w:rPr>
                <w:rFonts w:ascii="Garamond" w:eastAsia="Calibri" w:hAnsi="Garamond"/>
              </w:rPr>
              <w:t>14</w:t>
            </w:r>
          </w:p>
        </w:tc>
        <w:tc>
          <w:tcPr>
            <w:tcW w:w="850" w:type="dxa"/>
          </w:tcPr>
          <w:p w:rsidR="000A2558" w:rsidRPr="000A2558" w:rsidRDefault="000A2558" w:rsidP="000A2558">
            <w:pPr>
              <w:overflowPunct w:val="0"/>
              <w:autoSpaceDE w:val="0"/>
              <w:autoSpaceDN w:val="0"/>
              <w:adjustRightInd w:val="0"/>
              <w:spacing w:after="0" w:line="240" w:lineRule="auto"/>
              <w:textAlignment w:val="baseline"/>
              <w:rPr>
                <w:rFonts w:ascii="Garamond" w:eastAsia="Calibri" w:hAnsi="Garamond"/>
              </w:rPr>
            </w:pPr>
            <w:r w:rsidRPr="000A2558">
              <w:rPr>
                <w:rFonts w:ascii="Garamond" w:eastAsia="Calibri" w:hAnsi="Garamond"/>
              </w:rPr>
              <w:t>91931</w:t>
            </w:r>
          </w:p>
        </w:tc>
        <w:tc>
          <w:tcPr>
            <w:tcW w:w="3969" w:type="dxa"/>
            <w:shd w:val="clear" w:color="auto" w:fill="auto"/>
          </w:tcPr>
          <w:p w:rsidR="000A2558" w:rsidRPr="001544E9" w:rsidRDefault="000A2558" w:rsidP="000A2558">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rPr>
              <w:t xml:space="preserve">Cabo de cobre flexível isolado, </w:t>
            </w:r>
            <w:proofErr w:type="gramStart"/>
            <w:r>
              <w:rPr>
                <w:rFonts w:ascii="Garamond" w:eastAsia="Calibri" w:hAnsi="Garamond"/>
              </w:rPr>
              <w:t>6mm</w:t>
            </w:r>
            <w:proofErr w:type="gramEnd"/>
            <w:r>
              <w:rPr>
                <w:rFonts w:ascii="Garamond" w:eastAsia="Calibri" w:hAnsi="Garamond"/>
              </w:rPr>
              <w:t xml:space="preserve">², </w:t>
            </w:r>
            <w:proofErr w:type="spellStart"/>
            <w:r>
              <w:rPr>
                <w:rFonts w:ascii="Garamond" w:eastAsia="Calibri" w:hAnsi="Garamond"/>
              </w:rPr>
              <w:t>antichama</w:t>
            </w:r>
            <w:proofErr w:type="spellEnd"/>
            <w:r>
              <w:rPr>
                <w:rFonts w:ascii="Garamond" w:eastAsia="Calibri" w:hAnsi="Garamond"/>
              </w:rPr>
              <w:t xml:space="preserve"> 0,6/1,0KV, para circuitos terminais, fornecimento e instalação AF 12/2015</w:t>
            </w:r>
          </w:p>
        </w:tc>
        <w:tc>
          <w:tcPr>
            <w:tcW w:w="851" w:type="dxa"/>
            <w:shd w:val="clear" w:color="auto" w:fill="auto"/>
          </w:tcPr>
          <w:p w:rsidR="000A2558" w:rsidRPr="000A2558" w:rsidRDefault="000A2558" w:rsidP="000A2558">
            <w:pPr>
              <w:overflowPunct w:val="0"/>
              <w:autoSpaceDE w:val="0"/>
              <w:autoSpaceDN w:val="0"/>
              <w:adjustRightInd w:val="0"/>
              <w:spacing w:after="0" w:line="240" w:lineRule="auto"/>
              <w:textAlignment w:val="baseline"/>
              <w:rPr>
                <w:rFonts w:ascii="Garamond" w:eastAsia="Calibri" w:hAnsi="Garamond"/>
              </w:rPr>
            </w:pPr>
            <w:r w:rsidRPr="000A2558">
              <w:rPr>
                <w:rFonts w:ascii="Garamond" w:eastAsia="Calibri" w:hAnsi="Garamond"/>
              </w:rPr>
              <w:t>M</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1.880,00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7,94</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14.927,20</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w:t>
            </w:r>
          </w:p>
        </w:tc>
        <w:tc>
          <w:tcPr>
            <w:tcW w:w="850" w:type="dxa"/>
          </w:tcPr>
          <w:p w:rsidR="000A2558" w:rsidRPr="00DD7FE2"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91927</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Cabo de cobre flexível isolado, 2,5mm², </w:t>
            </w:r>
            <w:proofErr w:type="spellStart"/>
            <w:r>
              <w:rPr>
                <w:rFonts w:ascii="Garamond" w:eastAsia="Calibri" w:hAnsi="Garamond"/>
              </w:rPr>
              <w:t>antichama</w:t>
            </w:r>
            <w:proofErr w:type="spellEnd"/>
            <w:r>
              <w:rPr>
                <w:rFonts w:ascii="Garamond" w:eastAsia="Calibri" w:hAnsi="Garamond"/>
              </w:rPr>
              <w:t xml:space="preserve"> 0,6/1,0KV, para circuitos terminais, fornecimento e instalação AF </w:t>
            </w:r>
            <w:proofErr w:type="gramStart"/>
            <w:r>
              <w:rPr>
                <w:rFonts w:ascii="Garamond" w:eastAsia="Calibri" w:hAnsi="Garamond"/>
              </w:rPr>
              <w:t>12/2015</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301,00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4,22</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1.270,22</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92980</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Cabo de cobre flexível isolado, </w:t>
            </w:r>
            <w:proofErr w:type="gramStart"/>
            <w:r>
              <w:rPr>
                <w:rFonts w:ascii="Garamond" w:eastAsia="Calibri" w:hAnsi="Garamond"/>
              </w:rPr>
              <w:t>10mm</w:t>
            </w:r>
            <w:proofErr w:type="gramEnd"/>
            <w:r>
              <w:rPr>
                <w:rFonts w:ascii="Garamond" w:eastAsia="Calibri" w:hAnsi="Garamond"/>
              </w:rPr>
              <w:t xml:space="preserve">², </w:t>
            </w:r>
            <w:proofErr w:type="spellStart"/>
            <w:r>
              <w:rPr>
                <w:rFonts w:ascii="Garamond" w:eastAsia="Calibri" w:hAnsi="Garamond"/>
              </w:rPr>
              <w:t>antichama</w:t>
            </w:r>
            <w:proofErr w:type="spellEnd"/>
            <w:r>
              <w:rPr>
                <w:rFonts w:ascii="Garamond" w:eastAsia="Calibri" w:hAnsi="Garamond"/>
              </w:rPr>
              <w:t xml:space="preserve"> 0,6/1,0KV, para distribuição,  fornecimento e instalação AF 12/2015</w:t>
            </w:r>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36,00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12,41</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446,76</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92984</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Cabo de cobre flexível isolado, </w:t>
            </w:r>
            <w:proofErr w:type="gramStart"/>
            <w:r>
              <w:rPr>
                <w:rFonts w:ascii="Garamond" w:eastAsia="Calibri" w:hAnsi="Garamond"/>
              </w:rPr>
              <w:t>25mm</w:t>
            </w:r>
            <w:proofErr w:type="gramEnd"/>
            <w:r>
              <w:rPr>
                <w:rFonts w:ascii="Garamond" w:eastAsia="Calibri" w:hAnsi="Garamond"/>
              </w:rPr>
              <w:t xml:space="preserve">², </w:t>
            </w:r>
            <w:proofErr w:type="spellStart"/>
            <w:r>
              <w:rPr>
                <w:rFonts w:ascii="Garamond" w:eastAsia="Calibri" w:hAnsi="Garamond"/>
              </w:rPr>
              <w:lastRenderedPageBreak/>
              <w:t>antichama</w:t>
            </w:r>
            <w:proofErr w:type="spellEnd"/>
            <w:r>
              <w:rPr>
                <w:rFonts w:ascii="Garamond" w:eastAsia="Calibri" w:hAnsi="Garamond"/>
              </w:rPr>
              <w:t xml:space="preserve"> 0,6/1,0KV, para distribuição,  fornecimento e instalação AF 12/2015</w:t>
            </w:r>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lastRenderedPageBreak/>
              <w:t>M</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250,00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20,15</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5.037,50</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lastRenderedPageBreak/>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18</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91925</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Cabo de cobre flexível isolado, 1,5mm², </w:t>
            </w:r>
            <w:proofErr w:type="spellStart"/>
            <w:r>
              <w:rPr>
                <w:rFonts w:ascii="Garamond" w:eastAsia="Calibri" w:hAnsi="Garamond"/>
              </w:rPr>
              <w:t>antichama</w:t>
            </w:r>
            <w:proofErr w:type="spellEnd"/>
            <w:r>
              <w:rPr>
                <w:rFonts w:ascii="Garamond" w:eastAsia="Calibri" w:hAnsi="Garamond"/>
              </w:rPr>
              <w:t xml:space="preserve"> 0,6/1,0KV, para </w:t>
            </w:r>
            <w:proofErr w:type="gramStart"/>
            <w:r>
              <w:rPr>
                <w:rFonts w:ascii="Garamond" w:eastAsia="Calibri" w:hAnsi="Garamond"/>
              </w:rPr>
              <w:t>distribuição</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1.620,00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3,08</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4.898,60</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19</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96971</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Cordoalha de </w:t>
            </w:r>
            <w:proofErr w:type="spellStart"/>
            <w:r>
              <w:rPr>
                <w:rFonts w:ascii="Garamond" w:eastAsia="Calibri" w:hAnsi="Garamond"/>
              </w:rPr>
              <w:t>cobr</w:t>
            </w:r>
            <w:proofErr w:type="spellEnd"/>
            <w:r>
              <w:rPr>
                <w:rFonts w:ascii="Garamond" w:eastAsia="Calibri" w:hAnsi="Garamond"/>
              </w:rPr>
              <w:t xml:space="preserve"> NU </w:t>
            </w:r>
            <w:proofErr w:type="gramStart"/>
            <w:r>
              <w:rPr>
                <w:rFonts w:ascii="Garamond" w:eastAsia="Calibri" w:hAnsi="Garamond"/>
              </w:rPr>
              <w:t>16MM</w:t>
            </w:r>
            <w:proofErr w:type="gramEnd"/>
            <w:r>
              <w:rPr>
                <w:rFonts w:ascii="Garamond" w:eastAsia="Calibri" w:hAnsi="Garamond"/>
              </w:rPr>
              <w:t>², não enterrada, com isolador</w:t>
            </w:r>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90,00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27,30</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2.457,00</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Pr="00164A5D" w:rsidRDefault="000A2558" w:rsidP="000A2558">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0A2558" w:rsidRPr="00164A5D"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0A2558" w:rsidRPr="00164A5D" w:rsidRDefault="000A2558" w:rsidP="000A2558">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0A2558" w:rsidRPr="00164A5D" w:rsidRDefault="000A2558" w:rsidP="000A2558">
            <w:pPr>
              <w:overflowPunct w:val="0"/>
              <w:autoSpaceDE w:val="0"/>
              <w:autoSpaceDN w:val="0"/>
              <w:adjustRightInd w:val="0"/>
              <w:spacing w:after="0" w:line="240" w:lineRule="auto"/>
              <w:jc w:val="both"/>
              <w:textAlignment w:val="baseline"/>
              <w:rPr>
                <w:rFonts w:ascii="Garamond" w:eastAsia="Calibri" w:hAnsi="Garamond"/>
                <w:b/>
              </w:rPr>
            </w:pPr>
            <w:r w:rsidRPr="00164A5D">
              <w:rPr>
                <w:rFonts w:ascii="Garamond" w:eastAsia="Calibri" w:hAnsi="Garamond"/>
                <w:b/>
              </w:rPr>
              <w:t xml:space="preserve">ILUMINAÇÃO </w:t>
            </w:r>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93670</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tripolar DIN, corrente nominal de 25A – fornecimento e </w:t>
            </w:r>
            <w:proofErr w:type="gramStart"/>
            <w:r>
              <w:rPr>
                <w:rFonts w:ascii="Garamond" w:eastAsia="Calibri" w:hAnsi="Garamond"/>
              </w:rPr>
              <w:t>instalação</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68,26</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409,56</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21</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93671</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tripolar DIN, corrente nominal de 32A – fornecimento e </w:t>
            </w:r>
            <w:proofErr w:type="gramStart"/>
            <w:r>
              <w:rPr>
                <w:rFonts w:ascii="Garamond" w:eastAsia="Calibri" w:hAnsi="Garamond"/>
              </w:rPr>
              <w:t>instalação</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70,70</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70,70</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93653</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monopolar DIN, corrente nominal de 10A – fornecimento e </w:t>
            </w:r>
            <w:proofErr w:type="gramStart"/>
            <w:r>
              <w:rPr>
                <w:rFonts w:ascii="Garamond" w:eastAsia="Calibri" w:hAnsi="Garamond"/>
              </w:rPr>
              <w:t>instalação</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54,00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10,29</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555,66</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23</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93672</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tripolar DIN, corrente nominal de 40A – fornecimento e </w:t>
            </w:r>
            <w:proofErr w:type="gramStart"/>
            <w:r>
              <w:rPr>
                <w:rFonts w:ascii="Garamond" w:eastAsia="Calibri" w:hAnsi="Garamond"/>
              </w:rPr>
              <w:t>instalação</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78,67</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157,34</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24</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2370</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tripolar DIN, corrente nominal de 50A – fornecimento e </w:t>
            </w:r>
            <w:proofErr w:type="gramStart"/>
            <w:r>
              <w:rPr>
                <w:rFonts w:ascii="Garamond" w:eastAsia="Calibri" w:hAnsi="Garamond"/>
              </w:rPr>
              <w:t>instalação</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87,11</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87,11</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C01359">
        <w:tc>
          <w:tcPr>
            <w:tcW w:w="534"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w:t>
            </w:r>
          </w:p>
        </w:tc>
        <w:tc>
          <w:tcPr>
            <w:tcW w:w="850" w:type="dxa"/>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01</w:t>
            </w:r>
          </w:p>
        </w:tc>
        <w:tc>
          <w:tcPr>
            <w:tcW w:w="3969" w:type="dxa"/>
            <w:shd w:val="clear" w:color="auto" w:fill="auto"/>
          </w:tcPr>
          <w:p w:rsidR="000A2558" w:rsidRDefault="000A2558" w:rsidP="000A2558">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Refletor </w:t>
            </w:r>
            <w:proofErr w:type="spellStart"/>
            <w:r>
              <w:rPr>
                <w:rFonts w:ascii="Garamond" w:eastAsia="Calibri" w:hAnsi="Garamond"/>
              </w:rPr>
              <w:t>led</w:t>
            </w:r>
            <w:proofErr w:type="spellEnd"/>
            <w:r>
              <w:rPr>
                <w:rFonts w:ascii="Garamond" w:eastAsia="Calibri" w:hAnsi="Garamond"/>
              </w:rPr>
              <w:t xml:space="preserve"> </w:t>
            </w:r>
            <w:proofErr w:type="gramStart"/>
            <w:r>
              <w:rPr>
                <w:rFonts w:ascii="Garamond" w:eastAsia="Calibri" w:hAnsi="Garamond"/>
              </w:rPr>
              <w:t>200W</w:t>
            </w:r>
            <w:proofErr w:type="gramEnd"/>
          </w:p>
        </w:tc>
        <w:tc>
          <w:tcPr>
            <w:tcW w:w="851"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108,00</w:t>
            </w:r>
          </w:p>
        </w:tc>
        <w:tc>
          <w:tcPr>
            <w:tcW w:w="850"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619,88</w:t>
            </w:r>
          </w:p>
        </w:tc>
        <w:tc>
          <w:tcPr>
            <w:tcW w:w="993" w:type="dxa"/>
            <w:shd w:val="clear" w:color="auto" w:fill="auto"/>
          </w:tcPr>
          <w:p w:rsidR="000A2558"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66.947,04</w:t>
            </w:r>
          </w:p>
        </w:tc>
        <w:tc>
          <w:tcPr>
            <w:tcW w:w="708"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22,00</w:t>
            </w:r>
          </w:p>
        </w:tc>
        <w:tc>
          <w:tcPr>
            <w:tcW w:w="867" w:type="dxa"/>
          </w:tcPr>
          <w:p w:rsidR="000A2558" w:rsidRPr="004E7A24" w:rsidRDefault="000A2558" w:rsidP="000A2558">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6,15</w:t>
            </w:r>
          </w:p>
        </w:tc>
      </w:tr>
      <w:tr w:rsidR="000A2558" w:rsidRPr="003C702D" w:rsidTr="00715D3A">
        <w:tc>
          <w:tcPr>
            <w:tcW w:w="11181" w:type="dxa"/>
            <w:gridSpan w:val="10"/>
          </w:tcPr>
          <w:p w:rsidR="000A2558" w:rsidRPr="00005D40" w:rsidRDefault="000A2558" w:rsidP="000A2558">
            <w:pPr>
              <w:overflowPunct w:val="0"/>
              <w:autoSpaceDE w:val="0"/>
              <w:autoSpaceDN w:val="0"/>
              <w:adjustRightInd w:val="0"/>
              <w:spacing w:after="0" w:line="240" w:lineRule="auto"/>
              <w:jc w:val="right"/>
              <w:textAlignment w:val="baseline"/>
              <w:rPr>
                <w:rFonts w:ascii="Garamond" w:eastAsia="Calibri" w:hAnsi="Garamond"/>
                <w:b/>
              </w:rPr>
            </w:pPr>
            <w:r>
              <w:rPr>
                <w:rFonts w:ascii="Garamond" w:eastAsia="Calibri" w:hAnsi="Garamond"/>
                <w:b/>
              </w:rPr>
              <w:t>Lote 02 =</w:t>
            </w:r>
            <w:r w:rsidRPr="00005D40">
              <w:rPr>
                <w:rFonts w:ascii="Garamond" w:eastAsia="Calibri" w:hAnsi="Garamond"/>
                <w:b/>
              </w:rPr>
              <w:t xml:space="preserve"> </w:t>
            </w:r>
            <w:r>
              <w:rPr>
                <w:rFonts w:ascii="Garamond" w:eastAsia="Calibri" w:hAnsi="Garamond"/>
                <w:b/>
              </w:rPr>
              <w:t>150.000,00</w:t>
            </w:r>
          </w:p>
        </w:tc>
      </w:tr>
    </w:tbl>
    <w:p w:rsidR="003915B5" w:rsidRPr="00A03CBC" w:rsidRDefault="003915B5" w:rsidP="003915B5">
      <w:pPr>
        <w:spacing w:after="0" w:line="240" w:lineRule="auto"/>
        <w:jc w:val="right"/>
        <w:rPr>
          <w:rFonts w:ascii="Garamond" w:hAnsi="Garamond"/>
          <w:sz w:val="23"/>
          <w:szCs w:val="23"/>
        </w:rPr>
      </w:pPr>
    </w:p>
    <w:p w:rsidR="00E04937" w:rsidRDefault="00E04937" w:rsidP="00E04937">
      <w:pPr>
        <w:spacing w:after="0" w:line="240" w:lineRule="auto"/>
        <w:jc w:val="both"/>
        <w:rPr>
          <w:rFonts w:ascii="Garamond" w:hAnsi="Garamond"/>
          <w:b/>
          <w:sz w:val="23"/>
          <w:szCs w:val="23"/>
        </w:rPr>
      </w:pPr>
      <w:r w:rsidRPr="00567CAE">
        <w:rPr>
          <w:rFonts w:ascii="Garamond" w:hAnsi="Garamond"/>
          <w:b/>
          <w:sz w:val="23"/>
          <w:szCs w:val="23"/>
        </w:rPr>
        <w:t xml:space="preserve">Valor total: </w:t>
      </w:r>
      <w:r w:rsidR="00794432">
        <w:rPr>
          <w:rFonts w:ascii="Garamond" w:hAnsi="Garamond"/>
          <w:b/>
          <w:sz w:val="23"/>
          <w:szCs w:val="23"/>
        </w:rPr>
        <w:t>260.500,00</w:t>
      </w:r>
      <w:r w:rsidR="00567CAE">
        <w:rPr>
          <w:rFonts w:ascii="Garamond" w:hAnsi="Garamond"/>
          <w:b/>
          <w:sz w:val="23"/>
          <w:szCs w:val="23"/>
        </w:rPr>
        <w:t xml:space="preserve"> (</w:t>
      </w:r>
      <w:r w:rsidR="00794432">
        <w:rPr>
          <w:rFonts w:ascii="Garamond" w:hAnsi="Garamond"/>
          <w:b/>
          <w:sz w:val="23"/>
          <w:szCs w:val="23"/>
        </w:rPr>
        <w:t>duzentos e sessenta mil e quinhentos reais</w:t>
      </w:r>
      <w:r w:rsidR="00567CAE">
        <w:rPr>
          <w:rFonts w:ascii="Garamond" w:hAnsi="Garamond"/>
          <w:b/>
          <w:sz w:val="23"/>
          <w:szCs w:val="23"/>
        </w:rPr>
        <w:t>)</w:t>
      </w:r>
    </w:p>
    <w:p w:rsidR="00567CAE" w:rsidRPr="00567CAE" w:rsidRDefault="00567CAE" w:rsidP="00E04937">
      <w:pPr>
        <w:spacing w:after="0" w:line="240" w:lineRule="auto"/>
        <w:jc w:val="both"/>
        <w:rPr>
          <w:rFonts w:ascii="Garamond" w:hAnsi="Garamond"/>
          <w:b/>
          <w:sz w:val="23"/>
          <w:szCs w:val="23"/>
        </w:rPr>
      </w:pPr>
    </w:p>
    <w:p w:rsidR="00007ADF" w:rsidRPr="007E0EAE" w:rsidRDefault="003915B5" w:rsidP="00E04937">
      <w:pPr>
        <w:spacing w:after="0" w:line="240" w:lineRule="auto"/>
        <w:jc w:val="right"/>
        <w:rPr>
          <w:rFonts w:ascii="Garamond" w:hAnsi="Garamond"/>
          <w:sz w:val="23"/>
          <w:szCs w:val="23"/>
        </w:rPr>
      </w:pPr>
      <w:r w:rsidRPr="00A03CBC">
        <w:rPr>
          <w:rFonts w:ascii="Garamond" w:hAnsi="Garamond"/>
          <w:sz w:val="23"/>
          <w:szCs w:val="23"/>
        </w:rPr>
        <w:t xml:space="preserve">Quinze de Novembro, RS </w:t>
      </w:r>
      <w:r w:rsidR="00794432">
        <w:rPr>
          <w:rFonts w:ascii="Garamond" w:hAnsi="Garamond"/>
          <w:sz w:val="23"/>
          <w:szCs w:val="23"/>
        </w:rPr>
        <w:t xml:space="preserve">02 de janeiro de </w:t>
      </w:r>
      <w:proofErr w:type="gramStart"/>
      <w:r w:rsidR="00794432">
        <w:rPr>
          <w:rFonts w:ascii="Garamond" w:hAnsi="Garamond"/>
          <w:sz w:val="23"/>
          <w:szCs w:val="23"/>
        </w:rPr>
        <w:t>2020</w:t>
      </w:r>
      <w:proofErr w:type="gramEnd"/>
    </w:p>
    <w:p w:rsidR="00250515" w:rsidRDefault="0025051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07ADF" w:rsidRDefault="00007ADF"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C5457" w:rsidRDefault="003C5457"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C5457" w:rsidRDefault="003C5457"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C5457" w:rsidRDefault="003C5457"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C5457" w:rsidRDefault="003C5457"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C5457" w:rsidRDefault="003C5457"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C5457" w:rsidRDefault="003C5457">
      <w:pPr>
        <w:rPr>
          <w:rFonts w:ascii="Garamond" w:hAnsi="Garamond" w:cs="Arial"/>
          <w:b/>
          <w:bCs/>
          <w:sz w:val="48"/>
          <w:szCs w:val="48"/>
          <w:u w:val="single"/>
        </w:rPr>
      </w:pPr>
    </w:p>
    <w:p w:rsidR="003C5457" w:rsidRDefault="003C5457"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794432" w:rsidRDefault="00794432"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794432" w:rsidRDefault="00794432"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C5457" w:rsidRDefault="003C5457"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794432" w:rsidRDefault="00794432"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794432" w:rsidRDefault="00794432"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794432" w:rsidRDefault="00794432"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794432" w:rsidRDefault="00794432"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r w:rsidRPr="00A03CBC">
        <w:rPr>
          <w:rFonts w:ascii="Garamond" w:hAnsi="Garamond" w:cs="Arial"/>
          <w:b/>
          <w:bCs/>
          <w:sz w:val="48"/>
          <w:szCs w:val="48"/>
          <w:u w:val="single"/>
        </w:rPr>
        <w:t>ANEXO IB</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A03CBC" w:rsidRDefault="003915B5" w:rsidP="003915B5">
      <w:pPr>
        <w:keepNext/>
        <w:autoSpaceDE w:val="0"/>
        <w:autoSpaceDN w:val="0"/>
        <w:adjustRightInd w:val="0"/>
        <w:spacing w:after="0" w:line="360" w:lineRule="auto"/>
        <w:jc w:val="center"/>
        <w:outlineLvl w:val="0"/>
        <w:rPr>
          <w:rFonts w:ascii="Garamond" w:hAnsi="Garamond" w:cs="Arial"/>
          <w:b/>
          <w:bCs/>
          <w:sz w:val="36"/>
          <w:szCs w:val="36"/>
        </w:rPr>
      </w:pPr>
      <w:r w:rsidRPr="00A03CBC">
        <w:rPr>
          <w:rFonts w:ascii="Garamond" w:hAnsi="Garamond" w:cs="Arial"/>
          <w:b/>
          <w:bCs/>
          <w:sz w:val="36"/>
          <w:szCs w:val="36"/>
        </w:rPr>
        <w:t>Memorial Descritivo da Obra</w:t>
      </w:r>
    </w:p>
    <w:p w:rsidR="003915B5" w:rsidRPr="00A03CBC" w:rsidRDefault="003915B5" w:rsidP="003915B5">
      <w:pPr>
        <w:keepNext/>
        <w:autoSpaceDE w:val="0"/>
        <w:autoSpaceDN w:val="0"/>
        <w:adjustRightInd w:val="0"/>
        <w:spacing w:after="0" w:line="360" w:lineRule="auto"/>
        <w:jc w:val="center"/>
        <w:outlineLvl w:val="0"/>
        <w:rPr>
          <w:rFonts w:ascii="Garamond" w:hAnsi="Garamond"/>
          <w:b/>
          <w:bCs/>
          <w:sz w:val="36"/>
          <w:szCs w:val="36"/>
        </w:rPr>
      </w:pPr>
      <w:r w:rsidRPr="00A03CBC">
        <w:rPr>
          <w:rFonts w:ascii="Garamond" w:hAnsi="Garamond"/>
          <w:b/>
          <w:bCs/>
          <w:sz w:val="36"/>
          <w:szCs w:val="36"/>
        </w:rPr>
        <w:t>Orçamentos da Obra</w:t>
      </w:r>
    </w:p>
    <w:p w:rsidR="003915B5" w:rsidRPr="00A03CBC" w:rsidRDefault="003915B5" w:rsidP="003915B5">
      <w:pPr>
        <w:keepNext/>
        <w:autoSpaceDE w:val="0"/>
        <w:autoSpaceDN w:val="0"/>
        <w:adjustRightInd w:val="0"/>
        <w:spacing w:after="0" w:line="360" w:lineRule="auto"/>
        <w:jc w:val="center"/>
        <w:outlineLvl w:val="0"/>
        <w:rPr>
          <w:rFonts w:ascii="Garamond" w:hAnsi="Garamond"/>
          <w:b/>
          <w:bCs/>
          <w:sz w:val="36"/>
          <w:szCs w:val="36"/>
        </w:rPr>
      </w:pPr>
      <w:r w:rsidRPr="00A03CBC">
        <w:rPr>
          <w:rFonts w:ascii="Garamond" w:hAnsi="Garamond"/>
          <w:b/>
          <w:bCs/>
          <w:sz w:val="36"/>
          <w:szCs w:val="36"/>
        </w:rPr>
        <w:t>Plantas e Projetos</w:t>
      </w:r>
    </w:p>
    <w:p w:rsidR="003915B5" w:rsidRDefault="003915B5" w:rsidP="003915B5">
      <w:pPr>
        <w:overflowPunct w:val="0"/>
        <w:autoSpaceDE w:val="0"/>
        <w:autoSpaceDN w:val="0"/>
        <w:adjustRightInd w:val="0"/>
        <w:spacing w:after="0" w:line="240" w:lineRule="auto"/>
        <w:jc w:val="center"/>
        <w:textAlignment w:val="baseline"/>
        <w:rPr>
          <w:rFonts w:ascii="Garamond" w:hAnsi="Garamond"/>
          <w:b/>
          <w:sz w:val="36"/>
          <w:szCs w:val="36"/>
        </w:rPr>
      </w:pPr>
      <w:r w:rsidRPr="0065533C">
        <w:rPr>
          <w:rFonts w:ascii="Garamond" w:hAnsi="Garamond"/>
          <w:b/>
          <w:sz w:val="36"/>
          <w:szCs w:val="36"/>
        </w:rPr>
        <w:t>RRT</w:t>
      </w:r>
      <w:r w:rsidR="004458E5" w:rsidRPr="0065533C">
        <w:rPr>
          <w:rFonts w:ascii="Garamond" w:hAnsi="Garamond"/>
          <w:b/>
          <w:sz w:val="36"/>
          <w:szCs w:val="36"/>
        </w:rPr>
        <w:t xml:space="preserve"> nº </w:t>
      </w:r>
      <w:r w:rsidR="00794432">
        <w:rPr>
          <w:rFonts w:ascii="Garamond" w:hAnsi="Garamond"/>
          <w:b/>
          <w:sz w:val="36"/>
          <w:szCs w:val="36"/>
        </w:rPr>
        <w:t>0000006964020</w:t>
      </w:r>
    </w:p>
    <w:p w:rsidR="00794432" w:rsidRPr="0065533C" w:rsidRDefault="00794432" w:rsidP="003915B5">
      <w:pPr>
        <w:overflowPunct w:val="0"/>
        <w:autoSpaceDE w:val="0"/>
        <w:autoSpaceDN w:val="0"/>
        <w:adjustRightInd w:val="0"/>
        <w:spacing w:after="0" w:line="240" w:lineRule="auto"/>
        <w:jc w:val="center"/>
        <w:textAlignment w:val="baseline"/>
        <w:rPr>
          <w:rFonts w:ascii="Garamond" w:hAnsi="Garamond"/>
          <w:b/>
          <w:sz w:val="36"/>
          <w:szCs w:val="36"/>
        </w:rPr>
      </w:pPr>
      <w:r>
        <w:rPr>
          <w:rFonts w:ascii="Garamond" w:hAnsi="Garamond"/>
          <w:b/>
          <w:sz w:val="36"/>
          <w:szCs w:val="36"/>
        </w:rPr>
        <w:t>ART nº 10095555</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7E0EAE" w:rsidRDefault="007E0EAE" w:rsidP="003915B5">
      <w:pPr>
        <w:overflowPunct w:val="0"/>
        <w:autoSpaceDE w:val="0"/>
        <w:autoSpaceDN w:val="0"/>
        <w:adjustRightInd w:val="0"/>
        <w:spacing w:after="0" w:line="240" w:lineRule="auto"/>
        <w:textAlignment w:val="baseline"/>
        <w:rPr>
          <w:rFonts w:ascii="Garamond" w:hAnsi="Garamond"/>
          <w:b/>
          <w:bCs/>
          <w:sz w:val="23"/>
          <w:szCs w:val="23"/>
        </w:rPr>
      </w:pPr>
    </w:p>
    <w:p w:rsidR="007E0EAE" w:rsidRDefault="007E0EAE" w:rsidP="003915B5">
      <w:pPr>
        <w:overflowPunct w:val="0"/>
        <w:autoSpaceDE w:val="0"/>
        <w:autoSpaceDN w:val="0"/>
        <w:adjustRightInd w:val="0"/>
        <w:spacing w:after="0" w:line="240" w:lineRule="auto"/>
        <w:textAlignment w:val="baseline"/>
        <w:rPr>
          <w:rFonts w:ascii="Garamond" w:hAnsi="Garamond"/>
          <w:b/>
          <w:bCs/>
          <w:sz w:val="23"/>
          <w:szCs w:val="23"/>
        </w:rPr>
      </w:pPr>
    </w:p>
    <w:p w:rsidR="007E0EAE" w:rsidRDefault="007E0EAE"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r w:rsidRPr="00A03CBC">
        <w:rPr>
          <w:rFonts w:ascii="Garamond" w:hAnsi="Garamond"/>
          <w:b/>
          <w:bCs/>
          <w:sz w:val="23"/>
          <w:szCs w:val="23"/>
        </w:rPr>
        <w:t xml:space="preserve">TOMADA DE PREÇOS N.º </w:t>
      </w:r>
      <w:r w:rsidR="00B63622" w:rsidRPr="00A03CBC">
        <w:rPr>
          <w:rFonts w:ascii="Garamond" w:hAnsi="Garamond"/>
          <w:b/>
          <w:bCs/>
          <w:sz w:val="23"/>
          <w:szCs w:val="23"/>
        </w:rPr>
        <w:t>0</w:t>
      </w:r>
      <w:r w:rsidR="00794432">
        <w:rPr>
          <w:rFonts w:ascii="Garamond" w:hAnsi="Garamond"/>
          <w:b/>
          <w:bCs/>
          <w:sz w:val="23"/>
          <w:szCs w:val="23"/>
        </w:rPr>
        <w:t>1</w:t>
      </w:r>
      <w:r w:rsidRPr="00A03CBC">
        <w:rPr>
          <w:rFonts w:ascii="Garamond" w:hAnsi="Garamond"/>
          <w:b/>
          <w:bCs/>
          <w:sz w:val="23"/>
          <w:szCs w:val="23"/>
        </w:rPr>
        <w:t>/</w:t>
      </w:r>
      <w:r w:rsidRPr="00A03CBC">
        <w:rPr>
          <w:rFonts w:ascii="Garamond" w:hAnsi="Garamond"/>
          <w:b/>
          <w:bCs/>
          <w:sz w:val="23"/>
          <w:szCs w:val="23"/>
          <w:u w:val="single"/>
        </w:rPr>
        <w:t>20</w:t>
      </w:r>
      <w:r w:rsidR="00794432">
        <w:rPr>
          <w:rFonts w:ascii="Garamond" w:hAnsi="Garamond"/>
          <w:b/>
          <w:bCs/>
          <w:sz w:val="23"/>
          <w:szCs w:val="23"/>
          <w:u w:val="single"/>
        </w:rPr>
        <w:t>20</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sz w:val="23"/>
          <w:szCs w:val="23"/>
        </w:rPr>
      </w:pPr>
      <w:r w:rsidRPr="00A03CBC">
        <w:rPr>
          <w:rFonts w:ascii="Garamond" w:hAnsi="Garamond"/>
          <w:b/>
          <w:bCs/>
          <w:sz w:val="23"/>
          <w:szCs w:val="23"/>
        </w:rPr>
        <w:t xml:space="preserve">ANEXO II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“MODELO DA CARTA DE APRESENTAÇÃO DA PROPOSTA”</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roofErr w:type="gramStart"/>
      <w:r w:rsidRPr="00A03CBC">
        <w:rPr>
          <w:rFonts w:ascii="Garamond" w:hAnsi="Garamond"/>
          <w:sz w:val="23"/>
          <w:szCs w:val="23"/>
        </w:rPr>
        <w:t>.......................................</w:t>
      </w:r>
      <w:proofErr w:type="gramEnd"/>
      <w:r w:rsidRPr="00A03CBC">
        <w:rPr>
          <w:rFonts w:ascii="Garamond" w:hAnsi="Garamond"/>
          <w:sz w:val="23"/>
          <w:szCs w:val="23"/>
        </w:rPr>
        <w:t xml:space="preserve">, RS, ..... </w:t>
      </w:r>
      <w:proofErr w:type="gramStart"/>
      <w:r w:rsidRPr="00A03CBC">
        <w:rPr>
          <w:rFonts w:ascii="Garamond" w:hAnsi="Garamond"/>
          <w:sz w:val="23"/>
          <w:szCs w:val="23"/>
        </w:rPr>
        <w:t>de</w:t>
      </w:r>
      <w:proofErr w:type="gramEnd"/>
      <w:r w:rsidRPr="00A03CBC">
        <w:rPr>
          <w:rFonts w:ascii="Garamond" w:hAnsi="Garamond"/>
          <w:sz w:val="23"/>
          <w:szCs w:val="23"/>
        </w:rPr>
        <w:t xml:space="preserve"> ............................... </w:t>
      </w:r>
      <w:proofErr w:type="gramStart"/>
      <w:r w:rsidRPr="00A03CBC">
        <w:rPr>
          <w:rFonts w:ascii="Garamond" w:hAnsi="Garamond"/>
          <w:sz w:val="23"/>
          <w:szCs w:val="23"/>
        </w:rPr>
        <w:t>de</w:t>
      </w:r>
      <w:proofErr w:type="gramEnd"/>
      <w:r w:rsidRPr="00A03CBC">
        <w:rPr>
          <w:rFonts w:ascii="Garamond" w:hAnsi="Garamond"/>
          <w:sz w:val="23"/>
          <w:szCs w:val="23"/>
        </w:rPr>
        <w:t xml:space="preserve"> 20</w:t>
      </w:r>
      <w:r w:rsidR="00794432">
        <w:rPr>
          <w:rFonts w:ascii="Garamond" w:hAnsi="Garamond"/>
          <w:sz w:val="23"/>
          <w:szCs w:val="23"/>
        </w:rPr>
        <w:t>20</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À</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Prefeitura Municipal de Quinze de Novembro, </w:t>
      </w:r>
      <w:proofErr w:type="gramStart"/>
      <w:r w:rsidRPr="00A03CBC">
        <w:rPr>
          <w:rFonts w:ascii="Garamond" w:hAnsi="Garamond"/>
          <w:sz w:val="23"/>
          <w:szCs w:val="23"/>
        </w:rPr>
        <w:t>RS</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Comissão Permanente de Licitação</w:t>
      </w:r>
    </w:p>
    <w:p w:rsidR="003915B5" w:rsidRPr="00A03CBC" w:rsidRDefault="003915B5" w:rsidP="003915B5">
      <w:pPr>
        <w:spacing w:after="0" w:line="240" w:lineRule="auto"/>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250" w:type="dxa"/>
          </w:tcPr>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A EMPRESA:</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CNPJ/MF SOB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RUA E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CIDADE E UF:</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Submete à apreciação de V.Sas</w:t>
      </w:r>
      <w:proofErr w:type="gramStart"/>
      <w:r w:rsidRPr="00A03CBC">
        <w:rPr>
          <w:rFonts w:ascii="Garamond" w:hAnsi="Garamond"/>
          <w:sz w:val="23"/>
          <w:szCs w:val="23"/>
        </w:rPr>
        <w:t>.,</w:t>
      </w:r>
      <w:proofErr w:type="gramEnd"/>
      <w:r w:rsidRPr="00A03CBC">
        <w:rPr>
          <w:rFonts w:ascii="Garamond" w:hAnsi="Garamond"/>
          <w:sz w:val="23"/>
          <w:szCs w:val="23"/>
        </w:rPr>
        <w:t xml:space="preserve"> proposta relativa a Tomada de Preços em epígrafe, assumindo inteira responsabilidade por quaisquer erros ou omissões que venham a ser verificados na sua preparação.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84"/>
        <w:jc w:val="both"/>
        <w:textAlignment w:val="baseline"/>
        <w:rPr>
          <w:rFonts w:ascii="Garamond" w:hAnsi="Garamond"/>
          <w:sz w:val="23"/>
          <w:szCs w:val="23"/>
        </w:rPr>
      </w:pPr>
      <w:r w:rsidRPr="00A03CBC">
        <w:rPr>
          <w:rFonts w:ascii="Garamond" w:hAnsi="Garamond"/>
          <w:sz w:val="23"/>
          <w:szCs w:val="23"/>
        </w:rPr>
        <w:t xml:space="preserve">Proposta de preços, em valores únicos ou mensais, </w:t>
      </w:r>
      <w:proofErr w:type="gramStart"/>
      <w:r w:rsidRPr="00A03CBC">
        <w:rPr>
          <w:rFonts w:ascii="Garamond" w:hAnsi="Garamond"/>
          <w:sz w:val="23"/>
          <w:szCs w:val="23"/>
        </w:rPr>
        <w:t>ordinais e por extenso, não superior</w:t>
      </w:r>
      <w:proofErr w:type="gramEnd"/>
      <w:r w:rsidRPr="00A03CBC">
        <w:rPr>
          <w:rFonts w:ascii="Garamond" w:hAnsi="Garamond"/>
          <w:sz w:val="23"/>
          <w:szCs w:val="23"/>
        </w:rPr>
        <w:t xml:space="preserve"> a dois dígitos após a vírgula, relativo ao valor de cada produto, serviço ou unidade do m³ (metro cúbico) de água tratada, medida em </w:t>
      </w:r>
      <w:proofErr w:type="spellStart"/>
      <w:r w:rsidRPr="00A03CBC">
        <w:rPr>
          <w:rFonts w:ascii="Garamond" w:hAnsi="Garamond"/>
          <w:sz w:val="23"/>
          <w:szCs w:val="23"/>
        </w:rPr>
        <w:t>macro-medidores</w:t>
      </w:r>
      <w:proofErr w:type="spellEnd"/>
      <w:r w:rsidRPr="00A03CBC">
        <w:rPr>
          <w:rFonts w:ascii="Garamond" w:hAnsi="Garamond"/>
          <w:sz w:val="23"/>
          <w:szCs w:val="23"/>
        </w:rPr>
        <w:t xml:space="preserve"> instalados a partir dos poços ou da rede de distribuição, não sendo considerados os valores que estiverem acima do valor total orçado pelo Município, que são os seguintes:</w:t>
      </w:r>
    </w:p>
    <w:p w:rsidR="003915B5" w:rsidRPr="00A03CBC" w:rsidRDefault="003915B5" w:rsidP="003915B5">
      <w:pPr>
        <w:spacing w:after="0" w:line="240" w:lineRule="auto"/>
        <w:jc w:val="both"/>
        <w:rPr>
          <w:rFonts w:ascii="Garamond" w:hAnsi="Garamond"/>
          <w:b/>
          <w:sz w:val="23"/>
          <w:szCs w:val="23"/>
          <w:u w:val="single"/>
        </w:rPr>
      </w:pPr>
    </w:p>
    <w:p w:rsidR="003915B5" w:rsidRPr="00A03CBC" w:rsidRDefault="003915B5" w:rsidP="003915B5">
      <w:pPr>
        <w:spacing w:after="0" w:line="240" w:lineRule="auto"/>
        <w:jc w:val="center"/>
        <w:rPr>
          <w:rFonts w:ascii="Garamond" w:hAnsi="Garamond"/>
          <w:b/>
          <w:sz w:val="23"/>
          <w:szCs w:val="23"/>
          <w:u w:val="single"/>
        </w:rPr>
      </w:pPr>
      <w:r w:rsidRPr="00A03CBC">
        <w:rPr>
          <w:rFonts w:ascii="Garamond" w:hAnsi="Garamond"/>
          <w:b/>
          <w:sz w:val="23"/>
          <w:szCs w:val="23"/>
          <w:u w:val="single"/>
        </w:rPr>
        <w:t>COMPOSIÇÃO GLOBAL</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both"/>
        <w:rPr>
          <w:rFonts w:ascii="Garamond" w:hAnsi="Garamond"/>
          <w:b/>
          <w:sz w:val="28"/>
          <w:szCs w:val="23"/>
        </w:rPr>
      </w:pPr>
      <w:r w:rsidRPr="00A03CBC">
        <w:rPr>
          <w:rFonts w:ascii="Garamond" w:hAnsi="Garamond"/>
          <w:b/>
          <w:sz w:val="28"/>
          <w:szCs w:val="23"/>
          <w:highlight w:val="yellow"/>
        </w:rPr>
        <w:t>OBS.: PREENCHER CADA UMS DOS COMPONENTES</w:t>
      </w:r>
      <w:r w:rsidRPr="00A03CBC">
        <w:rPr>
          <w:rFonts w:ascii="Garamond" w:hAnsi="Garamond"/>
          <w:b/>
          <w:sz w:val="28"/>
          <w:szCs w:val="23"/>
        </w:rPr>
        <w:t xml:space="preserve">: </w:t>
      </w:r>
    </w:p>
    <w:p w:rsidR="007E0EAE" w:rsidRPr="00A03CBC" w:rsidRDefault="007E0EAE" w:rsidP="007E0EAE">
      <w:pPr>
        <w:keepNext/>
        <w:autoSpaceDE w:val="0"/>
        <w:autoSpaceDN w:val="0"/>
        <w:adjustRightInd w:val="0"/>
        <w:spacing w:after="0" w:line="240" w:lineRule="auto"/>
        <w:jc w:val="both"/>
        <w:outlineLvl w:val="6"/>
        <w:rPr>
          <w:rFonts w:ascii="Garamond" w:hAnsi="Garamond"/>
          <w:b/>
          <w:bCs/>
          <w:sz w:val="23"/>
          <w:szCs w:val="23"/>
          <w:u w:val="single"/>
        </w:rPr>
      </w:pPr>
    </w:p>
    <w:p w:rsidR="007E0EAE" w:rsidRDefault="007E0EAE" w:rsidP="007E0EAE">
      <w:pPr>
        <w:spacing w:after="0" w:line="240" w:lineRule="auto"/>
        <w:jc w:val="right"/>
        <w:rPr>
          <w:rFonts w:ascii="Garamond" w:hAnsi="Garamond"/>
          <w:sz w:val="23"/>
          <w:szCs w:val="23"/>
        </w:rPr>
      </w:pPr>
    </w:p>
    <w:tbl>
      <w:tblPr>
        <w:tblpPr w:leftFromText="141" w:rightFromText="141" w:vertAnchor="text" w:horzAnchor="margin" w:tblpXSpec="center" w:tblpY="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850"/>
        <w:gridCol w:w="3969"/>
        <w:gridCol w:w="851"/>
        <w:gridCol w:w="708"/>
        <w:gridCol w:w="1134"/>
        <w:gridCol w:w="993"/>
        <w:gridCol w:w="708"/>
        <w:gridCol w:w="851"/>
      </w:tblGrid>
      <w:tr w:rsidR="00794432" w:rsidRPr="00A03CBC" w:rsidTr="00B4708D">
        <w:tc>
          <w:tcPr>
            <w:tcW w:w="534"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Lote</w:t>
            </w:r>
          </w:p>
        </w:tc>
        <w:tc>
          <w:tcPr>
            <w:tcW w:w="567"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Item</w:t>
            </w:r>
          </w:p>
        </w:tc>
        <w:tc>
          <w:tcPr>
            <w:tcW w:w="850" w:type="dxa"/>
          </w:tcPr>
          <w:p w:rsidR="00794432" w:rsidRPr="003C702D" w:rsidRDefault="00794432" w:rsidP="00B4708D">
            <w:pPr>
              <w:overflowPunct w:val="0"/>
              <w:autoSpaceDE w:val="0"/>
              <w:autoSpaceDN w:val="0"/>
              <w:adjustRightInd w:val="0"/>
              <w:spacing w:after="0" w:line="240" w:lineRule="auto"/>
              <w:jc w:val="both"/>
              <w:textAlignment w:val="baseline"/>
              <w:rPr>
                <w:rFonts w:ascii="Garamond" w:eastAsia="Calibri" w:hAnsi="Garamond"/>
                <w:b/>
                <w:sz w:val="16"/>
                <w:szCs w:val="16"/>
              </w:rPr>
            </w:pPr>
            <w:r w:rsidRPr="003C702D">
              <w:rPr>
                <w:rFonts w:ascii="Garamond" w:eastAsia="Calibri" w:hAnsi="Garamond"/>
                <w:b/>
                <w:sz w:val="16"/>
                <w:szCs w:val="16"/>
              </w:rPr>
              <w:t xml:space="preserve">Código/SINAPI </w:t>
            </w:r>
          </w:p>
        </w:tc>
        <w:tc>
          <w:tcPr>
            <w:tcW w:w="3969" w:type="dxa"/>
            <w:shd w:val="clear" w:color="auto" w:fill="auto"/>
          </w:tcPr>
          <w:p w:rsidR="00794432" w:rsidRPr="003C702D" w:rsidRDefault="00794432" w:rsidP="00B4708D">
            <w:pPr>
              <w:overflowPunct w:val="0"/>
              <w:autoSpaceDE w:val="0"/>
              <w:autoSpaceDN w:val="0"/>
              <w:adjustRightInd w:val="0"/>
              <w:spacing w:after="0" w:line="240" w:lineRule="auto"/>
              <w:ind w:left="142" w:firstLine="284"/>
              <w:jc w:val="both"/>
              <w:textAlignment w:val="baseline"/>
              <w:rPr>
                <w:rFonts w:ascii="Garamond" w:eastAsia="Calibri" w:hAnsi="Garamond"/>
                <w:b/>
                <w:sz w:val="16"/>
                <w:szCs w:val="16"/>
              </w:rPr>
            </w:pPr>
            <w:r w:rsidRPr="003C702D">
              <w:rPr>
                <w:rFonts w:ascii="Garamond" w:eastAsia="Calibri" w:hAnsi="Garamond"/>
                <w:b/>
                <w:sz w:val="16"/>
                <w:szCs w:val="16"/>
              </w:rPr>
              <w:t>Descrição</w:t>
            </w:r>
          </w:p>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sz w:val="16"/>
                <w:szCs w:val="16"/>
              </w:rPr>
            </w:pPr>
          </w:p>
        </w:tc>
        <w:tc>
          <w:tcPr>
            <w:tcW w:w="851"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sz w:val="16"/>
                <w:szCs w:val="16"/>
              </w:rPr>
            </w:pPr>
            <w:proofErr w:type="spellStart"/>
            <w:r w:rsidRPr="003C702D">
              <w:rPr>
                <w:rFonts w:ascii="Garamond" w:eastAsia="Calibri" w:hAnsi="Garamond"/>
                <w:b/>
                <w:sz w:val="16"/>
                <w:szCs w:val="16"/>
              </w:rPr>
              <w:t>Un</w:t>
            </w:r>
            <w:proofErr w:type="spellEnd"/>
          </w:p>
        </w:tc>
        <w:tc>
          <w:tcPr>
            <w:tcW w:w="708"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Quant</w:t>
            </w:r>
          </w:p>
        </w:tc>
        <w:tc>
          <w:tcPr>
            <w:tcW w:w="1134"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 xml:space="preserve">Valor </w:t>
            </w:r>
            <w:proofErr w:type="spellStart"/>
            <w:r w:rsidRPr="003C702D">
              <w:rPr>
                <w:rFonts w:ascii="Garamond" w:eastAsia="Calibri" w:hAnsi="Garamond"/>
                <w:b/>
                <w:sz w:val="16"/>
                <w:szCs w:val="16"/>
              </w:rPr>
              <w:t>unit</w:t>
            </w:r>
            <w:proofErr w:type="spellEnd"/>
            <w:r w:rsidRPr="003C702D">
              <w:rPr>
                <w:rFonts w:ascii="Garamond" w:eastAsia="Calibri" w:hAnsi="Garamond"/>
                <w:b/>
                <w:sz w:val="16"/>
                <w:szCs w:val="16"/>
              </w:rPr>
              <w:t xml:space="preserve"> R$</w:t>
            </w:r>
          </w:p>
        </w:tc>
        <w:tc>
          <w:tcPr>
            <w:tcW w:w="993"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Valor total R$</w:t>
            </w:r>
          </w:p>
        </w:tc>
        <w:tc>
          <w:tcPr>
            <w:tcW w:w="708"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BDI %</w:t>
            </w:r>
          </w:p>
        </w:tc>
        <w:tc>
          <w:tcPr>
            <w:tcW w:w="851"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Encargos sociais %</w:t>
            </w:r>
          </w:p>
        </w:tc>
      </w:tr>
      <w:tr w:rsidR="00794432" w:rsidRPr="00A03CBC" w:rsidTr="00B4708D">
        <w:tc>
          <w:tcPr>
            <w:tcW w:w="534"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1</w:t>
            </w:r>
            <w:proofErr w:type="gramEnd"/>
          </w:p>
        </w:tc>
        <w:tc>
          <w:tcPr>
            <w:tcW w:w="567"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3C702D" w:rsidRDefault="00794432" w:rsidP="00B4708D">
            <w:pPr>
              <w:overflowPunct w:val="0"/>
              <w:autoSpaceDE w:val="0"/>
              <w:autoSpaceDN w:val="0"/>
              <w:adjustRightInd w:val="0"/>
              <w:spacing w:after="0" w:line="240" w:lineRule="auto"/>
              <w:jc w:val="both"/>
              <w:textAlignment w:val="baseline"/>
              <w:rPr>
                <w:rFonts w:ascii="Garamond" w:eastAsia="Calibri" w:hAnsi="Garamond"/>
                <w:b/>
              </w:rPr>
            </w:pPr>
          </w:p>
        </w:tc>
        <w:tc>
          <w:tcPr>
            <w:tcW w:w="3969" w:type="dxa"/>
            <w:shd w:val="clear" w:color="auto" w:fill="auto"/>
          </w:tcPr>
          <w:p w:rsidR="00794432" w:rsidRPr="003C702D" w:rsidRDefault="00794432" w:rsidP="00B4708D">
            <w:pPr>
              <w:overflowPunct w:val="0"/>
              <w:autoSpaceDE w:val="0"/>
              <w:autoSpaceDN w:val="0"/>
              <w:adjustRightInd w:val="0"/>
              <w:spacing w:after="0" w:line="240" w:lineRule="auto"/>
              <w:ind w:left="142" w:firstLine="284"/>
              <w:jc w:val="both"/>
              <w:textAlignment w:val="baseline"/>
              <w:rPr>
                <w:rFonts w:ascii="Garamond" w:eastAsia="Calibri" w:hAnsi="Garamond"/>
                <w:b/>
              </w:rPr>
            </w:pPr>
            <w:r>
              <w:rPr>
                <w:rFonts w:ascii="Garamond" w:eastAsia="Calibri" w:hAnsi="Garamond"/>
                <w:b/>
              </w:rPr>
              <w:t>Construção de</w:t>
            </w:r>
            <w:proofErr w:type="gramStart"/>
            <w:r>
              <w:rPr>
                <w:rFonts w:ascii="Garamond" w:eastAsia="Calibri" w:hAnsi="Garamond"/>
                <w:b/>
              </w:rPr>
              <w:t xml:space="preserve">  </w:t>
            </w:r>
            <w:proofErr w:type="gramEnd"/>
            <w:r>
              <w:rPr>
                <w:rFonts w:ascii="Garamond" w:eastAsia="Calibri" w:hAnsi="Garamond"/>
                <w:b/>
              </w:rPr>
              <w:t>dois Vestiários</w:t>
            </w:r>
          </w:p>
        </w:tc>
        <w:tc>
          <w:tcPr>
            <w:tcW w:w="851"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708"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1134"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993"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708"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1"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r>
      <w:tr w:rsidR="00794432" w:rsidRPr="00A03CBC" w:rsidTr="00B4708D">
        <w:tc>
          <w:tcPr>
            <w:tcW w:w="534"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4E7A24">
              <w:rPr>
                <w:rFonts w:ascii="Garamond" w:eastAsia="Calibri" w:hAnsi="Garamond"/>
                <w:b/>
              </w:rPr>
              <w:t>1</w:t>
            </w:r>
            <w:proofErr w:type="gramEnd"/>
          </w:p>
        </w:tc>
        <w:tc>
          <w:tcPr>
            <w:tcW w:w="567"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4E7A24"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b/>
              </w:rPr>
              <w:t>SERVIÇOS INICIAIS</w:t>
            </w:r>
          </w:p>
        </w:tc>
        <w:tc>
          <w:tcPr>
            <w:tcW w:w="851"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1"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sidRPr="004E7A24">
              <w:rPr>
                <w:rFonts w:ascii="Garamond" w:eastAsia="Calibri" w:hAnsi="Garamond"/>
              </w:rPr>
              <w:t>1</w:t>
            </w:r>
            <w:proofErr w:type="gramEnd"/>
          </w:p>
        </w:tc>
        <w:tc>
          <w:tcPr>
            <w:tcW w:w="567"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850"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r w:rsidRPr="004E7A24">
              <w:rPr>
                <w:rFonts w:ascii="Garamond" w:eastAsia="Calibri" w:hAnsi="Garamond"/>
              </w:rPr>
              <w:t>74209/1</w:t>
            </w:r>
          </w:p>
        </w:tc>
        <w:tc>
          <w:tcPr>
            <w:tcW w:w="3969"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r w:rsidRPr="004E7A24">
              <w:rPr>
                <w:rFonts w:ascii="Garamond" w:eastAsia="Calibri" w:hAnsi="Garamond"/>
              </w:rPr>
              <w:t xml:space="preserve">Placa de obra em </w:t>
            </w:r>
            <w:r>
              <w:rPr>
                <w:rFonts w:ascii="Garamond" w:eastAsia="Calibri" w:hAnsi="Garamond"/>
              </w:rPr>
              <w:t>chapa de aço g</w:t>
            </w:r>
            <w:r w:rsidRPr="004E7A24">
              <w:rPr>
                <w:rFonts w:ascii="Garamond" w:eastAsia="Calibri" w:hAnsi="Garamond"/>
              </w:rPr>
              <w:t>alvanizado</w:t>
            </w:r>
          </w:p>
        </w:tc>
        <w:tc>
          <w:tcPr>
            <w:tcW w:w="851"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2,88</w:t>
            </w:r>
          </w:p>
        </w:tc>
        <w:tc>
          <w:tcPr>
            <w:tcW w:w="1134"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1"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850"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98524</w:t>
            </w:r>
          </w:p>
        </w:tc>
        <w:tc>
          <w:tcPr>
            <w:tcW w:w="3969"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Limpeza manual de vegetação em terreno com enxada AF05/2018</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49,24</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1"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3</w:t>
            </w:r>
            <w:proofErr w:type="gramEnd"/>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93584</w:t>
            </w:r>
          </w:p>
        </w:tc>
        <w:tc>
          <w:tcPr>
            <w:tcW w:w="3969"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Execução de depósito em canteiro de obra em chapa de madeira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1"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4</w:t>
            </w:r>
            <w:proofErr w:type="gramEnd"/>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99059</w:t>
            </w:r>
          </w:p>
        </w:tc>
        <w:tc>
          <w:tcPr>
            <w:tcW w:w="3969"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Locação convencional de obra, utilizando gabarito de tábuas </w:t>
            </w:r>
            <w:proofErr w:type="gramStart"/>
            <w:r>
              <w:rPr>
                <w:rFonts w:ascii="Garamond" w:eastAsia="Calibri" w:hAnsi="Garamond"/>
              </w:rPr>
              <w:t>corridas</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46,44</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1"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CD51B8">
              <w:rPr>
                <w:rFonts w:ascii="Garamond" w:eastAsia="Calibri" w:hAnsi="Garamond"/>
                <w:b/>
              </w:rPr>
              <w:t>1</w:t>
            </w:r>
            <w:proofErr w:type="gramEnd"/>
          </w:p>
        </w:tc>
        <w:tc>
          <w:tcPr>
            <w:tcW w:w="567"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CD51B8"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b/>
              </w:rPr>
              <w:t>FUNDAÇÕES/ESTRUTURAL</w:t>
            </w:r>
          </w:p>
        </w:tc>
        <w:tc>
          <w:tcPr>
            <w:tcW w:w="851"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1"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sidRPr="00CD51B8">
              <w:rPr>
                <w:rFonts w:ascii="Garamond" w:eastAsia="Calibri" w:hAnsi="Garamond"/>
              </w:rPr>
              <w:t>1</w:t>
            </w:r>
            <w:proofErr w:type="gramEnd"/>
          </w:p>
        </w:tc>
        <w:tc>
          <w:tcPr>
            <w:tcW w:w="567"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5</w:t>
            </w:r>
            <w:proofErr w:type="gramEnd"/>
          </w:p>
        </w:tc>
        <w:tc>
          <w:tcPr>
            <w:tcW w:w="850"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90106</w:t>
            </w:r>
          </w:p>
        </w:tc>
        <w:tc>
          <w:tcPr>
            <w:tcW w:w="3969"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Escavação mecanizada de vala com profundidade até 1,5m </w:t>
            </w:r>
          </w:p>
        </w:tc>
        <w:tc>
          <w:tcPr>
            <w:tcW w:w="851"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46,44</w:t>
            </w:r>
          </w:p>
        </w:tc>
        <w:tc>
          <w:tcPr>
            <w:tcW w:w="1134"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1"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1</w:t>
            </w:r>
            <w:proofErr w:type="gramEnd"/>
          </w:p>
        </w:tc>
        <w:tc>
          <w:tcPr>
            <w:tcW w:w="567"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6</w:t>
            </w:r>
            <w:proofErr w:type="gramEnd"/>
          </w:p>
        </w:tc>
        <w:tc>
          <w:tcPr>
            <w:tcW w:w="850"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96529</w:t>
            </w:r>
          </w:p>
        </w:tc>
        <w:tc>
          <w:tcPr>
            <w:tcW w:w="3969" w:type="dxa"/>
            <w:shd w:val="clear" w:color="auto" w:fill="auto"/>
          </w:tcPr>
          <w:p w:rsidR="00794432" w:rsidRPr="003C702D"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Fabricação, montagem e desmontagem de forma para sapata, em </w:t>
            </w:r>
            <w:proofErr w:type="gramStart"/>
            <w:r>
              <w:rPr>
                <w:rFonts w:ascii="Garamond" w:eastAsia="Calibri" w:hAnsi="Garamond"/>
              </w:rPr>
              <w:t>madeira</w:t>
            </w:r>
            <w:proofErr w:type="gramEnd"/>
            <w:r>
              <w:rPr>
                <w:rFonts w:ascii="Garamond" w:eastAsia="Calibri" w:hAnsi="Garamond"/>
              </w:rPr>
              <w:t xml:space="preserve"> </w:t>
            </w:r>
          </w:p>
        </w:tc>
        <w:tc>
          <w:tcPr>
            <w:tcW w:w="851"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4,60</w:t>
            </w:r>
          </w:p>
        </w:tc>
        <w:tc>
          <w:tcPr>
            <w:tcW w:w="1134"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1"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sidRPr="00CD51B8">
              <w:rPr>
                <w:rFonts w:ascii="Garamond" w:eastAsia="Calibri" w:hAnsi="Garamond"/>
              </w:rPr>
              <w:t>1</w:t>
            </w:r>
            <w:proofErr w:type="gramEnd"/>
          </w:p>
        </w:tc>
        <w:tc>
          <w:tcPr>
            <w:tcW w:w="567"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7</w:t>
            </w:r>
            <w:proofErr w:type="gramEnd"/>
          </w:p>
        </w:tc>
        <w:tc>
          <w:tcPr>
            <w:tcW w:w="850"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96545</w:t>
            </w:r>
          </w:p>
        </w:tc>
        <w:tc>
          <w:tcPr>
            <w:tcW w:w="3969"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Armação de bloco, via baldrame ou sapata utilizando aço CA-50 de </w:t>
            </w:r>
            <w:proofErr w:type="gramStart"/>
            <w:r>
              <w:rPr>
                <w:rFonts w:ascii="Garamond" w:eastAsia="Calibri" w:hAnsi="Garamond"/>
              </w:rPr>
              <w:t>8MM</w:t>
            </w:r>
            <w:proofErr w:type="gramEnd"/>
          </w:p>
        </w:tc>
        <w:tc>
          <w:tcPr>
            <w:tcW w:w="851"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Kg</w:t>
            </w:r>
          </w:p>
        </w:tc>
        <w:tc>
          <w:tcPr>
            <w:tcW w:w="708"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31,23</w:t>
            </w:r>
          </w:p>
        </w:tc>
        <w:tc>
          <w:tcPr>
            <w:tcW w:w="1134"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CD51B8" w:rsidRDefault="00794432" w:rsidP="00B4708D"/>
        </w:tc>
        <w:tc>
          <w:tcPr>
            <w:tcW w:w="851"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sidRPr="00CD51B8">
              <w:rPr>
                <w:rFonts w:ascii="Garamond" w:eastAsia="Calibri" w:hAnsi="Garamond"/>
              </w:rPr>
              <w:t>1</w:t>
            </w:r>
            <w:proofErr w:type="gramEnd"/>
          </w:p>
        </w:tc>
        <w:tc>
          <w:tcPr>
            <w:tcW w:w="567"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8</w:t>
            </w:r>
            <w:proofErr w:type="gramEnd"/>
          </w:p>
        </w:tc>
        <w:tc>
          <w:tcPr>
            <w:tcW w:w="850"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96556</w:t>
            </w:r>
          </w:p>
        </w:tc>
        <w:tc>
          <w:tcPr>
            <w:tcW w:w="3969"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Concretagem de sapatas, FCK 30 MPA com uso de jerica </w:t>
            </w:r>
            <w:proofErr w:type="gramStart"/>
            <w:r>
              <w:rPr>
                <w:rFonts w:ascii="Garamond" w:eastAsia="Calibri" w:hAnsi="Garamond"/>
              </w:rPr>
              <w:t>lançamento</w:t>
            </w:r>
            <w:proofErr w:type="gramEnd"/>
          </w:p>
        </w:tc>
        <w:tc>
          <w:tcPr>
            <w:tcW w:w="851"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0,90</w:t>
            </w:r>
          </w:p>
        </w:tc>
        <w:tc>
          <w:tcPr>
            <w:tcW w:w="1134"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CD51B8" w:rsidRDefault="00794432" w:rsidP="00B4708D"/>
        </w:tc>
        <w:tc>
          <w:tcPr>
            <w:tcW w:w="851"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sidRPr="00CD51B8">
              <w:rPr>
                <w:rFonts w:ascii="Garamond" w:eastAsia="Calibri" w:hAnsi="Garamond"/>
              </w:rPr>
              <w:t>1</w:t>
            </w:r>
            <w:proofErr w:type="gramEnd"/>
          </w:p>
        </w:tc>
        <w:tc>
          <w:tcPr>
            <w:tcW w:w="567"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9</w:t>
            </w:r>
            <w:proofErr w:type="gramEnd"/>
          </w:p>
        </w:tc>
        <w:tc>
          <w:tcPr>
            <w:tcW w:w="850"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92414</w:t>
            </w:r>
          </w:p>
        </w:tc>
        <w:tc>
          <w:tcPr>
            <w:tcW w:w="3969" w:type="dxa"/>
            <w:shd w:val="clear" w:color="auto" w:fill="auto"/>
          </w:tcPr>
          <w:p w:rsidR="00794432" w:rsidRPr="00CD51B8"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Montagem e desmontagem de forma de pilares retangulares e estruturas</w:t>
            </w:r>
          </w:p>
        </w:tc>
        <w:tc>
          <w:tcPr>
            <w:tcW w:w="851"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5,70</w:t>
            </w:r>
          </w:p>
        </w:tc>
        <w:tc>
          <w:tcPr>
            <w:tcW w:w="1134"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CD51B8" w:rsidRDefault="00794432" w:rsidP="00B4708D"/>
        </w:tc>
        <w:tc>
          <w:tcPr>
            <w:tcW w:w="851"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92778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Armação de pilar ou viga de uma estrutura convencional de concreto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Kg</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38,79</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94966</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Concreto FCK=30MPA, traço 1:2, </w:t>
            </w:r>
            <w:proofErr w:type="gramStart"/>
            <w:r>
              <w:rPr>
                <w:rFonts w:ascii="Garamond" w:eastAsia="Calibri" w:hAnsi="Garamond"/>
              </w:rPr>
              <w:t>1:2,</w:t>
            </w:r>
            <w:proofErr w:type="gramEnd"/>
            <w:r>
              <w:rPr>
                <w:rFonts w:ascii="Garamond" w:eastAsia="Calibri" w:hAnsi="Garamond"/>
              </w:rPr>
              <w:t>5 (cimento/areia média/ brita 1) - preparo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96530</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Fabricação, montagem e desmontagem de forma para viga </w:t>
            </w:r>
            <w:proofErr w:type="gramStart"/>
            <w:r>
              <w:rPr>
                <w:rFonts w:ascii="Garamond" w:eastAsia="Calibri" w:hAnsi="Garamond"/>
              </w:rPr>
              <w:t>baldrame</w:t>
            </w:r>
            <w:proofErr w:type="gramEnd"/>
            <w:r>
              <w:rPr>
                <w:rFonts w:ascii="Garamond" w:eastAsia="Calibri" w:hAnsi="Garamond"/>
              </w:rPr>
              <w:t xml:space="preserve"> </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35,16</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92778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Armação de pilar ou viga de uma estrutura convencional de concreto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Kg</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132,84</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14</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72131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Alvenaria em tijolo cerâmico maciço 5x10x20cm </w:t>
            </w:r>
            <w:proofErr w:type="gramStart"/>
            <w:r>
              <w:rPr>
                <w:rFonts w:ascii="Garamond" w:eastAsia="Calibri" w:hAnsi="Garamond"/>
              </w:rPr>
              <w:t>1</w:t>
            </w:r>
            <w:proofErr w:type="gramEnd"/>
            <w:r>
              <w:rPr>
                <w:rFonts w:ascii="Garamond" w:eastAsia="Calibri" w:hAnsi="Garamond"/>
              </w:rPr>
              <w:t xml:space="preserve"> vez (espessura 20 cm)</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25,76</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1</w:t>
            </w:r>
            <w:proofErr w:type="gramEnd"/>
          </w:p>
        </w:tc>
        <w:tc>
          <w:tcPr>
            <w:tcW w:w="567" w:type="dxa"/>
            <w:shd w:val="clear" w:color="auto" w:fill="auto"/>
          </w:tcPr>
          <w:p w:rsidR="00794432" w:rsidRPr="00575BDE"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575BDE"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575BDE"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b/>
              </w:rPr>
              <w:t>PAREDES</w:t>
            </w:r>
          </w:p>
        </w:tc>
        <w:tc>
          <w:tcPr>
            <w:tcW w:w="851" w:type="dxa"/>
            <w:shd w:val="clear" w:color="auto" w:fill="auto"/>
          </w:tcPr>
          <w:p w:rsidR="00794432" w:rsidRPr="00575BDE"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708" w:type="dxa"/>
            <w:shd w:val="clear" w:color="auto" w:fill="auto"/>
          </w:tcPr>
          <w:p w:rsidR="00794432" w:rsidRPr="00575BDE"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1134" w:type="dxa"/>
            <w:shd w:val="clear" w:color="auto" w:fill="auto"/>
          </w:tcPr>
          <w:p w:rsidR="00794432" w:rsidRPr="00575BDE"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993" w:type="dxa"/>
            <w:shd w:val="clear" w:color="auto" w:fill="auto"/>
          </w:tcPr>
          <w:p w:rsidR="00794432" w:rsidRPr="00575BDE"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708" w:type="dxa"/>
          </w:tcPr>
          <w:p w:rsidR="00794432" w:rsidRPr="00575BDE" w:rsidRDefault="00794432" w:rsidP="00B4708D">
            <w:pPr>
              <w:rPr>
                <w:b/>
              </w:rPr>
            </w:pPr>
          </w:p>
        </w:tc>
        <w:tc>
          <w:tcPr>
            <w:tcW w:w="851" w:type="dxa"/>
          </w:tcPr>
          <w:p w:rsidR="00794432" w:rsidRPr="00575BDE" w:rsidRDefault="00794432" w:rsidP="00B4708D">
            <w:pPr>
              <w:overflowPunct w:val="0"/>
              <w:autoSpaceDE w:val="0"/>
              <w:autoSpaceDN w:val="0"/>
              <w:adjustRightInd w:val="0"/>
              <w:spacing w:after="0" w:line="240" w:lineRule="auto"/>
              <w:textAlignment w:val="baseline"/>
              <w:rPr>
                <w:rFonts w:ascii="Garamond" w:eastAsia="Calibri" w:hAnsi="Garamond"/>
                <w:b/>
              </w:rPr>
            </w:pPr>
          </w:p>
        </w:tc>
      </w:tr>
      <w:tr w:rsidR="00794432" w:rsidRPr="00A03CBC" w:rsidTr="00B4708D">
        <w:tc>
          <w:tcPr>
            <w:tcW w:w="534" w:type="dxa"/>
          </w:tcPr>
          <w:p w:rsidR="00794432" w:rsidRPr="00113AE7"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sidRPr="00113AE7">
              <w:rPr>
                <w:rFonts w:ascii="Garamond" w:eastAsia="Calibri" w:hAnsi="Garamond"/>
              </w:rPr>
              <w:t>1</w:t>
            </w:r>
            <w:proofErr w:type="gramEnd"/>
          </w:p>
        </w:tc>
        <w:tc>
          <w:tcPr>
            <w:tcW w:w="567" w:type="dxa"/>
            <w:shd w:val="clear" w:color="auto" w:fill="auto"/>
          </w:tcPr>
          <w:p w:rsidR="00794432" w:rsidRPr="00113AE7"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w:t>
            </w:r>
          </w:p>
        </w:tc>
        <w:tc>
          <w:tcPr>
            <w:tcW w:w="850" w:type="dxa"/>
          </w:tcPr>
          <w:p w:rsidR="00794432" w:rsidRPr="00113AE7"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87521</w:t>
            </w:r>
          </w:p>
        </w:tc>
        <w:tc>
          <w:tcPr>
            <w:tcW w:w="3969" w:type="dxa"/>
            <w:shd w:val="clear" w:color="auto" w:fill="auto"/>
          </w:tcPr>
          <w:p w:rsidR="00794432" w:rsidRPr="00113AE7"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Alvenaria de vedação de blocos cerâmicos furados na horizontal </w:t>
            </w:r>
          </w:p>
        </w:tc>
        <w:tc>
          <w:tcPr>
            <w:tcW w:w="851" w:type="dxa"/>
            <w:shd w:val="clear" w:color="auto" w:fill="auto"/>
          </w:tcPr>
          <w:p w:rsidR="00794432" w:rsidRPr="00113AE7"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Pr="00113AE7"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93,73</w:t>
            </w:r>
          </w:p>
        </w:tc>
        <w:tc>
          <w:tcPr>
            <w:tcW w:w="1134" w:type="dxa"/>
            <w:shd w:val="clear" w:color="auto" w:fill="auto"/>
          </w:tcPr>
          <w:p w:rsidR="00794432" w:rsidRPr="00113AE7"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113AE7"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113AE7" w:rsidRDefault="00794432" w:rsidP="00B4708D"/>
        </w:tc>
        <w:tc>
          <w:tcPr>
            <w:tcW w:w="851" w:type="dxa"/>
          </w:tcPr>
          <w:p w:rsidR="00794432" w:rsidRPr="00113AE7"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C01359">
              <w:rPr>
                <w:rFonts w:ascii="Garamond" w:eastAsia="Calibri" w:hAnsi="Garamond"/>
                <w:b/>
              </w:rPr>
              <w:t>1</w:t>
            </w:r>
            <w:proofErr w:type="gramEnd"/>
          </w:p>
        </w:tc>
        <w:tc>
          <w:tcPr>
            <w:tcW w:w="567" w:type="dxa"/>
            <w:shd w:val="clear" w:color="auto" w:fill="auto"/>
          </w:tcPr>
          <w:p w:rsidR="00794432" w:rsidRPr="000C43E1"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w:t>
            </w:r>
          </w:p>
        </w:tc>
        <w:tc>
          <w:tcPr>
            <w:tcW w:w="850" w:type="dxa"/>
          </w:tcPr>
          <w:p w:rsidR="00794432" w:rsidRPr="000C43E1" w:rsidRDefault="00794432" w:rsidP="00B4708D">
            <w:pPr>
              <w:overflowPunct w:val="0"/>
              <w:autoSpaceDE w:val="0"/>
              <w:autoSpaceDN w:val="0"/>
              <w:adjustRightInd w:val="0"/>
              <w:spacing w:after="0" w:line="240" w:lineRule="auto"/>
              <w:textAlignment w:val="baseline"/>
              <w:rPr>
                <w:rFonts w:ascii="Garamond" w:eastAsia="Calibri" w:hAnsi="Garamond"/>
              </w:rPr>
            </w:pPr>
            <w:r w:rsidRPr="000C43E1">
              <w:rPr>
                <w:rFonts w:ascii="Garamond" w:eastAsia="Calibri" w:hAnsi="Garamond"/>
              </w:rPr>
              <w:t>3744</w:t>
            </w:r>
          </w:p>
        </w:tc>
        <w:tc>
          <w:tcPr>
            <w:tcW w:w="3969" w:type="dxa"/>
            <w:shd w:val="clear" w:color="auto" w:fill="auto"/>
          </w:tcPr>
          <w:p w:rsidR="00794432" w:rsidRPr="000C43E1"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sidRPr="000C43E1">
              <w:rPr>
                <w:rFonts w:ascii="Garamond" w:eastAsia="Calibri" w:hAnsi="Garamond"/>
              </w:rPr>
              <w:t xml:space="preserve">Laje pré-moldada convencional (lajotas + vigotas) para piso, </w:t>
            </w:r>
            <w:proofErr w:type="gramStart"/>
            <w:r w:rsidRPr="000C43E1">
              <w:rPr>
                <w:rFonts w:ascii="Garamond" w:eastAsia="Calibri" w:hAnsi="Garamond"/>
              </w:rPr>
              <w:t>unidirecional</w:t>
            </w:r>
            <w:proofErr w:type="gramEnd"/>
          </w:p>
        </w:tc>
        <w:tc>
          <w:tcPr>
            <w:tcW w:w="851" w:type="dxa"/>
            <w:shd w:val="clear" w:color="auto" w:fill="auto"/>
          </w:tcPr>
          <w:p w:rsidR="00794432" w:rsidRPr="000C43E1" w:rsidRDefault="00794432" w:rsidP="00B4708D">
            <w:pPr>
              <w:overflowPunct w:val="0"/>
              <w:autoSpaceDE w:val="0"/>
              <w:autoSpaceDN w:val="0"/>
              <w:adjustRightInd w:val="0"/>
              <w:spacing w:after="0" w:line="240" w:lineRule="auto"/>
              <w:textAlignment w:val="baseline"/>
              <w:rPr>
                <w:rFonts w:ascii="Garamond" w:eastAsia="Calibri" w:hAnsi="Garamond"/>
              </w:rPr>
            </w:pPr>
            <w:r w:rsidRPr="000C43E1">
              <w:rPr>
                <w:rFonts w:ascii="Garamond" w:eastAsia="Calibri" w:hAnsi="Garamond"/>
              </w:rPr>
              <w:t>M²</w:t>
            </w:r>
          </w:p>
        </w:tc>
        <w:tc>
          <w:tcPr>
            <w:tcW w:w="708" w:type="dxa"/>
            <w:shd w:val="clear" w:color="auto" w:fill="auto"/>
          </w:tcPr>
          <w:p w:rsidR="00794432" w:rsidRPr="000C43E1" w:rsidRDefault="00794432" w:rsidP="00B4708D">
            <w:pPr>
              <w:overflowPunct w:val="0"/>
              <w:autoSpaceDE w:val="0"/>
              <w:autoSpaceDN w:val="0"/>
              <w:adjustRightInd w:val="0"/>
              <w:spacing w:after="0" w:line="240" w:lineRule="auto"/>
              <w:textAlignment w:val="baseline"/>
              <w:rPr>
                <w:rFonts w:ascii="Garamond" w:eastAsia="Calibri" w:hAnsi="Garamond"/>
              </w:rPr>
            </w:pPr>
            <w:r w:rsidRPr="000C43E1">
              <w:rPr>
                <w:rFonts w:ascii="Garamond" w:eastAsia="Calibri" w:hAnsi="Garamond"/>
              </w:rPr>
              <w:t>68,00</w:t>
            </w:r>
          </w:p>
        </w:tc>
        <w:tc>
          <w:tcPr>
            <w:tcW w:w="1134" w:type="dxa"/>
            <w:shd w:val="clear" w:color="auto" w:fill="auto"/>
          </w:tcPr>
          <w:p w:rsidR="00794432" w:rsidRPr="000C43E1"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0C43E1"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0C43E1" w:rsidRDefault="00794432" w:rsidP="00B4708D"/>
        </w:tc>
        <w:tc>
          <w:tcPr>
            <w:tcW w:w="851" w:type="dxa"/>
          </w:tcPr>
          <w:p w:rsidR="00794432" w:rsidRPr="000C43E1"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sidRPr="00C01359">
              <w:rPr>
                <w:rFonts w:ascii="Garamond" w:eastAsia="Calibri" w:hAnsi="Garamond"/>
              </w:rPr>
              <w:t>1</w:t>
            </w:r>
            <w:proofErr w:type="gramEnd"/>
          </w:p>
        </w:tc>
        <w:tc>
          <w:tcPr>
            <w:tcW w:w="567" w:type="dxa"/>
            <w:shd w:val="clear" w:color="auto" w:fill="auto"/>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w:t>
            </w:r>
          </w:p>
        </w:tc>
        <w:tc>
          <w:tcPr>
            <w:tcW w:w="850" w:type="dxa"/>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98560</w:t>
            </w:r>
          </w:p>
        </w:tc>
        <w:tc>
          <w:tcPr>
            <w:tcW w:w="3969" w:type="dxa"/>
            <w:shd w:val="clear" w:color="auto" w:fill="auto"/>
          </w:tcPr>
          <w:p w:rsidR="00794432" w:rsidRPr="00C01359"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Impermeabilização de Piso com argamassa de cimento e areia, com </w:t>
            </w:r>
            <w:proofErr w:type="gramStart"/>
            <w:r>
              <w:rPr>
                <w:rFonts w:ascii="Garamond" w:eastAsia="Calibri" w:hAnsi="Garamond"/>
              </w:rPr>
              <w:t>aditivo</w:t>
            </w:r>
            <w:proofErr w:type="gramEnd"/>
          </w:p>
        </w:tc>
        <w:tc>
          <w:tcPr>
            <w:tcW w:w="851" w:type="dxa"/>
            <w:shd w:val="clear" w:color="auto" w:fill="auto"/>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4,08</w:t>
            </w:r>
          </w:p>
        </w:tc>
        <w:tc>
          <w:tcPr>
            <w:tcW w:w="1134" w:type="dxa"/>
            <w:shd w:val="clear" w:color="auto" w:fill="auto"/>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C01359" w:rsidRDefault="00794432" w:rsidP="00B4708D"/>
        </w:tc>
        <w:tc>
          <w:tcPr>
            <w:tcW w:w="851" w:type="dxa"/>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70515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sidRPr="00705152">
              <w:rPr>
                <w:rFonts w:ascii="Garamond" w:eastAsia="Calibri" w:hAnsi="Garamond"/>
              </w:rPr>
              <w:t>1</w:t>
            </w:r>
            <w:proofErr w:type="gramEnd"/>
          </w:p>
        </w:tc>
        <w:tc>
          <w:tcPr>
            <w:tcW w:w="567" w:type="dxa"/>
            <w:shd w:val="clear" w:color="auto" w:fill="auto"/>
          </w:tcPr>
          <w:p w:rsidR="00794432" w:rsidRPr="0070515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18</w:t>
            </w:r>
          </w:p>
        </w:tc>
        <w:tc>
          <w:tcPr>
            <w:tcW w:w="850" w:type="dxa"/>
          </w:tcPr>
          <w:p w:rsidR="00794432" w:rsidRPr="00705152" w:rsidRDefault="00794432" w:rsidP="00B4708D">
            <w:pPr>
              <w:overflowPunct w:val="0"/>
              <w:autoSpaceDE w:val="0"/>
              <w:autoSpaceDN w:val="0"/>
              <w:adjustRightInd w:val="0"/>
              <w:spacing w:after="0" w:line="240" w:lineRule="auto"/>
              <w:textAlignment w:val="baseline"/>
              <w:rPr>
                <w:rFonts w:ascii="Garamond" w:eastAsia="Calibri" w:hAnsi="Garamond"/>
              </w:rPr>
            </w:pPr>
            <w:r w:rsidRPr="00705152">
              <w:rPr>
                <w:rFonts w:ascii="Garamond" w:eastAsia="Calibri" w:hAnsi="Garamond"/>
              </w:rPr>
              <w:t>92408</w:t>
            </w:r>
          </w:p>
        </w:tc>
        <w:tc>
          <w:tcPr>
            <w:tcW w:w="3969" w:type="dxa"/>
            <w:shd w:val="clear" w:color="auto" w:fill="auto"/>
          </w:tcPr>
          <w:p w:rsidR="00794432" w:rsidRPr="0070515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sidRPr="00705152">
              <w:rPr>
                <w:rFonts w:ascii="Garamond" w:eastAsia="Calibri" w:hAnsi="Garamond"/>
              </w:rPr>
              <w:t>Montagem e desmontagem de forma de pilares retangulares e estruturas</w:t>
            </w:r>
          </w:p>
        </w:tc>
        <w:tc>
          <w:tcPr>
            <w:tcW w:w="851" w:type="dxa"/>
            <w:shd w:val="clear" w:color="auto" w:fill="auto"/>
          </w:tcPr>
          <w:p w:rsidR="00794432" w:rsidRPr="00705152" w:rsidRDefault="00794432" w:rsidP="00B4708D">
            <w:pPr>
              <w:overflowPunct w:val="0"/>
              <w:autoSpaceDE w:val="0"/>
              <w:autoSpaceDN w:val="0"/>
              <w:adjustRightInd w:val="0"/>
              <w:spacing w:after="0" w:line="240" w:lineRule="auto"/>
              <w:textAlignment w:val="baseline"/>
              <w:rPr>
                <w:rFonts w:ascii="Garamond" w:eastAsia="Calibri" w:hAnsi="Garamond"/>
              </w:rPr>
            </w:pPr>
            <w:r w:rsidRPr="00705152">
              <w:rPr>
                <w:rFonts w:ascii="Garamond" w:eastAsia="Calibri" w:hAnsi="Garamond"/>
              </w:rPr>
              <w:t>M²</w:t>
            </w:r>
          </w:p>
        </w:tc>
        <w:tc>
          <w:tcPr>
            <w:tcW w:w="708" w:type="dxa"/>
            <w:shd w:val="clear" w:color="auto" w:fill="auto"/>
          </w:tcPr>
          <w:p w:rsidR="00794432" w:rsidRPr="00705152" w:rsidRDefault="00794432" w:rsidP="00B4708D">
            <w:pPr>
              <w:overflowPunct w:val="0"/>
              <w:autoSpaceDE w:val="0"/>
              <w:autoSpaceDN w:val="0"/>
              <w:adjustRightInd w:val="0"/>
              <w:spacing w:after="0" w:line="240" w:lineRule="auto"/>
              <w:textAlignment w:val="baseline"/>
              <w:rPr>
                <w:rFonts w:ascii="Garamond" w:eastAsia="Calibri" w:hAnsi="Garamond"/>
              </w:rPr>
            </w:pPr>
            <w:r w:rsidRPr="00705152">
              <w:rPr>
                <w:rFonts w:ascii="Garamond" w:eastAsia="Calibri" w:hAnsi="Garamond"/>
              </w:rPr>
              <w:t>14,54</w:t>
            </w:r>
          </w:p>
        </w:tc>
        <w:tc>
          <w:tcPr>
            <w:tcW w:w="1134" w:type="dxa"/>
            <w:shd w:val="clear" w:color="auto" w:fill="auto"/>
          </w:tcPr>
          <w:p w:rsidR="00794432" w:rsidRPr="0070515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70515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705152" w:rsidRDefault="00794432" w:rsidP="00B4708D"/>
        </w:tc>
        <w:tc>
          <w:tcPr>
            <w:tcW w:w="851" w:type="dxa"/>
          </w:tcPr>
          <w:p w:rsidR="00794432" w:rsidRPr="0070515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sidRPr="00C01359">
              <w:rPr>
                <w:rFonts w:ascii="Garamond" w:eastAsia="Calibri" w:hAnsi="Garamond"/>
              </w:rPr>
              <w:t>1</w:t>
            </w:r>
            <w:proofErr w:type="gramEnd"/>
          </w:p>
        </w:tc>
        <w:tc>
          <w:tcPr>
            <w:tcW w:w="567" w:type="dxa"/>
            <w:shd w:val="clear" w:color="auto" w:fill="auto"/>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19</w:t>
            </w:r>
          </w:p>
        </w:tc>
        <w:tc>
          <w:tcPr>
            <w:tcW w:w="850" w:type="dxa"/>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92778</w:t>
            </w:r>
          </w:p>
        </w:tc>
        <w:tc>
          <w:tcPr>
            <w:tcW w:w="3969" w:type="dxa"/>
            <w:shd w:val="clear" w:color="auto" w:fill="auto"/>
          </w:tcPr>
          <w:p w:rsidR="00794432" w:rsidRPr="00C01359"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Armação de pilar ou viga de uma estrutura convencional de concreto</w:t>
            </w:r>
          </w:p>
        </w:tc>
        <w:tc>
          <w:tcPr>
            <w:tcW w:w="851" w:type="dxa"/>
            <w:shd w:val="clear" w:color="auto" w:fill="auto"/>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Kg</w:t>
            </w:r>
          </w:p>
        </w:tc>
        <w:tc>
          <w:tcPr>
            <w:tcW w:w="708" w:type="dxa"/>
            <w:shd w:val="clear" w:color="auto" w:fill="auto"/>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75,60</w:t>
            </w:r>
          </w:p>
        </w:tc>
        <w:tc>
          <w:tcPr>
            <w:tcW w:w="1134" w:type="dxa"/>
            <w:shd w:val="clear" w:color="auto" w:fill="auto"/>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C01359" w:rsidRDefault="00794432" w:rsidP="00B4708D"/>
        </w:tc>
        <w:tc>
          <w:tcPr>
            <w:tcW w:w="851" w:type="dxa"/>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C01359"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94966</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Concretagem de </w:t>
            </w:r>
            <w:proofErr w:type="gramStart"/>
            <w:r>
              <w:rPr>
                <w:rFonts w:ascii="Garamond" w:eastAsia="Calibri" w:hAnsi="Garamond"/>
              </w:rPr>
              <w:t>pilares ,</w:t>
            </w:r>
            <w:proofErr w:type="gramEnd"/>
            <w:r>
              <w:rPr>
                <w:rFonts w:ascii="Garamond" w:eastAsia="Calibri" w:hAnsi="Garamond"/>
              </w:rPr>
              <w:t xml:space="preserve"> FCK =25MPA, com uso de baldes de edificação </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0,71</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21</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10698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Divisória, placa pré-moldada em </w:t>
            </w:r>
            <w:proofErr w:type="spellStart"/>
            <w:r>
              <w:rPr>
                <w:rFonts w:ascii="Garamond" w:eastAsia="Calibri" w:hAnsi="Garamond"/>
              </w:rPr>
              <w:t>granilite</w:t>
            </w:r>
            <w:proofErr w:type="spellEnd"/>
            <w:r>
              <w:rPr>
                <w:rFonts w:ascii="Garamond" w:eastAsia="Calibri" w:hAnsi="Garamond"/>
              </w:rPr>
              <w:t xml:space="preserve">, </w:t>
            </w:r>
            <w:proofErr w:type="spellStart"/>
            <w:r>
              <w:rPr>
                <w:rFonts w:ascii="Garamond" w:eastAsia="Calibri" w:hAnsi="Garamond"/>
              </w:rPr>
              <w:t>marmorite</w:t>
            </w:r>
            <w:proofErr w:type="spellEnd"/>
            <w:r>
              <w:rPr>
                <w:rFonts w:ascii="Garamond" w:eastAsia="Calibri" w:hAnsi="Garamond"/>
              </w:rPr>
              <w:t xml:space="preserve"> ou </w:t>
            </w:r>
            <w:proofErr w:type="spellStart"/>
            <w:r>
              <w:rPr>
                <w:rFonts w:ascii="Garamond" w:eastAsia="Calibri" w:hAnsi="Garamond"/>
              </w:rPr>
              <w:t>granitina</w:t>
            </w:r>
            <w:proofErr w:type="spellEnd"/>
            <w:r>
              <w:rPr>
                <w:rFonts w:ascii="Garamond" w:eastAsia="Calibri" w:hAnsi="Garamond"/>
              </w:rPr>
              <w:t xml:space="preserve"> E=</w:t>
            </w:r>
            <w:proofErr w:type="gramStart"/>
            <w:r>
              <w:rPr>
                <w:rFonts w:ascii="Garamond" w:eastAsia="Calibri" w:hAnsi="Garamond"/>
              </w:rPr>
              <w:t>3cm</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7,90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F704EA"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COBERTURA/PLATIBANDA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92558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Fabricação e instalação de tesoura inteira em madeira não aparelhada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23</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92543</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Trama de madeira composta por terças para telhados de até </w:t>
            </w:r>
            <w:proofErr w:type="gramStart"/>
            <w:r>
              <w:rPr>
                <w:rFonts w:ascii="Garamond" w:eastAsia="Calibri" w:hAnsi="Garamond"/>
              </w:rPr>
              <w:t>2</w:t>
            </w:r>
            <w:proofErr w:type="gramEnd"/>
            <w:r>
              <w:rPr>
                <w:rFonts w:ascii="Garamond" w:eastAsia="Calibri" w:hAnsi="Garamond"/>
              </w:rPr>
              <w:t xml:space="preserve"> águas</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64,68</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24</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94207</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proofErr w:type="spellStart"/>
            <w:r>
              <w:rPr>
                <w:rFonts w:ascii="Garamond" w:eastAsia="Calibri" w:hAnsi="Garamond"/>
              </w:rPr>
              <w:t>Telhamento</w:t>
            </w:r>
            <w:proofErr w:type="spellEnd"/>
            <w:r>
              <w:rPr>
                <w:rFonts w:ascii="Garamond" w:eastAsia="Calibri" w:hAnsi="Garamond"/>
              </w:rPr>
              <w:t xml:space="preserve"> com telha ondulada de fibrocimento E=</w:t>
            </w:r>
            <w:proofErr w:type="gramStart"/>
            <w:r>
              <w:rPr>
                <w:rFonts w:ascii="Garamond" w:eastAsia="Calibri" w:hAnsi="Garamond"/>
              </w:rPr>
              <w:t>6MM</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64,68</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87521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Alvenaria de vedação de blocos cerâmicos furados na horizontal </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33,60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lastRenderedPageBreak/>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26</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1110</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Calha platibanda de chapa de aço galvanizado num.26. </w:t>
            </w:r>
            <w:proofErr w:type="gramStart"/>
            <w:r>
              <w:rPr>
                <w:rFonts w:ascii="Garamond" w:eastAsia="Calibri" w:hAnsi="Garamond"/>
              </w:rPr>
              <w:t>corte</w:t>
            </w:r>
            <w:proofErr w:type="gramEnd"/>
            <w:r>
              <w:rPr>
                <w:rFonts w:ascii="Garamond" w:eastAsia="Calibri" w:hAnsi="Garamond"/>
              </w:rPr>
              <w:t xml:space="preserve"> 45 cm</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9,70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27</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83670</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Tubo PVC DN </w:t>
            </w:r>
            <w:proofErr w:type="gramStart"/>
            <w:r>
              <w:rPr>
                <w:rFonts w:ascii="Garamond" w:eastAsia="Calibri" w:hAnsi="Garamond"/>
              </w:rPr>
              <w:t>75MM</w:t>
            </w:r>
            <w:proofErr w:type="gramEnd"/>
            <w:r>
              <w:rPr>
                <w:rFonts w:ascii="Garamond" w:eastAsia="Calibri" w:hAnsi="Garamond"/>
              </w:rPr>
              <w:t xml:space="preserve"> para drenagem – fornecimento e instalação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7,60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28</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89517</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Curva 90 graus, PVC, soldável DN </w:t>
            </w:r>
            <w:proofErr w:type="gramStart"/>
            <w:r>
              <w:rPr>
                <w:rFonts w:ascii="Garamond" w:eastAsia="Calibri" w:hAnsi="Garamond"/>
              </w:rPr>
              <w:t>75MM</w:t>
            </w:r>
            <w:proofErr w:type="gramEnd"/>
            <w:r>
              <w:rPr>
                <w:rFonts w:ascii="Garamond" w:eastAsia="Calibri" w:hAnsi="Garamond"/>
              </w:rPr>
              <w:t>, instalado em prumada de água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29</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94231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proofErr w:type="gramStart"/>
            <w:r>
              <w:rPr>
                <w:rFonts w:ascii="Garamond" w:eastAsia="Calibri" w:hAnsi="Garamond"/>
              </w:rPr>
              <w:t>Rufo em chapa de aço galvanizado numero</w:t>
            </w:r>
            <w:proofErr w:type="gramEnd"/>
            <w:r>
              <w:rPr>
                <w:rFonts w:ascii="Garamond" w:eastAsia="Calibri" w:hAnsi="Garamond"/>
              </w:rPr>
              <w:t xml:space="preserve"> 24, corte de 25 cm, incluso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43,30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F704EA"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FORRO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92270</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Fabricação de forma para viga, com madeira serrada E= </w:t>
            </w:r>
            <w:proofErr w:type="gramStart"/>
            <w:r>
              <w:rPr>
                <w:rFonts w:ascii="Garamond" w:eastAsia="Calibri" w:hAnsi="Garamond"/>
              </w:rPr>
              <w:t>25MM</w:t>
            </w:r>
            <w:proofErr w:type="gramEnd"/>
            <w:r>
              <w:rPr>
                <w:rFonts w:ascii="Garamond" w:eastAsia="Calibri" w:hAnsi="Garamond"/>
              </w:rPr>
              <w:t xml:space="preserve"> AF 12/2015</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71,95</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31</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92778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Armação de pilar ou viga de uma estrutura convencional de concreto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Kg</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373,95</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94966</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Concreto FCK=30MPA, traço 1:2, </w:t>
            </w:r>
            <w:proofErr w:type="gramStart"/>
            <w:r>
              <w:rPr>
                <w:rFonts w:ascii="Garamond" w:eastAsia="Calibri" w:hAnsi="Garamond"/>
              </w:rPr>
              <w:t>1:2,</w:t>
            </w:r>
            <w:proofErr w:type="gramEnd"/>
            <w:r>
              <w:rPr>
                <w:rFonts w:ascii="Garamond" w:eastAsia="Calibri" w:hAnsi="Garamond"/>
              </w:rPr>
              <w:t>5 (cimento/areia média/ brita 1) - preparo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3,76</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33</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74202/1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Laje </w:t>
            </w:r>
            <w:proofErr w:type="spellStart"/>
            <w:r>
              <w:rPr>
                <w:rFonts w:ascii="Garamond" w:eastAsia="Calibri" w:hAnsi="Garamond"/>
              </w:rPr>
              <w:t>pre-moldada</w:t>
            </w:r>
            <w:proofErr w:type="spellEnd"/>
            <w:r>
              <w:rPr>
                <w:rFonts w:ascii="Garamond" w:eastAsia="Calibri" w:hAnsi="Garamond"/>
              </w:rPr>
              <w:t xml:space="preserve"> p/ forro, sobrecarga </w:t>
            </w:r>
            <w:proofErr w:type="gramStart"/>
            <w:r>
              <w:rPr>
                <w:rFonts w:ascii="Garamond" w:eastAsia="Calibri" w:hAnsi="Garamond"/>
              </w:rPr>
              <w:t>100Kg</w:t>
            </w:r>
            <w:proofErr w:type="gramEnd"/>
            <w:r>
              <w:rPr>
                <w:rFonts w:ascii="Garamond" w:eastAsia="Calibri" w:hAnsi="Garamond"/>
              </w:rPr>
              <w:t>/M², vãos ate 3,50M/E=8cm</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F704EA"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REVESTIMENTO TETO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87905</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Chapisco aplicado em alvenaria (com presença de vãos) e estrutura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35</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87777</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Emboço ou massa única em argamassa traço </w:t>
            </w:r>
            <w:proofErr w:type="gramStart"/>
            <w:r>
              <w:rPr>
                <w:rFonts w:ascii="Garamond" w:eastAsia="Calibri" w:hAnsi="Garamond"/>
              </w:rPr>
              <w:t>1:2:</w:t>
            </w:r>
            <w:proofErr w:type="gramEnd"/>
            <w:r>
              <w:rPr>
                <w:rFonts w:ascii="Garamond" w:eastAsia="Calibri" w:hAnsi="Garamond"/>
              </w:rPr>
              <w:t>8 preparo manual aplicada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36</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88494</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Aplicação e lixamento de massa látex em teto, uma demão AF </w:t>
            </w:r>
            <w:proofErr w:type="gramStart"/>
            <w:r>
              <w:rPr>
                <w:rFonts w:ascii="Garamond" w:eastAsia="Calibri" w:hAnsi="Garamond"/>
              </w:rPr>
              <w:t>06/2014</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88488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Aplicação manual de pintura com tinta látex acrílica em teto, duas </w:t>
            </w:r>
            <w:proofErr w:type="gramStart"/>
            <w:r>
              <w:rPr>
                <w:rFonts w:ascii="Garamond" w:eastAsia="Calibri" w:hAnsi="Garamond"/>
              </w:rPr>
              <w:t>demãos</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F704EA"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REVESTIMENTO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38</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87905</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Chapisco aplicado em alvenaria (com presença de vãos) e estrutura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169,58</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rPr>
          <w:trHeight w:val="517"/>
        </w:trPr>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39</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87777</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Emboço ou massa única em argamassa traço </w:t>
            </w:r>
            <w:proofErr w:type="gramStart"/>
            <w:r>
              <w:rPr>
                <w:rFonts w:ascii="Garamond" w:eastAsia="Calibri" w:hAnsi="Garamond"/>
              </w:rPr>
              <w:t>1:2:</w:t>
            </w:r>
            <w:proofErr w:type="gramEnd"/>
            <w:r>
              <w:rPr>
                <w:rFonts w:ascii="Garamond" w:eastAsia="Calibri" w:hAnsi="Garamond"/>
              </w:rPr>
              <w:t>8 preparo manual aplicada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169,58</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87265</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Revestimento cerâmico para paredes </w:t>
            </w:r>
            <w:proofErr w:type="gramStart"/>
            <w:r>
              <w:rPr>
                <w:rFonts w:ascii="Garamond" w:eastAsia="Calibri" w:hAnsi="Garamond"/>
              </w:rPr>
              <w:t>internas com placas tipo esmaltada</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46,94</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F704EA"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PAVIMENTAÇÃO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41</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87632</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proofErr w:type="spellStart"/>
            <w:r>
              <w:rPr>
                <w:rFonts w:ascii="Garamond" w:eastAsia="Calibri" w:hAnsi="Garamond"/>
              </w:rPr>
              <w:t>Contrapiso</w:t>
            </w:r>
            <w:proofErr w:type="spellEnd"/>
            <w:r>
              <w:rPr>
                <w:rFonts w:ascii="Garamond" w:eastAsia="Calibri" w:hAnsi="Garamond"/>
              </w:rPr>
              <w:t xml:space="preserve"> em argamassa traço 1:4 (cimento e areia) preparo manual</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42</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87251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Revestimento cerâmico para </w:t>
            </w:r>
            <w:proofErr w:type="gramStart"/>
            <w:r>
              <w:rPr>
                <w:rFonts w:ascii="Garamond" w:eastAsia="Calibri" w:hAnsi="Garamond"/>
              </w:rPr>
              <w:t>piso com placas tipo esmaltada</w:t>
            </w:r>
            <w:proofErr w:type="gramEnd"/>
            <w:r>
              <w:rPr>
                <w:rFonts w:ascii="Garamond" w:eastAsia="Calibri" w:hAnsi="Garamond"/>
              </w:rPr>
              <w:t xml:space="preserve"> </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F704EA"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 xml:space="preserve"> ESQUADRIAS</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43</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34378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Janela basculante em alumínio, 100x82 cm (</w:t>
            </w:r>
            <w:proofErr w:type="spellStart"/>
            <w:proofErr w:type="gramStart"/>
            <w:r>
              <w:rPr>
                <w:rFonts w:ascii="Garamond" w:eastAsia="Calibri" w:hAnsi="Garamond"/>
              </w:rPr>
              <w:t>AxL</w:t>
            </w:r>
            <w:proofErr w:type="spellEnd"/>
            <w:proofErr w:type="gramEnd"/>
            <w:r>
              <w:rPr>
                <w:rFonts w:ascii="Garamond" w:eastAsia="Calibri" w:hAnsi="Garamond"/>
              </w:rPr>
              <w:t>)</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44</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73933/1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Porta de Ferro de abrir, tipo grade com chapa 87x12cm, com </w:t>
            </w:r>
            <w:proofErr w:type="gramStart"/>
            <w:r>
              <w:rPr>
                <w:rFonts w:ascii="Garamond" w:eastAsia="Calibri" w:hAnsi="Garamond"/>
              </w:rPr>
              <w:t>guarnições</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3,78</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45</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39483</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Kit porta pronta de madeira, folha leve (NBR 15930) de 70x210 cm E=</w:t>
            </w:r>
            <w:proofErr w:type="gramStart"/>
            <w:r>
              <w:rPr>
                <w:rFonts w:ascii="Garamond" w:eastAsia="Calibri" w:hAnsi="Garamond"/>
              </w:rPr>
              <w:t>35MM</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F704EA">
              <w:rPr>
                <w:rFonts w:ascii="Garamond" w:eastAsia="Calibri" w:hAnsi="Garamond"/>
                <w:b/>
              </w:rPr>
              <w:t>1</w:t>
            </w:r>
            <w:proofErr w:type="gramEnd"/>
          </w:p>
        </w:tc>
        <w:tc>
          <w:tcPr>
            <w:tcW w:w="567" w:type="dxa"/>
            <w:shd w:val="clear" w:color="auto" w:fill="auto"/>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F704EA"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F704EA"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F704EA">
              <w:rPr>
                <w:rFonts w:ascii="Garamond" w:eastAsia="Calibri" w:hAnsi="Garamond"/>
                <w:b/>
              </w:rPr>
              <w:t>INSTALAÇÃO SANITÁRIA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lastRenderedPageBreak/>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46</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90443</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Rasgo em alvenaria para ramais/distribuição com diâmetros menos</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47</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89714</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Tubo PVC, serie normal, esgoto predial, DN </w:t>
            </w:r>
            <w:proofErr w:type="gramStart"/>
            <w:r>
              <w:rPr>
                <w:rFonts w:ascii="Garamond" w:eastAsia="Calibri" w:hAnsi="Garamond"/>
              </w:rPr>
              <w:t>100MM</w:t>
            </w:r>
            <w:proofErr w:type="gramEnd"/>
            <w:r>
              <w:rPr>
                <w:rFonts w:ascii="Garamond" w:eastAsia="Calibri" w:hAnsi="Garamond"/>
              </w:rPr>
              <w:t>, fornecimento e instalação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48</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98711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Tubo PVC, serie normal, esgoto predial, DN </w:t>
            </w:r>
            <w:proofErr w:type="gramStart"/>
            <w:r>
              <w:rPr>
                <w:rFonts w:ascii="Garamond" w:eastAsia="Calibri" w:hAnsi="Garamond"/>
              </w:rPr>
              <w:t>40MM</w:t>
            </w:r>
            <w:proofErr w:type="gramEnd"/>
            <w:r>
              <w:rPr>
                <w:rFonts w:ascii="Garamond" w:eastAsia="Calibri" w:hAnsi="Garamond"/>
              </w:rPr>
              <w:t>, fornecimento e instalação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49</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37949</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proofErr w:type="gramStart"/>
            <w:r>
              <w:rPr>
                <w:rFonts w:ascii="Garamond" w:eastAsia="Calibri" w:hAnsi="Garamond"/>
              </w:rPr>
              <w:t>joelho</w:t>
            </w:r>
            <w:proofErr w:type="gramEnd"/>
            <w:r>
              <w:rPr>
                <w:rFonts w:ascii="Garamond" w:eastAsia="Calibri" w:hAnsi="Garamond"/>
              </w:rPr>
              <w:t xml:space="preserve"> PVC, soldável PB 90 graus DN 40 MM para esgoto predial</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50</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7116</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TE PVC soldável BBB 90 graus DN </w:t>
            </w:r>
            <w:proofErr w:type="gramStart"/>
            <w:r>
              <w:rPr>
                <w:rFonts w:ascii="Garamond" w:eastAsia="Calibri" w:hAnsi="Garamond"/>
              </w:rPr>
              <w:t>40MM</w:t>
            </w:r>
            <w:proofErr w:type="gramEnd"/>
            <w:r>
              <w:rPr>
                <w:rFonts w:ascii="Garamond" w:eastAsia="Calibri" w:hAnsi="Garamond"/>
              </w:rPr>
              <w:t xml:space="preserve"> para esgoto secundário predial</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51</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12629</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Joelho PVC 90 graus diâmetro entre 80 e 100 MM, para drenagem </w:t>
            </w:r>
            <w:proofErr w:type="gramStart"/>
            <w:r>
              <w:rPr>
                <w:rFonts w:ascii="Garamond" w:eastAsia="Calibri" w:hAnsi="Garamond"/>
              </w:rPr>
              <w:t>pluvial</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52</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3529</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Joelho PVC 90 graus diâmetro 25 MM, para água fria </w:t>
            </w:r>
            <w:proofErr w:type="gramStart"/>
            <w:r>
              <w:rPr>
                <w:rFonts w:ascii="Garamond" w:eastAsia="Calibri" w:hAnsi="Garamond"/>
              </w:rPr>
              <w:t>predial</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53</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9898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Tubo PVC, soldável, DN </w:t>
            </w:r>
            <w:proofErr w:type="gramStart"/>
            <w:r>
              <w:rPr>
                <w:rFonts w:ascii="Garamond" w:eastAsia="Calibri" w:hAnsi="Garamond"/>
              </w:rPr>
              <w:t>10025MM</w:t>
            </w:r>
            <w:proofErr w:type="gramEnd"/>
            <w:r>
              <w:rPr>
                <w:rFonts w:ascii="Garamond" w:eastAsia="Calibri" w:hAnsi="Garamond"/>
              </w:rPr>
              <w:t>, água fria (NBR 5648)</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54</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7122</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TE PVC soldável com bucha de latão na bolsa central, 90 graus </w:t>
            </w:r>
            <w:proofErr w:type="gramStart"/>
            <w:r>
              <w:rPr>
                <w:rFonts w:ascii="Garamond" w:eastAsia="Calibri" w:hAnsi="Garamond"/>
              </w:rPr>
              <w:t>25MM</w:t>
            </w:r>
            <w:proofErr w:type="gramEnd"/>
            <w:r>
              <w:rPr>
                <w:rFonts w:ascii="Garamond" w:eastAsia="Calibri" w:hAnsi="Garamond"/>
              </w:rPr>
              <w:t xml:space="preserve"> x ¾”</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55</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6005</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proofErr w:type="gramStart"/>
            <w:r>
              <w:rPr>
                <w:rFonts w:ascii="Garamond" w:eastAsia="Calibri" w:hAnsi="Garamond"/>
              </w:rPr>
              <w:t xml:space="preserve">Registro gaveta com acabamento e </w:t>
            </w:r>
            <w:proofErr w:type="spellStart"/>
            <w:r>
              <w:rPr>
                <w:rFonts w:ascii="Garamond" w:eastAsia="Calibri" w:hAnsi="Garamond"/>
              </w:rPr>
              <w:t>canopla</w:t>
            </w:r>
            <w:proofErr w:type="spellEnd"/>
            <w:r>
              <w:rPr>
                <w:rFonts w:ascii="Garamond" w:eastAsia="Calibri" w:hAnsi="Garamond"/>
              </w:rPr>
              <w:t xml:space="preserve"> cromados, </w:t>
            </w:r>
            <w:proofErr w:type="spellStart"/>
            <w:r>
              <w:rPr>
                <w:rFonts w:ascii="Garamond" w:eastAsia="Calibri" w:hAnsi="Garamond"/>
              </w:rPr>
              <w:t>sikmples</w:t>
            </w:r>
            <w:proofErr w:type="spellEnd"/>
            <w:r>
              <w:rPr>
                <w:rFonts w:ascii="Garamond" w:eastAsia="Calibri" w:hAnsi="Garamond"/>
              </w:rPr>
              <w:t>, bitola ¾”</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56</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10426</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Lavatório louça branca com coluna 54 x 44 cm</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57</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73658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Ligação domiciliar de esgoto DN </w:t>
            </w:r>
            <w:proofErr w:type="gramStart"/>
            <w:r>
              <w:rPr>
                <w:rFonts w:ascii="Garamond" w:eastAsia="Calibri" w:hAnsi="Garamond"/>
              </w:rPr>
              <w:t>100MM</w:t>
            </w:r>
            <w:proofErr w:type="gramEnd"/>
            <w:r>
              <w:rPr>
                <w:rFonts w:ascii="Garamond" w:eastAsia="Calibri" w:hAnsi="Garamond"/>
              </w:rPr>
              <w:t xml:space="preserve">, da casa até a </w:t>
            </w:r>
          </w:p>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proofErr w:type="gramStart"/>
            <w:r>
              <w:rPr>
                <w:rFonts w:ascii="Garamond" w:eastAsia="Calibri" w:hAnsi="Garamond"/>
              </w:rPr>
              <w:t>caixa</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58</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86931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Vaso sanitário sifonado com caixa acoplada louça branca, incluso </w:t>
            </w:r>
            <w:proofErr w:type="gramStart"/>
            <w:r>
              <w:rPr>
                <w:rFonts w:ascii="Garamond" w:eastAsia="Calibri" w:hAnsi="Garamond"/>
              </w:rPr>
              <w:t>engate</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spellStart"/>
            <w:r>
              <w:rPr>
                <w:rFonts w:ascii="Garamond" w:eastAsia="Calibri" w:hAnsi="Garamond"/>
              </w:rPr>
              <w:t>Un</w:t>
            </w:r>
            <w:proofErr w:type="spellEnd"/>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59</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86906</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proofErr w:type="gramStart"/>
            <w:r>
              <w:rPr>
                <w:rFonts w:ascii="Garamond" w:eastAsia="Calibri" w:hAnsi="Garamond"/>
              </w:rPr>
              <w:t>Torneira cromada de mesa ½”</w:t>
            </w:r>
            <w:proofErr w:type="gramEnd"/>
            <w:r>
              <w:rPr>
                <w:rFonts w:ascii="Garamond" w:eastAsia="Calibri" w:hAnsi="Garamond"/>
              </w:rPr>
              <w:t xml:space="preserve"> ou ¾”, para lavatório padrão popular</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3281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Fossa séptica concreto </w:t>
            </w:r>
            <w:proofErr w:type="spellStart"/>
            <w:r>
              <w:rPr>
                <w:rFonts w:ascii="Garamond" w:eastAsia="Calibri" w:hAnsi="Garamond"/>
              </w:rPr>
              <w:t>pre-moldado</w:t>
            </w:r>
            <w:proofErr w:type="spellEnd"/>
            <w:r>
              <w:rPr>
                <w:rFonts w:ascii="Garamond" w:eastAsia="Calibri" w:hAnsi="Garamond"/>
              </w:rPr>
              <w:t xml:space="preserve"> para </w:t>
            </w:r>
            <w:proofErr w:type="gramStart"/>
            <w:r>
              <w:rPr>
                <w:rFonts w:ascii="Garamond" w:eastAsia="Calibri" w:hAnsi="Garamond"/>
              </w:rPr>
              <w:t>5</w:t>
            </w:r>
            <w:proofErr w:type="gramEnd"/>
            <w:r>
              <w:rPr>
                <w:rFonts w:ascii="Garamond" w:eastAsia="Calibri" w:hAnsi="Garamond"/>
              </w:rPr>
              <w:t xml:space="preserve"> contribuintes 90x70cm</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3282</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Sumidouro concreto pré-moldado completo para </w:t>
            </w:r>
            <w:proofErr w:type="gramStart"/>
            <w:r>
              <w:rPr>
                <w:rFonts w:ascii="Garamond" w:eastAsia="Calibri" w:hAnsi="Garamond"/>
              </w:rPr>
              <w:t>5</w:t>
            </w:r>
            <w:proofErr w:type="gramEnd"/>
            <w:r>
              <w:rPr>
                <w:rFonts w:ascii="Garamond" w:eastAsia="Calibri" w:hAnsi="Garamond"/>
              </w:rPr>
              <w:t xml:space="preserve"> contribuintes</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62</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1368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Chuveiro comum em plástico branco, com cano, </w:t>
            </w:r>
            <w:proofErr w:type="gramStart"/>
            <w:r>
              <w:rPr>
                <w:rFonts w:ascii="Garamond" w:eastAsia="Calibri" w:hAnsi="Garamond"/>
              </w:rPr>
              <w:t>3</w:t>
            </w:r>
            <w:proofErr w:type="gramEnd"/>
            <w:r>
              <w:rPr>
                <w:rFonts w:ascii="Garamond" w:eastAsia="Calibri" w:hAnsi="Garamond"/>
              </w:rPr>
              <w:t xml:space="preserve"> temperaturas, 5500W</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63</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11745</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Ralo sifonado PVC quadrado 100x100 x53 MM saída 40 MM com grelha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64</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98072</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Filtro anaeróbico retangular em alvenaria com tijolos cerâmicos maciços</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794432">
              <w:rPr>
                <w:rFonts w:ascii="Garamond" w:eastAsia="Calibri" w:hAnsi="Garamond"/>
                <w:b/>
              </w:rPr>
              <w:t>1</w:t>
            </w:r>
            <w:proofErr w:type="gramEnd"/>
          </w:p>
        </w:tc>
        <w:tc>
          <w:tcPr>
            <w:tcW w:w="567" w:type="dxa"/>
            <w:shd w:val="clear" w:color="auto" w:fill="auto"/>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794432"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794432">
              <w:rPr>
                <w:rFonts w:ascii="Garamond" w:eastAsia="Calibri" w:hAnsi="Garamond"/>
                <w:b/>
              </w:rPr>
              <w:t>INSTALAÇÃO E</w:t>
            </w:r>
            <w:r>
              <w:rPr>
                <w:rFonts w:ascii="Garamond" w:eastAsia="Calibri" w:hAnsi="Garamond"/>
                <w:b/>
              </w:rPr>
              <w:t>L</w:t>
            </w:r>
            <w:r w:rsidRPr="00794432">
              <w:rPr>
                <w:rFonts w:ascii="Garamond" w:eastAsia="Calibri" w:hAnsi="Garamond"/>
                <w:b/>
              </w:rPr>
              <w:t>ÉTRICA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65</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39805</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Quadro de distribuição com barramento terra/neutro de</w:t>
            </w:r>
            <w:proofErr w:type="gramStart"/>
            <w:r>
              <w:rPr>
                <w:rFonts w:ascii="Garamond" w:eastAsia="Calibri" w:hAnsi="Garamond"/>
              </w:rPr>
              <w:t xml:space="preserve">  </w:t>
            </w:r>
            <w:proofErr w:type="gramEnd"/>
            <w:r>
              <w:rPr>
                <w:rFonts w:ascii="Garamond" w:eastAsia="Calibri" w:hAnsi="Garamond"/>
              </w:rPr>
              <w:t>embutir para 16</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66</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34709</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tipo DIN/IEC, tripolar de 10 até </w:t>
            </w:r>
            <w:proofErr w:type="gramStart"/>
            <w:r>
              <w:rPr>
                <w:rFonts w:ascii="Garamond" w:eastAsia="Calibri" w:hAnsi="Garamond"/>
              </w:rPr>
              <w:t>50A</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67</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2688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proofErr w:type="spellStart"/>
            <w:r>
              <w:rPr>
                <w:rFonts w:ascii="Garamond" w:eastAsia="Calibri" w:hAnsi="Garamond"/>
              </w:rPr>
              <w:t>Eletroduto</w:t>
            </w:r>
            <w:proofErr w:type="spellEnd"/>
            <w:r>
              <w:rPr>
                <w:rFonts w:ascii="Garamond" w:eastAsia="Calibri" w:hAnsi="Garamond"/>
              </w:rPr>
              <w:t xml:space="preserve"> PVC flexível corrugado, cor amarela de 25 </w:t>
            </w:r>
            <w:proofErr w:type="gramStart"/>
            <w:r>
              <w:rPr>
                <w:rFonts w:ascii="Garamond" w:eastAsia="Calibri" w:hAnsi="Garamond"/>
              </w:rPr>
              <w:t>MM</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68</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939</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Fio de cobre, sólido, classe </w:t>
            </w:r>
            <w:proofErr w:type="gramStart"/>
            <w:r>
              <w:rPr>
                <w:rFonts w:ascii="Garamond" w:eastAsia="Calibri" w:hAnsi="Garamond"/>
              </w:rPr>
              <w:t>1</w:t>
            </w:r>
            <w:proofErr w:type="gramEnd"/>
            <w:r>
              <w:rPr>
                <w:rFonts w:ascii="Garamond" w:eastAsia="Calibri" w:hAnsi="Garamond"/>
              </w:rPr>
              <w:t xml:space="preserve">, isolação em PVC/A </w:t>
            </w:r>
            <w:proofErr w:type="spellStart"/>
            <w:r>
              <w:rPr>
                <w:rFonts w:ascii="Garamond" w:eastAsia="Calibri" w:hAnsi="Garamond"/>
              </w:rPr>
              <w:t>antichama</w:t>
            </w:r>
            <w:proofErr w:type="spellEnd"/>
            <w:r>
              <w:rPr>
                <w:rFonts w:ascii="Garamond" w:eastAsia="Calibri" w:hAnsi="Garamond"/>
              </w:rPr>
              <w:t xml:space="preserve"> BWF-B 450/750V</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69</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937</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Fio de cobre, sólido, classe </w:t>
            </w:r>
            <w:proofErr w:type="gramStart"/>
            <w:r>
              <w:rPr>
                <w:rFonts w:ascii="Garamond" w:eastAsia="Calibri" w:hAnsi="Garamond"/>
              </w:rPr>
              <w:t>1</w:t>
            </w:r>
            <w:proofErr w:type="gramEnd"/>
            <w:r>
              <w:rPr>
                <w:rFonts w:ascii="Garamond" w:eastAsia="Calibri" w:hAnsi="Garamond"/>
              </w:rPr>
              <w:t xml:space="preserve">, isolação em PVC/A </w:t>
            </w:r>
            <w:proofErr w:type="spellStart"/>
            <w:r>
              <w:rPr>
                <w:rFonts w:ascii="Garamond" w:eastAsia="Calibri" w:hAnsi="Garamond"/>
              </w:rPr>
              <w:t>antichama</w:t>
            </w:r>
            <w:proofErr w:type="spellEnd"/>
            <w:r>
              <w:rPr>
                <w:rFonts w:ascii="Garamond" w:eastAsia="Calibri" w:hAnsi="Garamond"/>
              </w:rPr>
              <w:t xml:space="preserve"> BWF-B 450/750V</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lastRenderedPageBreak/>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70</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7528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Tomada 2P+T 10A </w:t>
            </w:r>
            <w:proofErr w:type="gramStart"/>
            <w:r>
              <w:rPr>
                <w:rFonts w:ascii="Garamond" w:eastAsia="Calibri" w:hAnsi="Garamond"/>
              </w:rPr>
              <w:t>250V</w:t>
            </w:r>
            <w:proofErr w:type="gramEnd"/>
            <w:r>
              <w:rPr>
                <w:rFonts w:ascii="Garamond" w:eastAsia="Calibri" w:hAnsi="Garamond"/>
              </w:rPr>
              <w:t>, conjunto montado para embutir 4” x 2”</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71</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38062</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Interruptor simples 10A </w:t>
            </w:r>
            <w:proofErr w:type="gramStart"/>
            <w:r>
              <w:rPr>
                <w:rFonts w:ascii="Garamond" w:eastAsia="Calibri" w:hAnsi="Garamond"/>
              </w:rPr>
              <w:t>250V</w:t>
            </w:r>
            <w:proofErr w:type="gramEnd"/>
            <w:r>
              <w:rPr>
                <w:rFonts w:ascii="Garamond" w:eastAsia="Calibri" w:hAnsi="Garamond"/>
              </w:rPr>
              <w:t xml:space="preserve">  conjunto montado para embutir 4” x 2”</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72</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3780</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Luminária de sobrepor em chapa de aço para </w:t>
            </w:r>
            <w:proofErr w:type="gramStart"/>
            <w:r>
              <w:rPr>
                <w:rFonts w:ascii="Garamond" w:eastAsia="Calibri" w:hAnsi="Garamond"/>
              </w:rPr>
              <w:t>1</w:t>
            </w:r>
            <w:proofErr w:type="gramEnd"/>
            <w:r>
              <w:rPr>
                <w:rFonts w:ascii="Garamond" w:eastAsia="Calibri" w:hAnsi="Garamond"/>
              </w:rPr>
              <w:t xml:space="preserve"> lâmpada fluorescente de 36</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73953/8</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Luminárias tipo calha, de sobrepor com reatores de partida </w:t>
            </w:r>
            <w:proofErr w:type="gramStart"/>
            <w:r>
              <w:rPr>
                <w:rFonts w:ascii="Garamond" w:eastAsia="Calibri" w:hAnsi="Garamond"/>
              </w:rPr>
              <w:t>rápida</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794432">
              <w:rPr>
                <w:rFonts w:ascii="Garamond" w:eastAsia="Calibri" w:hAnsi="Garamond"/>
                <w:b/>
              </w:rPr>
              <w:t>1</w:t>
            </w:r>
            <w:proofErr w:type="gramEnd"/>
          </w:p>
        </w:tc>
        <w:tc>
          <w:tcPr>
            <w:tcW w:w="567" w:type="dxa"/>
            <w:shd w:val="clear" w:color="auto" w:fill="auto"/>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794432"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794432">
              <w:rPr>
                <w:rFonts w:ascii="Garamond" w:eastAsia="Calibri" w:hAnsi="Garamond"/>
                <w:b/>
              </w:rPr>
              <w:t>ESCADA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74</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85233</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Escada em concreto armado FCK = 15MPA, moldada in </w:t>
            </w:r>
            <w:proofErr w:type="gramStart"/>
            <w:r>
              <w:rPr>
                <w:rFonts w:ascii="Garamond" w:eastAsia="Calibri" w:hAnsi="Garamond"/>
              </w:rPr>
              <w:t>loco</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1,44</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75</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99857</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Corrimão simples diâmetro externo </w:t>
            </w:r>
            <w:proofErr w:type="gramStart"/>
            <w:r>
              <w:rPr>
                <w:rFonts w:ascii="Garamond" w:eastAsia="Calibri" w:hAnsi="Garamond"/>
              </w:rPr>
              <w:t>= 1 ½”</w:t>
            </w:r>
            <w:proofErr w:type="gramEnd"/>
            <w:r>
              <w:rPr>
                <w:rFonts w:ascii="Garamond" w:eastAsia="Calibri" w:hAnsi="Garamond"/>
              </w:rPr>
              <w:t xml:space="preserve"> em alumínio AF 04/2019P</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8,90</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794432">
              <w:rPr>
                <w:rFonts w:ascii="Garamond" w:eastAsia="Calibri" w:hAnsi="Garamond"/>
                <w:b/>
              </w:rPr>
              <w:t>1</w:t>
            </w:r>
            <w:proofErr w:type="gramEnd"/>
          </w:p>
        </w:tc>
        <w:tc>
          <w:tcPr>
            <w:tcW w:w="567" w:type="dxa"/>
            <w:shd w:val="clear" w:color="auto" w:fill="auto"/>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794432"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794432">
              <w:rPr>
                <w:rFonts w:ascii="Garamond" w:eastAsia="Calibri" w:hAnsi="Garamond"/>
                <w:b/>
              </w:rPr>
              <w:t>CALÇADA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76</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94994</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Execução de passeio (calçada) ou piso de concreto em concreto moldado</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12,04</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sidRPr="00794432">
              <w:rPr>
                <w:rFonts w:ascii="Garamond" w:eastAsia="Calibri" w:hAnsi="Garamond"/>
                <w:b/>
              </w:rPr>
              <w:t>1</w:t>
            </w:r>
            <w:proofErr w:type="gramEnd"/>
          </w:p>
        </w:tc>
        <w:tc>
          <w:tcPr>
            <w:tcW w:w="567" w:type="dxa"/>
            <w:shd w:val="clear" w:color="auto" w:fill="auto"/>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79443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794432"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794432">
              <w:rPr>
                <w:rFonts w:ascii="Garamond" w:eastAsia="Calibri" w:hAnsi="Garamond"/>
                <w:b/>
              </w:rPr>
              <w:t>PINTURA</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77</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88415</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Aplicação manual de fundo selador acrílico em paredes externas de casas</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122,64</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78</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88489</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Aplicação manual de pintura com tinta </w:t>
            </w:r>
            <w:proofErr w:type="spellStart"/>
            <w:r>
              <w:rPr>
                <w:rFonts w:ascii="Garamond" w:eastAsia="Calibri" w:hAnsi="Garamond"/>
              </w:rPr>
              <w:t>latex</w:t>
            </w:r>
            <w:proofErr w:type="spellEnd"/>
            <w:r>
              <w:rPr>
                <w:rFonts w:ascii="Garamond" w:eastAsia="Calibri" w:hAnsi="Garamond"/>
              </w:rPr>
              <w:t xml:space="preserve"> acrílica em paredes duas demãos</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122,64</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79</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73924/1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Pintura esmalte alto brilho, duas demãos, sobre superfície </w:t>
            </w:r>
            <w:proofErr w:type="gramStart"/>
            <w:r>
              <w:rPr>
                <w:rFonts w:ascii="Garamond" w:eastAsia="Calibri" w:hAnsi="Garamond"/>
              </w:rPr>
              <w:t>metálica</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M²</w:t>
            </w:r>
          </w:p>
        </w:tc>
        <w:tc>
          <w:tcPr>
            <w:tcW w:w="708"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20,11</w:t>
            </w:r>
          </w:p>
        </w:tc>
        <w:tc>
          <w:tcPr>
            <w:tcW w:w="1134"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Default="00794432" w:rsidP="00B4708D"/>
        </w:tc>
        <w:tc>
          <w:tcPr>
            <w:tcW w:w="851"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A03CBC" w:rsidTr="00B4708D">
        <w:tc>
          <w:tcPr>
            <w:tcW w:w="11165" w:type="dxa"/>
            <w:gridSpan w:val="10"/>
          </w:tcPr>
          <w:p w:rsidR="00794432" w:rsidRDefault="00794432" w:rsidP="00794432">
            <w:pPr>
              <w:spacing w:after="0" w:line="240" w:lineRule="auto"/>
              <w:jc w:val="center"/>
              <w:rPr>
                <w:rFonts w:ascii="Garamond" w:eastAsia="Calibri" w:hAnsi="Garamond"/>
                <w:b/>
                <w:sz w:val="23"/>
                <w:szCs w:val="23"/>
              </w:rPr>
            </w:pPr>
            <w:r>
              <w:rPr>
                <w:rFonts w:ascii="Garamond" w:eastAsia="Calibri" w:hAnsi="Garamond"/>
                <w:b/>
                <w:sz w:val="23"/>
                <w:szCs w:val="23"/>
              </w:rPr>
              <w:t>Lote 01 =</w:t>
            </w:r>
            <w:proofErr w:type="gramStart"/>
            <w:r>
              <w:rPr>
                <w:rFonts w:ascii="Garamond" w:eastAsia="Calibri" w:hAnsi="Garamond"/>
                <w:b/>
                <w:sz w:val="23"/>
                <w:szCs w:val="23"/>
              </w:rPr>
              <w:t xml:space="preserve">    </w:t>
            </w:r>
          </w:p>
          <w:p w:rsidR="00794432" w:rsidRPr="00A03CBC" w:rsidRDefault="00794432" w:rsidP="00794432">
            <w:pPr>
              <w:spacing w:after="0" w:line="240" w:lineRule="auto"/>
              <w:jc w:val="right"/>
              <w:rPr>
                <w:rFonts w:ascii="Garamond" w:eastAsia="Calibri" w:hAnsi="Garamond"/>
                <w:b/>
                <w:sz w:val="23"/>
                <w:szCs w:val="23"/>
              </w:rPr>
            </w:pPr>
            <w:proofErr w:type="gramEnd"/>
          </w:p>
        </w:tc>
      </w:tr>
    </w:tbl>
    <w:p w:rsidR="007E0EAE" w:rsidRPr="00A03CBC" w:rsidRDefault="007E0EAE" w:rsidP="007E0EAE">
      <w:pPr>
        <w:spacing w:after="0" w:line="240" w:lineRule="auto"/>
        <w:jc w:val="right"/>
        <w:rPr>
          <w:rFonts w:ascii="Garamond" w:hAnsi="Garamond"/>
          <w:sz w:val="23"/>
          <w:szCs w:val="23"/>
        </w:rPr>
      </w:pPr>
    </w:p>
    <w:p w:rsidR="007E0EAE" w:rsidRDefault="007E0EAE" w:rsidP="007E0EAE">
      <w:pPr>
        <w:spacing w:after="0" w:line="240" w:lineRule="auto"/>
        <w:jc w:val="right"/>
        <w:rPr>
          <w:rFonts w:ascii="Garamond" w:hAnsi="Garamond"/>
          <w:sz w:val="23"/>
          <w:szCs w:val="23"/>
        </w:rPr>
      </w:pPr>
    </w:p>
    <w:tbl>
      <w:tblPr>
        <w:tblpPr w:leftFromText="141" w:rightFromText="141" w:vertAnchor="text" w:horzAnchor="margin" w:tblpXSpec="center" w:tblpY="1"/>
        <w:tblW w:w="1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850"/>
        <w:gridCol w:w="3969"/>
        <w:gridCol w:w="851"/>
        <w:gridCol w:w="992"/>
        <w:gridCol w:w="850"/>
        <w:gridCol w:w="993"/>
        <w:gridCol w:w="708"/>
        <w:gridCol w:w="867"/>
      </w:tblGrid>
      <w:tr w:rsidR="00794432" w:rsidRPr="003C702D" w:rsidTr="00B4708D">
        <w:tc>
          <w:tcPr>
            <w:tcW w:w="534"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Lote</w:t>
            </w:r>
          </w:p>
        </w:tc>
        <w:tc>
          <w:tcPr>
            <w:tcW w:w="567"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Item</w:t>
            </w:r>
          </w:p>
        </w:tc>
        <w:tc>
          <w:tcPr>
            <w:tcW w:w="850" w:type="dxa"/>
          </w:tcPr>
          <w:p w:rsidR="00794432" w:rsidRPr="003C702D" w:rsidRDefault="00794432" w:rsidP="00B4708D">
            <w:pPr>
              <w:overflowPunct w:val="0"/>
              <w:autoSpaceDE w:val="0"/>
              <w:autoSpaceDN w:val="0"/>
              <w:adjustRightInd w:val="0"/>
              <w:spacing w:after="0" w:line="240" w:lineRule="auto"/>
              <w:jc w:val="both"/>
              <w:textAlignment w:val="baseline"/>
              <w:rPr>
                <w:rFonts w:ascii="Garamond" w:eastAsia="Calibri" w:hAnsi="Garamond"/>
                <w:b/>
                <w:sz w:val="16"/>
                <w:szCs w:val="16"/>
              </w:rPr>
            </w:pPr>
            <w:r w:rsidRPr="003C702D">
              <w:rPr>
                <w:rFonts w:ascii="Garamond" w:eastAsia="Calibri" w:hAnsi="Garamond"/>
                <w:b/>
                <w:sz w:val="16"/>
                <w:szCs w:val="16"/>
              </w:rPr>
              <w:t xml:space="preserve">Código/SINAPI </w:t>
            </w:r>
          </w:p>
        </w:tc>
        <w:tc>
          <w:tcPr>
            <w:tcW w:w="3969" w:type="dxa"/>
            <w:shd w:val="clear" w:color="auto" w:fill="auto"/>
          </w:tcPr>
          <w:p w:rsidR="00794432" w:rsidRPr="003C702D" w:rsidRDefault="00794432" w:rsidP="00B4708D">
            <w:pPr>
              <w:overflowPunct w:val="0"/>
              <w:autoSpaceDE w:val="0"/>
              <w:autoSpaceDN w:val="0"/>
              <w:adjustRightInd w:val="0"/>
              <w:spacing w:after="0" w:line="240" w:lineRule="auto"/>
              <w:ind w:left="142" w:firstLine="284"/>
              <w:jc w:val="both"/>
              <w:textAlignment w:val="baseline"/>
              <w:rPr>
                <w:rFonts w:ascii="Garamond" w:eastAsia="Calibri" w:hAnsi="Garamond"/>
                <w:b/>
                <w:sz w:val="16"/>
                <w:szCs w:val="16"/>
              </w:rPr>
            </w:pPr>
            <w:r w:rsidRPr="003C702D">
              <w:rPr>
                <w:rFonts w:ascii="Garamond" w:eastAsia="Calibri" w:hAnsi="Garamond"/>
                <w:b/>
                <w:sz w:val="16"/>
                <w:szCs w:val="16"/>
              </w:rPr>
              <w:t>Descrição</w:t>
            </w:r>
          </w:p>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sz w:val="16"/>
                <w:szCs w:val="16"/>
              </w:rPr>
            </w:pPr>
          </w:p>
        </w:tc>
        <w:tc>
          <w:tcPr>
            <w:tcW w:w="851"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sz w:val="16"/>
                <w:szCs w:val="16"/>
              </w:rPr>
            </w:pPr>
            <w:proofErr w:type="spellStart"/>
            <w:r w:rsidRPr="003C702D">
              <w:rPr>
                <w:rFonts w:ascii="Garamond" w:eastAsia="Calibri" w:hAnsi="Garamond"/>
                <w:b/>
                <w:sz w:val="16"/>
                <w:szCs w:val="16"/>
              </w:rPr>
              <w:t>Un</w:t>
            </w:r>
            <w:proofErr w:type="spellEnd"/>
          </w:p>
        </w:tc>
        <w:tc>
          <w:tcPr>
            <w:tcW w:w="992"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Quant</w:t>
            </w:r>
          </w:p>
        </w:tc>
        <w:tc>
          <w:tcPr>
            <w:tcW w:w="850"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sz w:val="16"/>
                <w:szCs w:val="16"/>
              </w:rPr>
            </w:pPr>
            <w:r w:rsidRPr="003C702D">
              <w:rPr>
                <w:rFonts w:ascii="Garamond" w:eastAsia="Calibri" w:hAnsi="Garamond"/>
                <w:b/>
                <w:sz w:val="16"/>
                <w:szCs w:val="16"/>
              </w:rPr>
              <w:t xml:space="preserve">Valor </w:t>
            </w:r>
            <w:proofErr w:type="spellStart"/>
            <w:r w:rsidRPr="003C702D">
              <w:rPr>
                <w:rFonts w:ascii="Garamond" w:eastAsia="Calibri" w:hAnsi="Garamond"/>
                <w:b/>
                <w:sz w:val="16"/>
                <w:szCs w:val="16"/>
              </w:rPr>
              <w:t>unit</w:t>
            </w:r>
            <w:proofErr w:type="spellEnd"/>
            <w:r w:rsidRPr="003C702D">
              <w:rPr>
                <w:rFonts w:ascii="Garamond" w:eastAsia="Calibri" w:hAnsi="Garamond"/>
                <w:b/>
                <w:sz w:val="16"/>
                <w:szCs w:val="16"/>
              </w:rPr>
              <w:t xml:space="preserve"> R$</w:t>
            </w:r>
          </w:p>
        </w:tc>
        <w:tc>
          <w:tcPr>
            <w:tcW w:w="993"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Valor total R$</w:t>
            </w:r>
          </w:p>
        </w:tc>
        <w:tc>
          <w:tcPr>
            <w:tcW w:w="708"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BDI %</w:t>
            </w:r>
          </w:p>
        </w:tc>
        <w:tc>
          <w:tcPr>
            <w:tcW w:w="867"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sz w:val="16"/>
                <w:szCs w:val="16"/>
              </w:rPr>
            </w:pPr>
            <w:r w:rsidRPr="003C702D">
              <w:rPr>
                <w:rFonts w:ascii="Garamond" w:eastAsia="Calibri" w:hAnsi="Garamond"/>
                <w:b/>
                <w:sz w:val="16"/>
                <w:szCs w:val="16"/>
              </w:rPr>
              <w:t>Encargos sociais %</w:t>
            </w:r>
          </w:p>
        </w:tc>
      </w:tr>
      <w:tr w:rsidR="00794432" w:rsidRPr="003C702D" w:rsidTr="00B4708D">
        <w:tc>
          <w:tcPr>
            <w:tcW w:w="534"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3C702D" w:rsidRDefault="00794432" w:rsidP="00B4708D">
            <w:pPr>
              <w:overflowPunct w:val="0"/>
              <w:autoSpaceDE w:val="0"/>
              <w:autoSpaceDN w:val="0"/>
              <w:adjustRightInd w:val="0"/>
              <w:spacing w:after="0" w:line="240" w:lineRule="auto"/>
              <w:jc w:val="both"/>
              <w:textAlignment w:val="baseline"/>
              <w:rPr>
                <w:rFonts w:ascii="Garamond" w:eastAsia="Calibri" w:hAnsi="Garamond"/>
                <w:b/>
              </w:rPr>
            </w:pPr>
          </w:p>
        </w:tc>
        <w:tc>
          <w:tcPr>
            <w:tcW w:w="3969" w:type="dxa"/>
            <w:shd w:val="clear" w:color="auto" w:fill="auto"/>
          </w:tcPr>
          <w:p w:rsidR="00794432" w:rsidRPr="003C702D" w:rsidRDefault="00794432" w:rsidP="00B4708D">
            <w:pPr>
              <w:overflowPunct w:val="0"/>
              <w:autoSpaceDE w:val="0"/>
              <w:autoSpaceDN w:val="0"/>
              <w:adjustRightInd w:val="0"/>
              <w:spacing w:after="0" w:line="240" w:lineRule="auto"/>
              <w:ind w:left="142" w:firstLine="284"/>
              <w:jc w:val="both"/>
              <w:textAlignment w:val="baseline"/>
              <w:rPr>
                <w:rFonts w:ascii="Garamond" w:eastAsia="Calibri" w:hAnsi="Garamond"/>
                <w:b/>
              </w:rPr>
            </w:pPr>
            <w:r>
              <w:rPr>
                <w:rFonts w:ascii="Garamond" w:eastAsia="Calibri" w:hAnsi="Garamond"/>
                <w:b/>
              </w:rPr>
              <w:t>Iluminação do capo de futebol</w:t>
            </w:r>
          </w:p>
        </w:tc>
        <w:tc>
          <w:tcPr>
            <w:tcW w:w="851"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992"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993"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708"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67"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
        </w:tc>
      </w:tr>
      <w:tr w:rsidR="00794432" w:rsidRPr="003C702D" w:rsidTr="00B4708D">
        <w:tc>
          <w:tcPr>
            <w:tcW w:w="534"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4E7A24"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b/>
              </w:rPr>
              <w:t>ESTRUTURA</w:t>
            </w:r>
          </w:p>
        </w:tc>
        <w:tc>
          <w:tcPr>
            <w:tcW w:w="851"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2"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0"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4E7A24" w:rsidTr="00B4708D">
        <w:tc>
          <w:tcPr>
            <w:tcW w:w="534"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1</w:t>
            </w:r>
            <w:proofErr w:type="gramEnd"/>
          </w:p>
        </w:tc>
        <w:tc>
          <w:tcPr>
            <w:tcW w:w="850"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90092</w:t>
            </w:r>
          </w:p>
        </w:tc>
        <w:tc>
          <w:tcPr>
            <w:tcW w:w="3969"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Escavação mecanizada de vala com </w:t>
            </w:r>
            <w:proofErr w:type="gramStart"/>
            <w:r>
              <w:rPr>
                <w:rFonts w:ascii="Garamond" w:eastAsia="Calibri" w:hAnsi="Garamond"/>
              </w:rPr>
              <w:t>prof.</w:t>
            </w:r>
            <w:proofErr w:type="gramEnd"/>
            <w:r>
              <w:rPr>
                <w:rFonts w:ascii="Garamond" w:eastAsia="Calibri" w:hAnsi="Garamond"/>
              </w:rPr>
              <w:t xml:space="preserve"> Maior que 1,5m e até 3,0m (média entre </w:t>
            </w:r>
            <w:proofErr w:type="spellStart"/>
            <w:r>
              <w:rPr>
                <w:rFonts w:ascii="Garamond" w:eastAsia="Calibri" w:hAnsi="Garamond"/>
              </w:rPr>
              <w:t>monatente</w:t>
            </w:r>
            <w:proofErr w:type="spellEnd"/>
            <w:r>
              <w:rPr>
                <w:rFonts w:ascii="Garamond" w:eastAsia="Calibri" w:hAnsi="Garamond"/>
              </w:rPr>
              <w:t xml:space="preserve"> e jusante/uma composição por trecho), com escavadeira hidráulica (08m3/111 HP), larg. Menor que 1,5m em solo de 1ª categoria, locais com baixo nível de interferência. AF 01/2015</w:t>
            </w:r>
          </w:p>
        </w:tc>
        <w:tc>
          <w:tcPr>
            <w:tcW w:w="851"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992"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6,17</w:t>
            </w:r>
          </w:p>
        </w:tc>
        <w:tc>
          <w:tcPr>
            <w:tcW w:w="850"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4E7A24" w:rsidTr="00B4708D">
        <w:tc>
          <w:tcPr>
            <w:tcW w:w="534"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Pr="00567CAE" w:rsidRDefault="00794432" w:rsidP="00B4708D">
            <w:pPr>
              <w:rPr>
                <w:rFonts w:ascii="Garamond" w:eastAsia="Calibri" w:hAnsi="Garamond"/>
              </w:rPr>
            </w:pPr>
            <w:proofErr w:type="gramStart"/>
            <w:r>
              <w:rPr>
                <w:rFonts w:ascii="Garamond" w:eastAsia="Calibri" w:hAnsi="Garamond"/>
              </w:rPr>
              <w:t>2</w:t>
            </w:r>
            <w:proofErr w:type="gramEnd"/>
          </w:p>
        </w:tc>
        <w:tc>
          <w:tcPr>
            <w:tcW w:w="850" w:type="dxa"/>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94971</w:t>
            </w:r>
          </w:p>
        </w:tc>
        <w:tc>
          <w:tcPr>
            <w:tcW w:w="3969"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 xml:space="preserve">Concreto FCK = 25MPA, traço </w:t>
            </w:r>
            <w:proofErr w:type="gramStart"/>
            <w:r>
              <w:rPr>
                <w:rFonts w:ascii="Garamond" w:eastAsia="Calibri" w:hAnsi="Garamond"/>
              </w:rPr>
              <w:t>1:2:</w:t>
            </w:r>
            <w:proofErr w:type="gramEnd"/>
            <w:r>
              <w:rPr>
                <w:rFonts w:ascii="Garamond" w:eastAsia="Calibri" w:hAnsi="Garamond"/>
              </w:rPr>
              <w:t>3:2,7 (cimento/areia média/brita 1)- Preparo mecânico com betoneira 600 L. AF 07/2016</w:t>
            </w:r>
          </w:p>
        </w:tc>
        <w:tc>
          <w:tcPr>
            <w:tcW w:w="851"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992"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0,50</w:t>
            </w:r>
          </w:p>
        </w:tc>
        <w:tc>
          <w:tcPr>
            <w:tcW w:w="850"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CD51B8"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4E7A24" w:rsidTr="00B4708D">
        <w:tc>
          <w:tcPr>
            <w:tcW w:w="534"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3</w:t>
            </w:r>
            <w:proofErr w:type="gramEnd"/>
          </w:p>
        </w:tc>
        <w:tc>
          <w:tcPr>
            <w:tcW w:w="850" w:type="dxa"/>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41598</w:t>
            </w:r>
          </w:p>
        </w:tc>
        <w:tc>
          <w:tcPr>
            <w:tcW w:w="3969" w:type="dxa"/>
            <w:shd w:val="clear" w:color="auto" w:fill="auto"/>
          </w:tcPr>
          <w:p w:rsidR="00794432" w:rsidRPr="003C702D"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Entrada de energia elétrica aérea trifásica com poste de concreto</w:t>
            </w:r>
          </w:p>
        </w:tc>
        <w:tc>
          <w:tcPr>
            <w:tcW w:w="851"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850"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3C702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Pr="00614D5D"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Pr="00614D5D"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4</w:t>
            </w:r>
            <w:proofErr w:type="gramEnd"/>
          </w:p>
        </w:tc>
        <w:tc>
          <w:tcPr>
            <w:tcW w:w="850" w:type="dxa"/>
          </w:tcPr>
          <w:p w:rsidR="00794432" w:rsidRPr="00614D5D"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02</w:t>
            </w:r>
          </w:p>
        </w:tc>
        <w:tc>
          <w:tcPr>
            <w:tcW w:w="3969" w:type="dxa"/>
            <w:shd w:val="clear" w:color="auto" w:fill="auto"/>
          </w:tcPr>
          <w:p w:rsidR="00794432" w:rsidRPr="00614D5D"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Poste cônico de concreto = 15m</w:t>
            </w:r>
          </w:p>
        </w:tc>
        <w:tc>
          <w:tcPr>
            <w:tcW w:w="851" w:type="dxa"/>
            <w:shd w:val="clear" w:color="auto" w:fill="auto"/>
          </w:tcPr>
          <w:p w:rsidR="00794432" w:rsidRPr="00614D5D"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Pr="00614D5D"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w:t>
            </w:r>
          </w:p>
        </w:tc>
        <w:tc>
          <w:tcPr>
            <w:tcW w:w="850" w:type="dxa"/>
            <w:shd w:val="clear" w:color="auto" w:fill="auto"/>
          </w:tcPr>
          <w:p w:rsidR="00794432" w:rsidRPr="00614D5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614D5D"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5</w:t>
            </w:r>
            <w:proofErr w:type="gramEnd"/>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03</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Cruzeta metálica </w:t>
            </w:r>
            <w:proofErr w:type="gramStart"/>
            <w:r>
              <w:rPr>
                <w:rFonts w:ascii="Garamond" w:eastAsia="Calibri" w:hAnsi="Garamond"/>
              </w:rPr>
              <w:t>4000mm</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6</w:t>
            </w:r>
            <w:proofErr w:type="gramEnd"/>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DD7FE2"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b/>
              </w:rPr>
              <w:t>TUBULAÇÃO</w:t>
            </w:r>
          </w:p>
        </w:tc>
        <w:tc>
          <w:tcPr>
            <w:tcW w:w="851"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992"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993"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6</w:t>
            </w:r>
            <w:proofErr w:type="gramEnd"/>
          </w:p>
        </w:tc>
        <w:tc>
          <w:tcPr>
            <w:tcW w:w="850"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93358</w:t>
            </w:r>
          </w:p>
        </w:tc>
        <w:tc>
          <w:tcPr>
            <w:tcW w:w="3969" w:type="dxa"/>
            <w:shd w:val="clear" w:color="auto" w:fill="auto"/>
          </w:tcPr>
          <w:p w:rsidR="00794432" w:rsidRPr="00DD7FE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Escavação manual de valas com profundidade menor ou igual a 1,30M </w:t>
            </w:r>
          </w:p>
        </w:tc>
        <w:tc>
          <w:tcPr>
            <w:tcW w:w="851"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M³</w:t>
            </w:r>
          </w:p>
        </w:tc>
        <w:tc>
          <w:tcPr>
            <w:tcW w:w="992"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54</w:t>
            </w:r>
          </w:p>
        </w:tc>
        <w:tc>
          <w:tcPr>
            <w:tcW w:w="850"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7</w:t>
            </w:r>
            <w:proofErr w:type="gramEnd"/>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93009</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proofErr w:type="spellStart"/>
            <w:r>
              <w:rPr>
                <w:rFonts w:ascii="Garamond" w:eastAsia="Calibri" w:hAnsi="Garamond"/>
              </w:rPr>
              <w:t>Eletroduto</w:t>
            </w:r>
            <w:proofErr w:type="spellEnd"/>
            <w:r>
              <w:rPr>
                <w:rFonts w:ascii="Garamond" w:eastAsia="Calibri" w:hAnsi="Garamond"/>
              </w:rPr>
              <w:t xml:space="preserve"> rígido </w:t>
            </w:r>
            <w:proofErr w:type="spellStart"/>
            <w:r>
              <w:rPr>
                <w:rFonts w:ascii="Garamond" w:eastAsia="Calibri" w:hAnsi="Garamond"/>
              </w:rPr>
              <w:t>roscavel</w:t>
            </w:r>
            <w:proofErr w:type="spellEnd"/>
            <w:r>
              <w:rPr>
                <w:rFonts w:ascii="Garamond" w:eastAsia="Calibri" w:hAnsi="Garamond"/>
              </w:rPr>
              <w:t xml:space="preserve">, PVC, DN </w:t>
            </w:r>
            <w:proofErr w:type="gramStart"/>
            <w:r>
              <w:rPr>
                <w:rFonts w:ascii="Garamond" w:eastAsia="Calibri" w:hAnsi="Garamond"/>
              </w:rPr>
              <w:t>60MM</w:t>
            </w:r>
            <w:proofErr w:type="gramEnd"/>
            <w:r>
              <w:rPr>
                <w:rFonts w:ascii="Garamond" w:eastAsia="Calibri" w:hAnsi="Garamond"/>
              </w:rPr>
              <w:t xml:space="preserve"> (2”) – fornecimento e instalação. AF 12/2015</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280,00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8</w:t>
            </w:r>
            <w:proofErr w:type="gramEnd"/>
          </w:p>
        </w:tc>
        <w:tc>
          <w:tcPr>
            <w:tcW w:w="850"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sidRPr="00DD7FE2">
              <w:rPr>
                <w:rFonts w:ascii="Garamond" w:eastAsia="Calibri" w:hAnsi="Garamond"/>
              </w:rPr>
              <w:t>95752</w:t>
            </w:r>
          </w:p>
        </w:tc>
        <w:tc>
          <w:tcPr>
            <w:tcW w:w="3969" w:type="dxa"/>
            <w:shd w:val="clear" w:color="auto" w:fill="auto"/>
          </w:tcPr>
          <w:p w:rsidR="00794432" w:rsidRPr="00DD7FE2" w:rsidRDefault="00794432" w:rsidP="00B4708D">
            <w:pPr>
              <w:overflowPunct w:val="0"/>
              <w:autoSpaceDE w:val="0"/>
              <w:autoSpaceDN w:val="0"/>
              <w:adjustRightInd w:val="0"/>
              <w:spacing w:after="0" w:line="240" w:lineRule="auto"/>
              <w:jc w:val="both"/>
              <w:textAlignment w:val="baseline"/>
              <w:rPr>
                <w:rFonts w:ascii="Garamond" w:eastAsia="Calibri" w:hAnsi="Garamond"/>
              </w:rPr>
            </w:pPr>
            <w:proofErr w:type="spellStart"/>
            <w:r>
              <w:rPr>
                <w:rFonts w:ascii="Garamond" w:eastAsia="Calibri" w:hAnsi="Garamond"/>
              </w:rPr>
              <w:t>Eletroduto</w:t>
            </w:r>
            <w:proofErr w:type="spellEnd"/>
            <w:proofErr w:type="gramStart"/>
            <w:r>
              <w:rPr>
                <w:rFonts w:ascii="Garamond" w:eastAsia="Calibri" w:hAnsi="Garamond"/>
              </w:rPr>
              <w:t xml:space="preserve">  </w:t>
            </w:r>
            <w:proofErr w:type="gramEnd"/>
            <w:r>
              <w:rPr>
                <w:rFonts w:ascii="Garamond" w:eastAsia="Calibri" w:hAnsi="Garamond"/>
              </w:rPr>
              <w:t xml:space="preserve">rígido </w:t>
            </w:r>
            <w:proofErr w:type="spellStart"/>
            <w:r>
              <w:rPr>
                <w:rFonts w:ascii="Garamond" w:eastAsia="Calibri" w:hAnsi="Garamond"/>
              </w:rPr>
              <w:t>roscavel</w:t>
            </w:r>
            <w:proofErr w:type="spellEnd"/>
            <w:r>
              <w:rPr>
                <w:rFonts w:ascii="Garamond" w:eastAsia="Calibri" w:hAnsi="Garamond"/>
              </w:rPr>
              <w:t xml:space="preserve"> ,  PVC, DN 40MM </w:t>
            </w:r>
            <w:r>
              <w:rPr>
                <w:rFonts w:ascii="Garamond" w:eastAsia="Calibri" w:hAnsi="Garamond"/>
              </w:rPr>
              <w:lastRenderedPageBreak/>
              <w:t xml:space="preserve">(1 ¼”),para circuitos terminais </w:t>
            </w:r>
          </w:p>
        </w:tc>
        <w:tc>
          <w:tcPr>
            <w:tcW w:w="851"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lastRenderedPageBreak/>
              <w:t>M</w:t>
            </w:r>
          </w:p>
        </w:tc>
        <w:tc>
          <w:tcPr>
            <w:tcW w:w="992"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90,00</w:t>
            </w:r>
          </w:p>
        </w:tc>
        <w:tc>
          <w:tcPr>
            <w:tcW w:w="850"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lastRenderedPageBreak/>
              <w:t>2</w:t>
            </w:r>
            <w:proofErr w:type="gramEnd"/>
          </w:p>
        </w:tc>
        <w:tc>
          <w:tcPr>
            <w:tcW w:w="567"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9</w:t>
            </w:r>
            <w:proofErr w:type="gramEnd"/>
          </w:p>
        </w:tc>
        <w:tc>
          <w:tcPr>
            <w:tcW w:w="850"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83446</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Caixa de passagem 30x30x40 com fundo e dreno brita </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w:t>
            </w:r>
          </w:p>
        </w:tc>
        <w:tc>
          <w:tcPr>
            <w:tcW w:w="850"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96986</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Haste de aterramento ¾ para SPDA – fornecimento e instalação AF 12/2017</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8</w:t>
            </w:r>
            <w:proofErr w:type="gramEnd"/>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11</w:t>
            </w:r>
          </w:p>
        </w:tc>
        <w:tc>
          <w:tcPr>
            <w:tcW w:w="850"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96989</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Captor tipo Franklin para SPDA – fornecimento e instalação AF 12/2017</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6</w:t>
            </w:r>
            <w:proofErr w:type="gramEnd"/>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12</w:t>
            </w:r>
          </w:p>
        </w:tc>
        <w:tc>
          <w:tcPr>
            <w:tcW w:w="850"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74131/4</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Quadro de distribuição de energia de embutir, em chapa metálica para </w:t>
            </w:r>
            <w:proofErr w:type="gramStart"/>
            <w:r>
              <w:rPr>
                <w:rFonts w:ascii="Garamond" w:eastAsia="Calibri" w:hAnsi="Garamond"/>
              </w:rPr>
              <w:t>18</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13</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74131/7</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Quadro de distribuição de energia de embutir, em chapa metálica para </w:t>
            </w:r>
            <w:proofErr w:type="gramStart"/>
            <w:r>
              <w:rPr>
                <w:rFonts w:ascii="Garamond" w:eastAsia="Calibri" w:hAnsi="Garamond"/>
              </w:rPr>
              <w:t>40</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Pr="001544E9"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794432" w:rsidRPr="001544E9"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1544E9"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1544E9"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1544E9">
              <w:rPr>
                <w:rFonts w:ascii="Garamond" w:eastAsia="Calibri" w:hAnsi="Garamond"/>
                <w:b/>
              </w:rPr>
              <w:t>Fiação</w:t>
            </w:r>
          </w:p>
        </w:tc>
        <w:tc>
          <w:tcPr>
            <w:tcW w:w="851" w:type="dxa"/>
            <w:shd w:val="clear" w:color="auto" w:fill="auto"/>
          </w:tcPr>
          <w:p w:rsidR="00794432" w:rsidRPr="001544E9"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794432" w:rsidRPr="000A2558" w:rsidRDefault="00794432" w:rsidP="00B4708D">
            <w:pPr>
              <w:overflowPunct w:val="0"/>
              <w:autoSpaceDE w:val="0"/>
              <w:autoSpaceDN w:val="0"/>
              <w:adjustRightInd w:val="0"/>
              <w:spacing w:after="0" w:line="240" w:lineRule="auto"/>
              <w:textAlignment w:val="baseline"/>
              <w:rPr>
                <w:rFonts w:ascii="Garamond" w:eastAsia="Calibri" w:hAnsi="Garamond"/>
              </w:rPr>
            </w:pPr>
            <w:r w:rsidRPr="000A2558">
              <w:rPr>
                <w:rFonts w:ascii="Garamond" w:eastAsia="Calibri" w:hAnsi="Garamond"/>
              </w:rPr>
              <w:t>14</w:t>
            </w:r>
          </w:p>
        </w:tc>
        <w:tc>
          <w:tcPr>
            <w:tcW w:w="850" w:type="dxa"/>
          </w:tcPr>
          <w:p w:rsidR="00794432" w:rsidRPr="000A2558" w:rsidRDefault="00794432" w:rsidP="00B4708D">
            <w:pPr>
              <w:overflowPunct w:val="0"/>
              <w:autoSpaceDE w:val="0"/>
              <w:autoSpaceDN w:val="0"/>
              <w:adjustRightInd w:val="0"/>
              <w:spacing w:after="0" w:line="240" w:lineRule="auto"/>
              <w:textAlignment w:val="baseline"/>
              <w:rPr>
                <w:rFonts w:ascii="Garamond" w:eastAsia="Calibri" w:hAnsi="Garamond"/>
              </w:rPr>
            </w:pPr>
            <w:r w:rsidRPr="000A2558">
              <w:rPr>
                <w:rFonts w:ascii="Garamond" w:eastAsia="Calibri" w:hAnsi="Garamond"/>
              </w:rPr>
              <w:t>91931</w:t>
            </w:r>
          </w:p>
        </w:tc>
        <w:tc>
          <w:tcPr>
            <w:tcW w:w="3969" w:type="dxa"/>
            <w:shd w:val="clear" w:color="auto" w:fill="auto"/>
          </w:tcPr>
          <w:p w:rsidR="00794432" w:rsidRPr="001544E9"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Pr>
                <w:rFonts w:ascii="Garamond" w:eastAsia="Calibri" w:hAnsi="Garamond"/>
              </w:rPr>
              <w:t xml:space="preserve">Cabo de cobre flexível isolado, </w:t>
            </w:r>
            <w:proofErr w:type="gramStart"/>
            <w:r>
              <w:rPr>
                <w:rFonts w:ascii="Garamond" w:eastAsia="Calibri" w:hAnsi="Garamond"/>
              </w:rPr>
              <w:t>6mm</w:t>
            </w:r>
            <w:proofErr w:type="gramEnd"/>
            <w:r>
              <w:rPr>
                <w:rFonts w:ascii="Garamond" w:eastAsia="Calibri" w:hAnsi="Garamond"/>
              </w:rPr>
              <w:t xml:space="preserve">², </w:t>
            </w:r>
            <w:proofErr w:type="spellStart"/>
            <w:r>
              <w:rPr>
                <w:rFonts w:ascii="Garamond" w:eastAsia="Calibri" w:hAnsi="Garamond"/>
              </w:rPr>
              <w:t>antichama</w:t>
            </w:r>
            <w:proofErr w:type="spellEnd"/>
            <w:r>
              <w:rPr>
                <w:rFonts w:ascii="Garamond" w:eastAsia="Calibri" w:hAnsi="Garamond"/>
              </w:rPr>
              <w:t xml:space="preserve"> 0,6/1,0KV, para circuitos terminais, fornecimento e instalação AF 12/2015</w:t>
            </w:r>
          </w:p>
        </w:tc>
        <w:tc>
          <w:tcPr>
            <w:tcW w:w="851" w:type="dxa"/>
            <w:shd w:val="clear" w:color="auto" w:fill="auto"/>
          </w:tcPr>
          <w:p w:rsidR="00794432" w:rsidRPr="000A2558" w:rsidRDefault="00794432" w:rsidP="00B4708D">
            <w:pPr>
              <w:overflowPunct w:val="0"/>
              <w:autoSpaceDE w:val="0"/>
              <w:autoSpaceDN w:val="0"/>
              <w:adjustRightInd w:val="0"/>
              <w:spacing w:after="0" w:line="240" w:lineRule="auto"/>
              <w:textAlignment w:val="baseline"/>
              <w:rPr>
                <w:rFonts w:ascii="Garamond" w:eastAsia="Calibri" w:hAnsi="Garamond"/>
              </w:rPr>
            </w:pPr>
            <w:r w:rsidRPr="000A2558">
              <w:rPr>
                <w:rFonts w:ascii="Garamond" w:eastAsia="Calibri" w:hAnsi="Garamond"/>
              </w:rPr>
              <w:t>M</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1.880,00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15</w:t>
            </w:r>
          </w:p>
        </w:tc>
        <w:tc>
          <w:tcPr>
            <w:tcW w:w="850" w:type="dxa"/>
          </w:tcPr>
          <w:p w:rsidR="00794432" w:rsidRPr="00DD7FE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91927</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Cabo de cobre flexível isolado, 2,5mm², </w:t>
            </w:r>
            <w:proofErr w:type="spellStart"/>
            <w:r>
              <w:rPr>
                <w:rFonts w:ascii="Garamond" w:eastAsia="Calibri" w:hAnsi="Garamond"/>
              </w:rPr>
              <w:t>antichama</w:t>
            </w:r>
            <w:proofErr w:type="spellEnd"/>
            <w:r>
              <w:rPr>
                <w:rFonts w:ascii="Garamond" w:eastAsia="Calibri" w:hAnsi="Garamond"/>
              </w:rPr>
              <w:t xml:space="preserve"> 0,6/1,0KV, para circuitos terminais, fornecimento e instalação AF </w:t>
            </w:r>
            <w:proofErr w:type="gramStart"/>
            <w:r>
              <w:rPr>
                <w:rFonts w:ascii="Garamond" w:eastAsia="Calibri" w:hAnsi="Garamond"/>
              </w:rPr>
              <w:t>12/2015</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301,00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92980</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Cabo de cobre flexível isolado, </w:t>
            </w:r>
            <w:proofErr w:type="gramStart"/>
            <w:r>
              <w:rPr>
                <w:rFonts w:ascii="Garamond" w:eastAsia="Calibri" w:hAnsi="Garamond"/>
              </w:rPr>
              <w:t>10mm</w:t>
            </w:r>
            <w:proofErr w:type="gramEnd"/>
            <w:r>
              <w:rPr>
                <w:rFonts w:ascii="Garamond" w:eastAsia="Calibri" w:hAnsi="Garamond"/>
              </w:rPr>
              <w:t xml:space="preserve">², </w:t>
            </w:r>
            <w:proofErr w:type="spellStart"/>
            <w:r>
              <w:rPr>
                <w:rFonts w:ascii="Garamond" w:eastAsia="Calibri" w:hAnsi="Garamond"/>
              </w:rPr>
              <w:t>antichama</w:t>
            </w:r>
            <w:proofErr w:type="spellEnd"/>
            <w:r>
              <w:rPr>
                <w:rFonts w:ascii="Garamond" w:eastAsia="Calibri" w:hAnsi="Garamond"/>
              </w:rPr>
              <w:t xml:space="preserve"> 0,6/1,0KV, para distribuição,  fornecimento e instalação AF 12/2015</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36,00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17</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92984</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Cabo de cobre flexível isolado, </w:t>
            </w:r>
            <w:proofErr w:type="gramStart"/>
            <w:r>
              <w:rPr>
                <w:rFonts w:ascii="Garamond" w:eastAsia="Calibri" w:hAnsi="Garamond"/>
              </w:rPr>
              <w:t>25mm</w:t>
            </w:r>
            <w:proofErr w:type="gramEnd"/>
            <w:r>
              <w:rPr>
                <w:rFonts w:ascii="Garamond" w:eastAsia="Calibri" w:hAnsi="Garamond"/>
              </w:rPr>
              <w:t xml:space="preserve">², </w:t>
            </w:r>
            <w:proofErr w:type="spellStart"/>
            <w:r>
              <w:rPr>
                <w:rFonts w:ascii="Garamond" w:eastAsia="Calibri" w:hAnsi="Garamond"/>
              </w:rPr>
              <w:t>antichama</w:t>
            </w:r>
            <w:proofErr w:type="spellEnd"/>
            <w:r>
              <w:rPr>
                <w:rFonts w:ascii="Garamond" w:eastAsia="Calibri" w:hAnsi="Garamond"/>
              </w:rPr>
              <w:t xml:space="preserve"> 0,6/1,0KV, para distribuição,  fornecimento e instalação AF 12/2015</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250,00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18</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91925</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Cabo de cobre flexível isolado, 1,5mm², </w:t>
            </w:r>
            <w:proofErr w:type="spellStart"/>
            <w:r>
              <w:rPr>
                <w:rFonts w:ascii="Garamond" w:eastAsia="Calibri" w:hAnsi="Garamond"/>
              </w:rPr>
              <w:t>antichama</w:t>
            </w:r>
            <w:proofErr w:type="spellEnd"/>
            <w:r>
              <w:rPr>
                <w:rFonts w:ascii="Garamond" w:eastAsia="Calibri" w:hAnsi="Garamond"/>
              </w:rPr>
              <w:t xml:space="preserve"> 0,6/1,0KV, para </w:t>
            </w:r>
            <w:proofErr w:type="gramStart"/>
            <w:r>
              <w:rPr>
                <w:rFonts w:ascii="Garamond" w:eastAsia="Calibri" w:hAnsi="Garamond"/>
              </w:rPr>
              <w:t>distribuição</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1.620,00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19</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96971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Cordoalha de </w:t>
            </w:r>
            <w:proofErr w:type="spellStart"/>
            <w:r>
              <w:rPr>
                <w:rFonts w:ascii="Garamond" w:eastAsia="Calibri" w:hAnsi="Garamond"/>
              </w:rPr>
              <w:t>cobr</w:t>
            </w:r>
            <w:proofErr w:type="spellEnd"/>
            <w:r>
              <w:rPr>
                <w:rFonts w:ascii="Garamond" w:eastAsia="Calibri" w:hAnsi="Garamond"/>
              </w:rPr>
              <w:t xml:space="preserve"> NU </w:t>
            </w:r>
            <w:proofErr w:type="gramStart"/>
            <w:r>
              <w:rPr>
                <w:rFonts w:ascii="Garamond" w:eastAsia="Calibri" w:hAnsi="Garamond"/>
              </w:rPr>
              <w:t>16MM</w:t>
            </w:r>
            <w:proofErr w:type="gramEnd"/>
            <w:r>
              <w:rPr>
                <w:rFonts w:ascii="Garamond" w:eastAsia="Calibri" w:hAnsi="Garamond"/>
              </w:rPr>
              <w:t>², não enterrada, com isolador</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M</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90,00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Pr="00164A5D" w:rsidRDefault="00794432" w:rsidP="00B4708D">
            <w:pPr>
              <w:overflowPunct w:val="0"/>
              <w:autoSpaceDE w:val="0"/>
              <w:autoSpaceDN w:val="0"/>
              <w:adjustRightInd w:val="0"/>
              <w:spacing w:after="0" w:line="240" w:lineRule="auto"/>
              <w:textAlignment w:val="baseline"/>
              <w:rPr>
                <w:rFonts w:ascii="Garamond" w:eastAsia="Calibri" w:hAnsi="Garamond"/>
                <w:b/>
              </w:rPr>
            </w:pPr>
            <w:proofErr w:type="gramStart"/>
            <w:r>
              <w:rPr>
                <w:rFonts w:ascii="Garamond" w:eastAsia="Calibri" w:hAnsi="Garamond"/>
                <w:b/>
              </w:rPr>
              <w:t>2</w:t>
            </w:r>
            <w:proofErr w:type="gramEnd"/>
          </w:p>
        </w:tc>
        <w:tc>
          <w:tcPr>
            <w:tcW w:w="567" w:type="dxa"/>
            <w:shd w:val="clear" w:color="auto" w:fill="auto"/>
          </w:tcPr>
          <w:p w:rsidR="00794432" w:rsidRPr="00164A5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850" w:type="dxa"/>
          </w:tcPr>
          <w:p w:rsidR="00794432" w:rsidRPr="00164A5D" w:rsidRDefault="00794432" w:rsidP="00B4708D">
            <w:pPr>
              <w:overflowPunct w:val="0"/>
              <w:autoSpaceDE w:val="0"/>
              <w:autoSpaceDN w:val="0"/>
              <w:adjustRightInd w:val="0"/>
              <w:spacing w:after="0" w:line="240" w:lineRule="auto"/>
              <w:textAlignment w:val="baseline"/>
              <w:rPr>
                <w:rFonts w:ascii="Garamond" w:eastAsia="Calibri" w:hAnsi="Garamond"/>
                <w:b/>
              </w:rPr>
            </w:pPr>
          </w:p>
        </w:tc>
        <w:tc>
          <w:tcPr>
            <w:tcW w:w="3969" w:type="dxa"/>
            <w:shd w:val="clear" w:color="auto" w:fill="auto"/>
          </w:tcPr>
          <w:p w:rsidR="00794432" w:rsidRPr="00164A5D" w:rsidRDefault="00794432" w:rsidP="00B4708D">
            <w:pPr>
              <w:overflowPunct w:val="0"/>
              <w:autoSpaceDE w:val="0"/>
              <w:autoSpaceDN w:val="0"/>
              <w:adjustRightInd w:val="0"/>
              <w:spacing w:after="0" w:line="240" w:lineRule="auto"/>
              <w:jc w:val="both"/>
              <w:textAlignment w:val="baseline"/>
              <w:rPr>
                <w:rFonts w:ascii="Garamond" w:eastAsia="Calibri" w:hAnsi="Garamond"/>
                <w:b/>
              </w:rPr>
            </w:pPr>
            <w:r w:rsidRPr="00164A5D">
              <w:rPr>
                <w:rFonts w:ascii="Garamond" w:eastAsia="Calibri" w:hAnsi="Garamond"/>
                <w:b/>
              </w:rPr>
              <w:t xml:space="preserve">ILUMINAÇÃO </w:t>
            </w:r>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93670</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tripolar DIN, corrente nominal de 25A – fornecimento e </w:t>
            </w:r>
            <w:proofErr w:type="gramStart"/>
            <w:r>
              <w:rPr>
                <w:rFonts w:ascii="Garamond" w:eastAsia="Calibri" w:hAnsi="Garamond"/>
              </w:rPr>
              <w:t>instalação</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6,00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21</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93671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tripolar DIN, corrente nominal de 32A – fornecimento e </w:t>
            </w:r>
            <w:proofErr w:type="gramStart"/>
            <w:r>
              <w:rPr>
                <w:rFonts w:ascii="Garamond" w:eastAsia="Calibri" w:hAnsi="Garamond"/>
              </w:rPr>
              <w:t>instalação</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22</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93653</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monopolar DIN, corrente nominal de 10A – fornecimento e </w:t>
            </w:r>
            <w:proofErr w:type="gramStart"/>
            <w:r>
              <w:rPr>
                <w:rFonts w:ascii="Garamond" w:eastAsia="Calibri" w:hAnsi="Garamond"/>
              </w:rPr>
              <w:t>instalação</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54,00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23</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93672</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tripolar DIN, corrente nominal de 40A – fornecimento e </w:t>
            </w:r>
            <w:proofErr w:type="gramStart"/>
            <w:r>
              <w:rPr>
                <w:rFonts w:ascii="Garamond" w:eastAsia="Calibri" w:hAnsi="Garamond"/>
              </w:rPr>
              <w:t>instalação</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24</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2370</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Disjuntor tripolar DIN, corrente nominal de 50A – fornecimento e </w:t>
            </w:r>
            <w:proofErr w:type="gramStart"/>
            <w:r>
              <w:rPr>
                <w:rFonts w:ascii="Garamond" w:eastAsia="Calibri" w:hAnsi="Garamond"/>
              </w:rPr>
              <w:t>instalação</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534"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roofErr w:type="gramStart"/>
            <w:r>
              <w:rPr>
                <w:rFonts w:ascii="Garamond" w:eastAsia="Calibri" w:hAnsi="Garamond"/>
              </w:rPr>
              <w:t>2</w:t>
            </w:r>
            <w:proofErr w:type="gramEnd"/>
          </w:p>
        </w:tc>
        <w:tc>
          <w:tcPr>
            <w:tcW w:w="567"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25</w:t>
            </w:r>
          </w:p>
        </w:tc>
        <w:tc>
          <w:tcPr>
            <w:tcW w:w="850" w:type="dxa"/>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01</w:t>
            </w:r>
          </w:p>
        </w:tc>
        <w:tc>
          <w:tcPr>
            <w:tcW w:w="3969" w:type="dxa"/>
            <w:shd w:val="clear" w:color="auto" w:fill="auto"/>
          </w:tcPr>
          <w:p w:rsidR="00794432" w:rsidRDefault="00794432" w:rsidP="00B4708D">
            <w:pPr>
              <w:overflowPunct w:val="0"/>
              <w:autoSpaceDE w:val="0"/>
              <w:autoSpaceDN w:val="0"/>
              <w:adjustRightInd w:val="0"/>
              <w:spacing w:after="0" w:line="240" w:lineRule="auto"/>
              <w:jc w:val="both"/>
              <w:textAlignment w:val="baseline"/>
              <w:rPr>
                <w:rFonts w:ascii="Garamond" w:eastAsia="Calibri" w:hAnsi="Garamond"/>
              </w:rPr>
            </w:pPr>
            <w:r>
              <w:rPr>
                <w:rFonts w:ascii="Garamond" w:eastAsia="Calibri" w:hAnsi="Garamond"/>
              </w:rPr>
              <w:t xml:space="preserve">Refletor </w:t>
            </w:r>
            <w:proofErr w:type="spellStart"/>
            <w:r>
              <w:rPr>
                <w:rFonts w:ascii="Garamond" w:eastAsia="Calibri" w:hAnsi="Garamond"/>
              </w:rPr>
              <w:t>led</w:t>
            </w:r>
            <w:proofErr w:type="spellEnd"/>
            <w:r>
              <w:rPr>
                <w:rFonts w:ascii="Garamond" w:eastAsia="Calibri" w:hAnsi="Garamond"/>
              </w:rPr>
              <w:t xml:space="preserve"> </w:t>
            </w:r>
            <w:proofErr w:type="gramStart"/>
            <w:r>
              <w:rPr>
                <w:rFonts w:ascii="Garamond" w:eastAsia="Calibri" w:hAnsi="Garamond"/>
              </w:rPr>
              <w:t>200W</w:t>
            </w:r>
            <w:proofErr w:type="gramEnd"/>
          </w:p>
        </w:tc>
        <w:tc>
          <w:tcPr>
            <w:tcW w:w="851"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UN</w:t>
            </w:r>
          </w:p>
        </w:tc>
        <w:tc>
          <w:tcPr>
            <w:tcW w:w="992"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r>
              <w:rPr>
                <w:rFonts w:ascii="Garamond" w:eastAsia="Calibri" w:hAnsi="Garamond"/>
              </w:rPr>
              <w:t>108,00</w:t>
            </w:r>
          </w:p>
        </w:tc>
        <w:tc>
          <w:tcPr>
            <w:tcW w:w="850"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993" w:type="dxa"/>
            <w:shd w:val="clear" w:color="auto" w:fill="auto"/>
          </w:tcPr>
          <w:p w:rsidR="00794432"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708"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c>
          <w:tcPr>
            <w:tcW w:w="867" w:type="dxa"/>
          </w:tcPr>
          <w:p w:rsidR="00794432" w:rsidRPr="004E7A24" w:rsidRDefault="00794432" w:rsidP="00B4708D">
            <w:pPr>
              <w:overflowPunct w:val="0"/>
              <w:autoSpaceDE w:val="0"/>
              <w:autoSpaceDN w:val="0"/>
              <w:adjustRightInd w:val="0"/>
              <w:spacing w:after="0" w:line="240" w:lineRule="auto"/>
              <w:textAlignment w:val="baseline"/>
              <w:rPr>
                <w:rFonts w:ascii="Garamond" w:eastAsia="Calibri" w:hAnsi="Garamond"/>
              </w:rPr>
            </w:pPr>
          </w:p>
        </w:tc>
      </w:tr>
      <w:tr w:rsidR="00794432" w:rsidRPr="003C702D" w:rsidTr="00B4708D">
        <w:tc>
          <w:tcPr>
            <w:tcW w:w="11181" w:type="dxa"/>
            <w:gridSpan w:val="10"/>
          </w:tcPr>
          <w:p w:rsidR="00794432" w:rsidRPr="00005D40" w:rsidRDefault="00794432" w:rsidP="00794432">
            <w:pPr>
              <w:overflowPunct w:val="0"/>
              <w:autoSpaceDE w:val="0"/>
              <w:autoSpaceDN w:val="0"/>
              <w:adjustRightInd w:val="0"/>
              <w:spacing w:after="0" w:line="240" w:lineRule="auto"/>
              <w:jc w:val="center"/>
              <w:textAlignment w:val="baseline"/>
              <w:rPr>
                <w:rFonts w:ascii="Garamond" w:eastAsia="Calibri" w:hAnsi="Garamond"/>
                <w:b/>
              </w:rPr>
            </w:pPr>
            <w:r>
              <w:rPr>
                <w:rFonts w:ascii="Garamond" w:eastAsia="Calibri" w:hAnsi="Garamond"/>
                <w:b/>
              </w:rPr>
              <w:t>Lote 02 =</w:t>
            </w:r>
            <w:r w:rsidRPr="00005D40">
              <w:rPr>
                <w:rFonts w:ascii="Garamond" w:eastAsia="Calibri" w:hAnsi="Garamond"/>
                <w:b/>
              </w:rPr>
              <w:t xml:space="preserve"> </w:t>
            </w:r>
          </w:p>
        </w:tc>
      </w:tr>
    </w:tbl>
    <w:p w:rsidR="00794432" w:rsidRPr="00A03CBC" w:rsidRDefault="00794432" w:rsidP="007E0EAE">
      <w:pPr>
        <w:spacing w:after="0" w:line="240" w:lineRule="auto"/>
        <w:jc w:val="right"/>
        <w:rPr>
          <w:rFonts w:ascii="Garamond" w:hAnsi="Garamond"/>
          <w:sz w:val="23"/>
          <w:szCs w:val="23"/>
        </w:rPr>
      </w:pPr>
    </w:p>
    <w:p w:rsidR="003915B5" w:rsidRPr="00A03CBC" w:rsidRDefault="003915B5" w:rsidP="003915B5">
      <w:pPr>
        <w:overflowPunct w:val="0"/>
        <w:autoSpaceDE w:val="0"/>
        <w:autoSpaceDN w:val="0"/>
        <w:adjustRightInd w:val="0"/>
        <w:spacing w:after="0" w:line="20" w:lineRule="exact"/>
        <w:textAlignment w:val="baseline"/>
        <w:rPr>
          <w:rFonts w:ascii="Garamond" w:hAnsi="Garamond"/>
        </w:rPr>
      </w:pPr>
    </w:p>
    <w:p w:rsidR="003915B5" w:rsidRPr="00A03CBC" w:rsidRDefault="003915B5" w:rsidP="003915B5">
      <w:pPr>
        <w:spacing w:after="0" w:line="240" w:lineRule="auto"/>
        <w:jc w:val="both"/>
        <w:rPr>
          <w:rFonts w:ascii="Garamond" w:hAnsi="Garamond"/>
          <w:sz w:val="23"/>
          <w:szCs w:val="23"/>
        </w:rPr>
      </w:pPr>
    </w:p>
    <w:tbl>
      <w:tblPr>
        <w:tblpPr w:leftFromText="141" w:rightFromText="141" w:vertAnchor="text" w:horzAnchor="margin"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915B5" w:rsidRPr="00A03CBC" w:rsidTr="004458E5">
        <w:tc>
          <w:tcPr>
            <w:tcW w:w="9776" w:type="dxa"/>
            <w:shd w:val="clear" w:color="auto" w:fill="auto"/>
          </w:tcPr>
          <w:p w:rsidR="003915B5" w:rsidRPr="00A03CBC" w:rsidRDefault="003915B5" w:rsidP="00B63622">
            <w:pPr>
              <w:spacing w:after="0" w:line="240" w:lineRule="auto"/>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3915B5" w:rsidRPr="00A03CBC" w:rsidRDefault="003915B5" w:rsidP="003915B5">
      <w:pPr>
        <w:spacing w:after="0" w:line="240" w:lineRule="auto"/>
        <w:ind w:left="720" w:hanging="720"/>
        <w:jc w:val="both"/>
        <w:rPr>
          <w:rFonts w:ascii="Garamond" w:hAnsi="Garamond"/>
          <w:b/>
          <w:sz w:val="23"/>
          <w:szCs w:val="23"/>
          <w:u w:val="single"/>
        </w:rPr>
      </w:pPr>
      <w:r w:rsidRPr="00A03CBC">
        <w:rPr>
          <w:rFonts w:ascii="Garamond" w:hAnsi="Garamond"/>
          <w:b/>
          <w:sz w:val="23"/>
          <w:szCs w:val="23"/>
          <w:u w:val="single"/>
        </w:rPr>
        <w:t>DECLARAMOS:</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6D3B8E" w:rsidRPr="00A03CBC" w:rsidRDefault="006D3B8E" w:rsidP="006D3B8E">
      <w:pPr>
        <w:spacing w:after="0" w:line="240" w:lineRule="auto"/>
        <w:ind w:left="720" w:hanging="720"/>
        <w:jc w:val="both"/>
        <w:rPr>
          <w:rFonts w:ascii="Garamond" w:hAnsi="Garamond" w:cs="Arial"/>
          <w:sz w:val="22"/>
        </w:rPr>
      </w:pPr>
      <w:proofErr w:type="gramStart"/>
      <w:r w:rsidRPr="00A03CBC">
        <w:rPr>
          <w:rFonts w:ascii="Garamond" w:hAnsi="Garamond" w:cs="Arial"/>
          <w:b/>
          <w:sz w:val="22"/>
          <w:u w:val="single"/>
        </w:rPr>
        <w:t>declarações</w:t>
      </w:r>
      <w:proofErr w:type="gramEnd"/>
      <w:r w:rsidRPr="00A03CBC">
        <w:rPr>
          <w:rFonts w:ascii="Garamond" w:hAnsi="Garamond" w:cs="Arial"/>
          <w:b/>
          <w:sz w:val="22"/>
          <w:u w:val="single"/>
        </w:rPr>
        <w:t xml:space="preserve"> do proponente</w:t>
      </w:r>
      <w:r w:rsidRPr="00A03CBC">
        <w:rPr>
          <w:rFonts w:ascii="Garamond" w:hAnsi="Garamond" w:cs="Arial"/>
          <w:sz w:val="22"/>
        </w:rPr>
        <w:t xml:space="preserve"> (assinadas pelo representante legal da empresa, bem como, pelo responsável técnico legalmente habilitado):</w:t>
      </w:r>
    </w:p>
    <w:p w:rsidR="006D3B8E" w:rsidRPr="00A03CBC" w:rsidRDefault="006D3B8E" w:rsidP="006D3B8E">
      <w:pPr>
        <w:spacing w:after="0" w:line="240" w:lineRule="auto"/>
        <w:ind w:left="720"/>
        <w:jc w:val="both"/>
        <w:rPr>
          <w:rFonts w:ascii="Garamond" w:hAnsi="Garamond" w:cs="Arial"/>
          <w:b/>
          <w:bCs/>
          <w:sz w:val="28"/>
        </w:rPr>
      </w:pPr>
      <w:proofErr w:type="gramStart"/>
      <w:r w:rsidRPr="00A03CBC">
        <w:rPr>
          <w:rFonts w:ascii="Garamond" w:hAnsi="Garamond" w:cs="Arial"/>
          <w:sz w:val="22"/>
        </w:rPr>
        <w:t>d.</w:t>
      </w:r>
      <w:proofErr w:type="gramEnd"/>
      <w:r w:rsidRPr="00A03CBC">
        <w:rPr>
          <w:rFonts w:ascii="Garamond" w:hAnsi="Garamond" w:cs="Arial"/>
          <w:sz w:val="22"/>
        </w:rPr>
        <w:t>1) de que manterá Responsável técnico na obra;</w:t>
      </w:r>
    </w:p>
    <w:p w:rsidR="006D3B8E" w:rsidRPr="00A03CBC" w:rsidRDefault="006D3B8E" w:rsidP="006D3B8E">
      <w:pPr>
        <w:spacing w:after="0" w:line="240" w:lineRule="auto"/>
        <w:ind w:left="720"/>
        <w:jc w:val="both"/>
        <w:rPr>
          <w:rFonts w:ascii="Garamond" w:hAnsi="Garamond" w:cs="Arial"/>
          <w:sz w:val="22"/>
        </w:rPr>
      </w:pPr>
      <w:proofErr w:type="gramStart"/>
      <w:r w:rsidRPr="00A03CBC">
        <w:rPr>
          <w:rFonts w:ascii="Garamond" w:hAnsi="Garamond" w:cs="Arial"/>
          <w:sz w:val="22"/>
        </w:rPr>
        <w:t>d.</w:t>
      </w:r>
      <w:proofErr w:type="gramEnd"/>
      <w:r w:rsidRPr="00A03CBC">
        <w:rPr>
          <w:rFonts w:ascii="Garamond" w:hAnsi="Garamond" w:cs="Arial"/>
          <w:sz w:val="22"/>
        </w:rPr>
        <w:t>2) de que se responsabiliza pela execução dos serviços e pela fiel observância das especificações técnicas, assinada, também, por técnico legalmente habilitado;</w:t>
      </w:r>
    </w:p>
    <w:p w:rsidR="006D3B8E" w:rsidRPr="0065533C" w:rsidRDefault="006D3B8E" w:rsidP="006D3B8E">
      <w:pPr>
        <w:spacing w:after="0" w:line="240" w:lineRule="auto"/>
        <w:ind w:left="720"/>
        <w:jc w:val="both"/>
        <w:rPr>
          <w:rFonts w:ascii="Garamond" w:hAnsi="Garamond" w:cs="Arial"/>
          <w:sz w:val="22"/>
        </w:rPr>
      </w:pPr>
      <w:proofErr w:type="gramStart"/>
      <w:r w:rsidRPr="0065533C">
        <w:rPr>
          <w:rFonts w:ascii="Garamond" w:hAnsi="Garamond" w:cs="Arial"/>
          <w:sz w:val="22"/>
        </w:rPr>
        <w:lastRenderedPageBreak/>
        <w:t>d.</w:t>
      </w:r>
      <w:proofErr w:type="gramEnd"/>
      <w:r w:rsidRPr="0065533C">
        <w:rPr>
          <w:rFonts w:ascii="Garamond" w:hAnsi="Garamond" w:cs="Arial"/>
          <w:sz w:val="22"/>
        </w:rPr>
        <w:t>3) de que sua proposta vigorará pelo prazo de 90 (noventa) dias, a contar da data marcada para a entrega dos envelopes desta Tomada de Preços, assinada pelo licitante ou seu representante legal. No silêncio da proposta, subentende-se que vigorará por 90 (noventa) dias;</w:t>
      </w:r>
    </w:p>
    <w:p w:rsidR="006D3B8E" w:rsidRPr="0065533C" w:rsidRDefault="006D3B8E" w:rsidP="006D3B8E">
      <w:pPr>
        <w:spacing w:after="0" w:line="240" w:lineRule="auto"/>
        <w:ind w:left="720" w:hanging="180"/>
        <w:jc w:val="both"/>
        <w:rPr>
          <w:rFonts w:ascii="Garamond" w:hAnsi="Garamond" w:cs="Arial"/>
          <w:sz w:val="22"/>
        </w:rPr>
      </w:pPr>
      <w:r w:rsidRPr="0065533C">
        <w:rPr>
          <w:rFonts w:ascii="Garamond" w:hAnsi="Garamond" w:cs="Arial"/>
          <w:sz w:val="22"/>
        </w:rPr>
        <w:t xml:space="preserve">   </w:t>
      </w:r>
      <w:proofErr w:type="gramStart"/>
      <w:r w:rsidRPr="0065533C">
        <w:rPr>
          <w:rFonts w:ascii="Garamond" w:hAnsi="Garamond" w:cs="Arial"/>
          <w:sz w:val="22"/>
        </w:rPr>
        <w:t>d.</w:t>
      </w:r>
      <w:proofErr w:type="gramEnd"/>
      <w:r w:rsidRPr="0065533C">
        <w:rPr>
          <w:rFonts w:ascii="Garamond" w:hAnsi="Garamond" w:cs="Arial"/>
          <w:sz w:val="22"/>
        </w:rPr>
        <w:t xml:space="preserve">4) </w:t>
      </w:r>
      <w:r w:rsidRPr="004F7D5C">
        <w:rPr>
          <w:rFonts w:ascii="Garamond" w:hAnsi="Garamond" w:cs="Arial"/>
          <w:sz w:val="22"/>
        </w:rPr>
        <w:t>de que executar</w:t>
      </w:r>
      <w:r w:rsidR="004F7D5C" w:rsidRPr="004F7D5C">
        <w:rPr>
          <w:rFonts w:ascii="Garamond" w:hAnsi="Garamond" w:cs="Arial"/>
          <w:sz w:val="22"/>
        </w:rPr>
        <w:t>á a obra num prazo máximo de  120 (cento e vinte</w:t>
      </w:r>
      <w:r w:rsidRPr="004F7D5C">
        <w:rPr>
          <w:rFonts w:ascii="Garamond" w:hAnsi="Garamond" w:cs="Arial"/>
          <w:sz w:val="22"/>
        </w:rPr>
        <w:t>) dias, contados d</w:t>
      </w:r>
      <w:r w:rsidRPr="0065533C">
        <w:rPr>
          <w:rFonts w:ascii="Garamond" w:hAnsi="Garamond" w:cs="Arial"/>
          <w:sz w:val="22"/>
        </w:rPr>
        <w:t xml:space="preserve">a autorização para início; </w:t>
      </w:r>
    </w:p>
    <w:p w:rsidR="006D3B8E" w:rsidRPr="0065533C" w:rsidRDefault="006D3B8E" w:rsidP="006D3B8E">
      <w:pPr>
        <w:spacing w:after="0" w:line="240" w:lineRule="auto"/>
        <w:ind w:left="720"/>
        <w:jc w:val="both"/>
        <w:rPr>
          <w:rFonts w:ascii="Garamond" w:hAnsi="Garamond" w:cs="Arial"/>
          <w:sz w:val="22"/>
          <w:szCs w:val="22"/>
        </w:rPr>
      </w:pPr>
      <w:proofErr w:type="gramStart"/>
      <w:r w:rsidRPr="0065533C">
        <w:rPr>
          <w:rFonts w:ascii="Garamond" w:hAnsi="Garamond" w:cs="Arial"/>
          <w:sz w:val="22"/>
          <w:szCs w:val="22"/>
        </w:rPr>
        <w:t>d.</w:t>
      </w:r>
      <w:proofErr w:type="gramEnd"/>
      <w:r w:rsidRPr="0065533C">
        <w:rPr>
          <w:rFonts w:ascii="Garamond" w:hAnsi="Garamond" w:cs="Arial"/>
          <w:sz w:val="22"/>
          <w:szCs w:val="22"/>
        </w:rPr>
        <w:t>5) indicando o nome, nacionalidade, estado civil, profissão, cargo/função exercido, CPF/MF, Cédula de Identidade Civil e domicílio da pessoa que irá assinar o Contrato, no caso de ser julgada vencedora;</w:t>
      </w:r>
    </w:p>
    <w:p w:rsidR="006D3B8E" w:rsidRPr="0065533C" w:rsidRDefault="006D3B8E" w:rsidP="006D3B8E">
      <w:pPr>
        <w:pStyle w:val="NormalWeb"/>
        <w:spacing w:before="0" w:beforeAutospacing="0" w:after="0" w:afterAutospacing="0"/>
        <w:ind w:left="720"/>
        <w:jc w:val="both"/>
        <w:rPr>
          <w:rFonts w:ascii="Garamond" w:hAnsi="Garamond"/>
          <w:sz w:val="22"/>
          <w:szCs w:val="22"/>
        </w:rPr>
      </w:pPr>
      <w:r w:rsidRPr="0065533C">
        <w:rPr>
          <w:rFonts w:ascii="Garamond" w:hAnsi="Garamond"/>
          <w:sz w:val="22"/>
          <w:szCs w:val="22"/>
        </w:rPr>
        <w:t xml:space="preserve">d6) que garantirá a obra por um período mínimo de </w:t>
      </w:r>
      <w:proofErr w:type="gramStart"/>
      <w:r w:rsidRPr="0065533C">
        <w:rPr>
          <w:rFonts w:ascii="Garamond" w:hAnsi="Garamond"/>
          <w:sz w:val="22"/>
          <w:szCs w:val="22"/>
        </w:rPr>
        <w:t>5</w:t>
      </w:r>
      <w:proofErr w:type="gramEnd"/>
      <w:r w:rsidRPr="0065533C">
        <w:rPr>
          <w:rFonts w:ascii="Garamond" w:hAnsi="Garamond"/>
          <w:sz w:val="22"/>
          <w:szCs w:val="22"/>
        </w:rPr>
        <w:t xml:space="preserve"> (cinco) anos.</w:t>
      </w:r>
    </w:p>
    <w:p w:rsidR="006D3B8E" w:rsidRPr="0065533C" w:rsidRDefault="006D3B8E" w:rsidP="006D3B8E">
      <w:pPr>
        <w:autoSpaceDE w:val="0"/>
        <w:autoSpaceDN w:val="0"/>
        <w:adjustRightInd w:val="0"/>
        <w:spacing w:line="240" w:lineRule="auto"/>
        <w:ind w:left="720"/>
        <w:jc w:val="both"/>
        <w:rPr>
          <w:rFonts w:ascii="Garamond" w:hAnsi="Garamond"/>
          <w:sz w:val="22"/>
          <w:szCs w:val="22"/>
        </w:rPr>
      </w:pPr>
      <w:r w:rsidRPr="0065533C">
        <w:rPr>
          <w:rFonts w:ascii="Garamond" w:hAnsi="Garamond"/>
          <w:sz w:val="22"/>
          <w:szCs w:val="22"/>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Nacionalidade: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Estado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Profissão: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Cargo/função exercido: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CIC/MF:</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Cédula de Identidade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Atenciosamente,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790" w:type="dxa"/>
          </w:tcPr>
          <w:p w:rsidR="003915B5" w:rsidRPr="00A03CBC" w:rsidRDefault="003915B5" w:rsidP="00A13BD6">
            <w:pPr>
              <w:keepNext/>
              <w:spacing w:after="0" w:line="240" w:lineRule="auto"/>
              <w:ind w:left="2160" w:right="2160" w:hanging="2160"/>
              <w:jc w:val="both"/>
              <w:outlineLvl w:val="3"/>
              <w:rPr>
                <w:rFonts w:ascii="Garamond" w:hAnsi="Garamond"/>
                <w:b/>
                <w:bCs/>
                <w:sz w:val="23"/>
                <w:szCs w:val="23"/>
              </w:rPr>
            </w:pPr>
          </w:p>
          <w:p w:rsidR="003915B5" w:rsidRPr="00A03CBC" w:rsidRDefault="003915B5" w:rsidP="00A13BD6">
            <w:pPr>
              <w:keepNext/>
              <w:spacing w:after="0" w:line="240" w:lineRule="auto"/>
              <w:ind w:left="2160" w:right="2160" w:hanging="2160"/>
              <w:jc w:val="both"/>
              <w:outlineLvl w:val="3"/>
              <w:rPr>
                <w:rFonts w:ascii="Garamond" w:hAnsi="Garamond"/>
                <w:b/>
                <w:bCs/>
                <w:sz w:val="23"/>
                <w:szCs w:val="23"/>
              </w:rPr>
            </w:pPr>
            <w:r w:rsidRPr="00A03CBC">
              <w:rPr>
                <w:rFonts w:ascii="Garamond" w:hAnsi="Garamond"/>
                <w:b/>
                <w:bCs/>
                <w:sz w:val="23"/>
                <w:szCs w:val="23"/>
              </w:rPr>
              <w:t>Local</w:t>
            </w: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Data</w:t>
            </w: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Nome do Representante Legal</w:t>
            </w: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Assinatura</w:t>
            </w: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Nome do Responsável Técnico</w:t>
            </w: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Assinatura</w:t>
            </w: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Carimbo CNPJ/MF</w:t>
            </w: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rPr>
      </w:pPr>
    </w:p>
    <w:p w:rsidR="007F5FEA" w:rsidRDefault="007F5FEA"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“MINUTA DE CONTRATO DE PRESTAÇÃO DE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4458E5" w:rsidP="003915B5">
      <w:pPr>
        <w:overflowPunct w:val="0"/>
        <w:autoSpaceDE w:val="0"/>
        <w:autoSpaceDN w:val="0"/>
        <w:adjustRightInd w:val="0"/>
        <w:spacing w:after="0" w:line="240" w:lineRule="auto"/>
        <w:ind w:left="4248" w:firstLine="708"/>
        <w:jc w:val="both"/>
        <w:textAlignment w:val="baseline"/>
        <w:rPr>
          <w:rFonts w:ascii="Garamond" w:hAnsi="Garamond"/>
          <w:sz w:val="24"/>
          <w:szCs w:val="24"/>
          <w:shd w:val="clear" w:color="auto" w:fill="FF0000"/>
        </w:rPr>
      </w:pPr>
      <w:r>
        <w:rPr>
          <w:rFonts w:ascii="Garamond" w:hAnsi="Garamond"/>
          <w:b/>
          <w:bCs/>
          <w:color w:val="000000"/>
          <w:sz w:val="24"/>
          <w:szCs w:val="24"/>
        </w:rPr>
        <w:t>C</w:t>
      </w:r>
      <w:r w:rsidR="003915B5" w:rsidRPr="00A03CBC">
        <w:rPr>
          <w:rFonts w:ascii="Garamond" w:hAnsi="Garamond"/>
          <w:b/>
          <w:bCs/>
          <w:color w:val="000000"/>
          <w:sz w:val="24"/>
          <w:szCs w:val="24"/>
        </w:rPr>
        <w:t xml:space="preserve">ONTRATO QUE ENTRE SI CELEBRAM </w:t>
      </w:r>
      <w:r w:rsidR="003915B5" w:rsidRPr="00A03CBC">
        <w:rPr>
          <w:rFonts w:ascii="Garamond" w:hAnsi="Garamond"/>
          <w:b/>
          <w:sz w:val="24"/>
          <w:szCs w:val="24"/>
        </w:rPr>
        <w:t>PREFEITURA MUNICIPAL DE QUINZE DE NOVEMBRO, RS,</w:t>
      </w:r>
      <w:r w:rsidR="003915B5" w:rsidRPr="00A03CBC">
        <w:rPr>
          <w:rFonts w:ascii="Garamond" w:hAnsi="Garamond"/>
          <w:b/>
          <w:bCs/>
          <w:color w:val="000000"/>
          <w:sz w:val="24"/>
          <w:szCs w:val="24"/>
        </w:rPr>
        <w:t xml:space="preserve"> E</w:t>
      </w:r>
      <w:proofErr w:type="gramStart"/>
      <w:r w:rsidR="003915B5" w:rsidRPr="00A03CBC">
        <w:rPr>
          <w:rFonts w:ascii="Garamond" w:hAnsi="Garamond"/>
          <w:b/>
          <w:bCs/>
          <w:color w:val="000000"/>
          <w:sz w:val="24"/>
          <w:szCs w:val="24"/>
        </w:rPr>
        <w:t xml:space="preserve">  ...</w:t>
      </w:r>
      <w:proofErr w:type="gramEnd"/>
      <w:r w:rsidR="003915B5" w:rsidRPr="00A03CBC">
        <w:rPr>
          <w:rFonts w:ascii="Garamond" w:hAnsi="Garamond"/>
          <w:b/>
          <w:bCs/>
          <w:color w:val="000000"/>
          <w:sz w:val="24"/>
          <w:szCs w:val="24"/>
        </w:rPr>
        <w:t>.................</w:t>
      </w:r>
    </w:p>
    <w:p w:rsidR="004458E5" w:rsidRDefault="004458E5" w:rsidP="004458E5">
      <w:pPr>
        <w:autoSpaceDE w:val="0"/>
        <w:autoSpaceDN w:val="0"/>
        <w:adjustRightInd w:val="0"/>
        <w:jc w:val="both"/>
        <w:rPr>
          <w:b/>
        </w:rPr>
      </w:pPr>
    </w:p>
    <w:p w:rsidR="004458E5" w:rsidRDefault="004458E5" w:rsidP="004458E5">
      <w:pPr>
        <w:overflowPunct w:val="0"/>
        <w:autoSpaceDE w:val="0"/>
        <w:autoSpaceDN w:val="0"/>
        <w:adjustRightInd w:val="0"/>
        <w:spacing w:after="0" w:line="240" w:lineRule="auto"/>
        <w:jc w:val="both"/>
        <w:textAlignment w:val="baseline"/>
        <w:rPr>
          <w:b/>
        </w:rPr>
      </w:pPr>
    </w:p>
    <w:p w:rsidR="003915B5" w:rsidRPr="00A03CBC" w:rsidRDefault="003915B5" w:rsidP="004458E5">
      <w:pPr>
        <w:overflowPunct w:val="0"/>
        <w:autoSpaceDE w:val="0"/>
        <w:autoSpaceDN w:val="0"/>
        <w:adjustRightInd w:val="0"/>
        <w:spacing w:after="0" w:line="240" w:lineRule="auto"/>
        <w:jc w:val="both"/>
        <w:textAlignment w:val="baseline"/>
        <w:rPr>
          <w:rFonts w:ascii="Garamond" w:hAnsi="Garamond"/>
          <w:color w:val="000000"/>
          <w:sz w:val="24"/>
          <w:szCs w:val="24"/>
        </w:rPr>
      </w:pPr>
      <w:r w:rsidRPr="00A03CBC">
        <w:rPr>
          <w:rFonts w:ascii="Garamond" w:hAnsi="Garamond"/>
          <w:b/>
          <w:sz w:val="24"/>
          <w:szCs w:val="24"/>
        </w:rPr>
        <w:t>MUNICÍPIO DE QUINZE DE NOVEMBRO, RS, por intermédio da PREFEITURA MUNICIPAL DE QUINZE DE NOVEMBRO, RS</w:t>
      </w:r>
      <w:r w:rsidRPr="00A03CBC">
        <w:rPr>
          <w:rFonts w:ascii="Garamond" w:hAnsi="Garamond"/>
          <w:sz w:val="24"/>
          <w:szCs w:val="24"/>
        </w:rPr>
        <w:t xml:space="preserve">, com sede na Rua Gonçalves Dias, 875, inscrito no CNPJ sob nº 91.574.764/0001-46, representado pelo </w:t>
      </w:r>
      <w:r w:rsidRPr="00A03CBC">
        <w:rPr>
          <w:rFonts w:ascii="Garamond" w:hAnsi="Garamond"/>
          <w:b/>
          <w:sz w:val="24"/>
          <w:szCs w:val="24"/>
        </w:rPr>
        <w:t>Prefeito Municipal GUSTAVO PEUKERT</w:t>
      </w:r>
      <w:r w:rsidRPr="00A03CBC">
        <w:rPr>
          <w:rFonts w:ascii="Garamond" w:hAnsi="Garamond"/>
          <w:sz w:val="24"/>
          <w:szCs w:val="24"/>
        </w:rPr>
        <w:t xml:space="preserve"> </w:t>
      </w:r>
      <w:r w:rsidRPr="00A03CBC">
        <w:rPr>
          <w:rFonts w:ascii="Garamond" w:hAnsi="Garamond"/>
          <w:b/>
          <w:sz w:val="24"/>
          <w:szCs w:val="24"/>
        </w:rPr>
        <w:t>STOLTE</w:t>
      </w:r>
      <w:r w:rsidRPr="00A03CBC">
        <w:rPr>
          <w:rFonts w:ascii="Garamond" w:hAnsi="Garamond"/>
          <w:sz w:val="24"/>
          <w:szCs w:val="24"/>
        </w:rPr>
        <w:t xml:space="preserve">, brasileiro, gestor público, CPF 834.493.960-72, </w:t>
      </w:r>
      <w:proofErr w:type="gramStart"/>
      <w:r w:rsidRPr="00A03CBC">
        <w:rPr>
          <w:rFonts w:ascii="Garamond" w:hAnsi="Garamond"/>
          <w:sz w:val="24"/>
          <w:szCs w:val="24"/>
        </w:rPr>
        <w:t>RG.</w:t>
      </w:r>
      <w:proofErr w:type="gramEnd"/>
      <w:r w:rsidRPr="00A03CBC">
        <w:rPr>
          <w:rFonts w:ascii="Garamond" w:hAnsi="Garamond"/>
          <w:sz w:val="24"/>
          <w:szCs w:val="24"/>
        </w:rPr>
        <w:t xml:space="preserve">SSP.RS. 3080485133, residente e domiciliado na Rua Pró-Moradia, 153, Bairro centro, na cidade de Quinze de Novembro, RS, como </w:t>
      </w:r>
      <w:r w:rsidRPr="00A03CBC">
        <w:rPr>
          <w:rFonts w:ascii="Garamond" w:hAnsi="Garamond"/>
          <w:b/>
          <w:sz w:val="24"/>
          <w:szCs w:val="24"/>
          <w:u w:val="single"/>
        </w:rPr>
        <w:t>CONTRATANTE.....</w:t>
      </w:r>
      <w:r w:rsidRPr="00A03CBC">
        <w:rPr>
          <w:rFonts w:ascii="Garamond" w:hAnsi="Garamond"/>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3915B5" w:rsidRPr="00A03CBC" w:rsidRDefault="003915B5" w:rsidP="003915B5">
      <w:pPr>
        <w:suppressAutoHyphens/>
        <w:autoSpaceDE w:val="0"/>
        <w:spacing w:after="0" w:line="240" w:lineRule="auto"/>
        <w:jc w:val="both"/>
        <w:rPr>
          <w:rFonts w:ascii="Garamond" w:hAnsi="Garamond"/>
          <w:b/>
          <w:color w:val="000000"/>
          <w:sz w:val="24"/>
          <w:szCs w:val="24"/>
          <w:lang w:eastAsia="ar-SA"/>
        </w:rPr>
      </w:pP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b/>
          <w:sz w:val="24"/>
          <w:szCs w:val="24"/>
        </w:rPr>
        <w:t>CLÁUSULA PRIMEIRA - DO OBJETO E EXECUÇÃO</w:t>
      </w:r>
    </w:p>
    <w:p w:rsidR="003915B5" w:rsidRPr="00A03CBC" w:rsidRDefault="003915B5" w:rsidP="003915B5">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 xml:space="preserve">O objeto do presente contrato é </w:t>
      </w:r>
      <w:proofErr w:type="gramStart"/>
      <w:r w:rsidRPr="00A03CBC">
        <w:rPr>
          <w:rFonts w:ascii="Garamond" w:hAnsi="Garamond"/>
          <w:color w:val="000000"/>
          <w:sz w:val="24"/>
          <w:szCs w:val="24"/>
          <w:lang w:eastAsia="ar-SA"/>
        </w:rPr>
        <w:t>o ...</w:t>
      </w:r>
      <w:proofErr w:type="gramEnd"/>
      <w:r w:rsidRPr="00A03CBC">
        <w:rPr>
          <w:rFonts w:ascii="Garamond" w:hAnsi="Garamond"/>
          <w:color w:val="000000"/>
          <w:sz w:val="24"/>
          <w:szCs w:val="24"/>
          <w:lang w:eastAsia="ar-SA"/>
        </w:rPr>
        <w:t>....., de acordo com as especificações constantes do Anexo I e da proposta da CONTRATADA que, independentemente de transcrição, integram este instrumento.</w:t>
      </w:r>
    </w:p>
    <w:p w:rsidR="003915B5" w:rsidRPr="00A03CBC" w:rsidRDefault="003915B5" w:rsidP="003915B5">
      <w:pPr>
        <w:suppressAutoHyphens/>
        <w:autoSpaceDE w:val="0"/>
        <w:spacing w:after="0" w:line="240" w:lineRule="auto"/>
        <w:ind w:left="720"/>
        <w:jc w:val="both"/>
        <w:rPr>
          <w:rFonts w:ascii="Garamond" w:hAnsi="Garamond"/>
          <w:color w:val="000000"/>
          <w:sz w:val="24"/>
          <w:szCs w:val="24"/>
          <w:lang w:eastAsia="ar-SA"/>
        </w:rPr>
      </w:pPr>
    </w:p>
    <w:p w:rsidR="003915B5" w:rsidRPr="00A03CBC" w:rsidRDefault="003915B5" w:rsidP="003915B5">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Para o presente contrato, fica definido o seguinte quantitativo: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4458E5" w:rsidP="004458E5">
      <w:pPr>
        <w:overflowPunct w:val="0"/>
        <w:autoSpaceDE w:val="0"/>
        <w:autoSpaceDN w:val="0"/>
        <w:adjustRightInd w:val="0"/>
        <w:spacing w:after="0" w:line="240" w:lineRule="auto"/>
        <w:jc w:val="both"/>
        <w:textAlignment w:val="baseline"/>
        <w:rPr>
          <w:rFonts w:ascii="Garamond" w:hAnsi="Garamond"/>
          <w:sz w:val="24"/>
          <w:szCs w:val="24"/>
        </w:rPr>
      </w:pPr>
      <w:r>
        <w:rPr>
          <w:rFonts w:ascii="Garamond" w:hAnsi="Garamond"/>
          <w:sz w:val="24"/>
          <w:szCs w:val="24"/>
        </w:rPr>
        <w:t>1.3</w:t>
      </w:r>
      <w:r w:rsidR="003915B5" w:rsidRPr="00A03CBC">
        <w:rPr>
          <w:rFonts w:ascii="Garamond" w:hAnsi="Garamond"/>
          <w:sz w:val="24"/>
          <w:szCs w:val="24"/>
        </w:rPr>
        <w:t>. - Escopo do Trabalho</w:t>
      </w:r>
    </w:p>
    <w:p w:rsidR="004458E5" w:rsidRDefault="004458E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Essas especificações e as Normas Brasileiras que regem o assunto deverão ser seguidas rigorosamente.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Serão indicados os procedimentos, métodos e Normas a serem utilizados em cada etapa de serviço, servindo apenas como orientação não eximindo a empresa de observar todas as outras prescrições das Normas.</w:t>
      </w:r>
    </w:p>
    <w:p w:rsidR="00C05872" w:rsidRDefault="00C05872" w:rsidP="00C05872">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SEGUNDA - DOCUMENTOS INTEGRANTES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2.1- Para todos os efeitos legais, bem como para definir procedimentos e normas decorrentes das obrigações ora contraídas, integram este Contrato, como se nele estivessem transcritos, com todos os seus anexos, os seguintes documentos: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lastRenderedPageBreak/>
        <w:t>a) Edital e seus Anexos;</w:t>
      </w:r>
    </w:p>
    <w:p w:rsidR="003915B5" w:rsidRDefault="00C05872" w:rsidP="003915B5">
      <w:pPr>
        <w:autoSpaceDE w:val="0"/>
        <w:autoSpaceDN w:val="0"/>
        <w:adjustRightInd w:val="0"/>
        <w:spacing w:after="0" w:line="240" w:lineRule="auto"/>
        <w:jc w:val="both"/>
        <w:rPr>
          <w:rFonts w:ascii="Garamond" w:hAnsi="Garamond"/>
          <w:sz w:val="24"/>
          <w:szCs w:val="24"/>
        </w:rPr>
      </w:pPr>
      <w:r>
        <w:rPr>
          <w:rFonts w:ascii="Garamond" w:hAnsi="Garamond"/>
          <w:sz w:val="24"/>
          <w:szCs w:val="24"/>
        </w:rPr>
        <w:t>b) Proposta da CONTRATADA;</w:t>
      </w:r>
    </w:p>
    <w:p w:rsidR="00C05872" w:rsidRPr="00A03CBC" w:rsidRDefault="00C05872" w:rsidP="003915B5">
      <w:pPr>
        <w:autoSpaceDE w:val="0"/>
        <w:autoSpaceDN w:val="0"/>
        <w:adjustRightInd w:val="0"/>
        <w:spacing w:after="0" w:line="240" w:lineRule="auto"/>
        <w:jc w:val="both"/>
        <w:rPr>
          <w:rFonts w:ascii="Garamond" w:hAnsi="Garamond"/>
          <w:sz w:val="24"/>
          <w:szCs w:val="24"/>
        </w:rPr>
      </w:pPr>
      <w:r>
        <w:rPr>
          <w:rFonts w:ascii="Garamond" w:hAnsi="Garamond"/>
          <w:sz w:val="24"/>
          <w:szCs w:val="24"/>
        </w:rPr>
        <w:t>c) Planilhas e Projetos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2.2 - Os documentos referidos no presente item</w:t>
      </w:r>
      <w:proofErr w:type="gramStart"/>
      <w:r w:rsidRPr="00A03CBC">
        <w:rPr>
          <w:rFonts w:ascii="Garamond" w:hAnsi="Garamond"/>
          <w:sz w:val="24"/>
          <w:szCs w:val="24"/>
        </w:rPr>
        <w:t>, são</w:t>
      </w:r>
      <w:proofErr w:type="gramEnd"/>
      <w:r w:rsidRPr="00A03CBC">
        <w:rPr>
          <w:rFonts w:ascii="Garamond" w:hAnsi="Garamond"/>
          <w:sz w:val="24"/>
          <w:szCs w:val="24"/>
        </w:rPr>
        <w:t xml:space="preserve"> considerados suficientes para, em complemento a este Contrato, definir a sua extensão e, desta forma, reger a execução do objeto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TERCEIRA – PRAZOS</w:t>
      </w:r>
      <w:r w:rsidR="007F5FEA">
        <w:rPr>
          <w:rFonts w:ascii="Garamond" w:hAnsi="Garamond"/>
          <w:b/>
          <w:sz w:val="24"/>
          <w:szCs w:val="24"/>
        </w:rPr>
        <w:t xml:space="preserve">, VIGÊNCIA E </w:t>
      </w:r>
      <w:proofErr w:type="gramStart"/>
      <w:r w:rsidR="007F5FEA">
        <w:rPr>
          <w:rFonts w:ascii="Garamond" w:hAnsi="Garamond"/>
          <w:b/>
          <w:sz w:val="24"/>
          <w:szCs w:val="24"/>
        </w:rPr>
        <w:t>EFICÁCIA</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3.1 - O objeto deste contrato deverá ser executado no prazo </w:t>
      </w:r>
      <w:r w:rsidR="004F7D5C">
        <w:rPr>
          <w:rFonts w:ascii="Garamond" w:hAnsi="Garamond"/>
          <w:color w:val="000000"/>
          <w:sz w:val="24"/>
          <w:szCs w:val="24"/>
        </w:rPr>
        <w:t>máximo de 120 (cento e vinte)</w:t>
      </w:r>
      <w:r w:rsidRPr="00A03CBC">
        <w:rPr>
          <w:rFonts w:ascii="Garamond" w:hAnsi="Garamond"/>
          <w:b/>
          <w:bCs/>
          <w:sz w:val="24"/>
          <w:szCs w:val="24"/>
          <w:u w:val="single"/>
        </w:rPr>
        <w:t>, contados da autorização para início da obra</w:t>
      </w:r>
      <w:r w:rsidRPr="00A03CBC">
        <w:rPr>
          <w:rFonts w:ascii="Garamond" w:hAnsi="Garamond"/>
          <w:sz w:val="24"/>
          <w:szCs w:val="24"/>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3.2 - A inobservância do prazo estipulado neste contrato</w:t>
      </w:r>
      <w:proofErr w:type="gramStart"/>
      <w:r w:rsidRPr="00A03CBC">
        <w:rPr>
          <w:rFonts w:ascii="Garamond" w:hAnsi="Garamond"/>
          <w:sz w:val="24"/>
          <w:szCs w:val="24"/>
        </w:rPr>
        <w:t>, ocasionará</w:t>
      </w:r>
      <w:proofErr w:type="gramEnd"/>
      <w:r w:rsidRPr="00A03CBC">
        <w:rPr>
          <w:rFonts w:ascii="Garamond" w:hAnsi="Garamond"/>
          <w:sz w:val="24"/>
          <w:szCs w:val="24"/>
        </w:rPr>
        <w:t xml:space="preserve"> a aplicação das penalidades previstas neste instrumento, bem como na Lei nº 8.666/93 e alterações.</w:t>
      </w:r>
    </w:p>
    <w:p w:rsidR="007F5FEA" w:rsidRPr="004F7D5C" w:rsidRDefault="003915B5" w:rsidP="007F5FEA">
      <w:pPr>
        <w:autoSpaceDE w:val="0"/>
        <w:autoSpaceDN w:val="0"/>
        <w:adjustRightInd w:val="0"/>
        <w:jc w:val="both"/>
        <w:rPr>
          <w:rFonts w:ascii="Garamond" w:hAnsi="Garamond"/>
          <w:sz w:val="24"/>
          <w:szCs w:val="24"/>
        </w:rPr>
      </w:pPr>
      <w:r w:rsidRPr="004F7D5C">
        <w:rPr>
          <w:rFonts w:ascii="Garamond" w:hAnsi="Garamond"/>
          <w:sz w:val="24"/>
          <w:szCs w:val="24"/>
        </w:rPr>
        <w:t xml:space="preserve">3.3 – </w:t>
      </w:r>
      <w:r w:rsidR="007F5FEA" w:rsidRPr="004F7D5C">
        <w:rPr>
          <w:rFonts w:ascii="Garamond" w:hAnsi="Garamond"/>
          <w:sz w:val="24"/>
          <w:szCs w:val="24"/>
        </w:rPr>
        <w:t xml:space="preserve">O presente ajuste torna-se eficaz, a teor do art. 61, parágrafo único, da Lei 8.666/93, após sua publicação, e terá vigência, a contar da sua assinatura, pelo período de </w:t>
      </w:r>
      <w:r w:rsidR="007F5FEA" w:rsidRPr="004F7D5C">
        <w:rPr>
          <w:rFonts w:ascii="Garamond" w:hAnsi="Garamond"/>
          <w:sz w:val="24"/>
          <w:szCs w:val="24"/>
          <w:u w:val="single"/>
        </w:rPr>
        <w:t>12 (doze) meses</w:t>
      </w:r>
      <w:r w:rsidR="007F5FEA" w:rsidRPr="004F7D5C">
        <w:rPr>
          <w:rFonts w:ascii="Garamond" w:hAnsi="Garamond"/>
          <w:sz w:val="24"/>
          <w:szCs w:val="24"/>
        </w:rPr>
        <w:t>.</w:t>
      </w:r>
    </w:p>
    <w:p w:rsidR="00C05872" w:rsidRDefault="00C05872"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QUARTA – PREÇOS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4.1 - Os preços para a execução do objeto deste Contrato</w:t>
      </w:r>
      <w:proofErr w:type="gramStart"/>
      <w:r w:rsidRPr="00A03CBC">
        <w:rPr>
          <w:rFonts w:ascii="Garamond" w:hAnsi="Garamond"/>
          <w:sz w:val="24"/>
          <w:szCs w:val="24"/>
        </w:rPr>
        <w:t>, são</w:t>
      </w:r>
      <w:proofErr w:type="gramEnd"/>
      <w:r w:rsidRPr="00A03CBC">
        <w:rPr>
          <w:rFonts w:ascii="Garamond" w:hAnsi="Garamond"/>
          <w:sz w:val="24"/>
          <w:szCs w:val="24"/>
        </w:rPr>
        <w:t xml:space="preserve"> os apresentados na Proposta da CONTRATADA, devidamente aprovada pelo MUNICÍPIO, os quais totalizam o valor de 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4.2 – Já estão inclusos no preço acima acordado todos os impostos, encargos sociais e tributários, bem como transporte e despesas operacionais, a exceção das cooperativas cujo tratamento está disciplinado no item 07 do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QUINTA - CONDIÇÕES E FORMA DE PAGAMENTO</w:t>
      </w:r>
    </w:p>
    <w:p w:rsidR="003915B5" w:rsidRPr="0065533C" w:rsidRDefault="003915B5" w:rsidP="003915B5">
      <w:pPr>
        <w:autoSpaceDE w:val="0"/>
        <w:autoSpaceDN w:val="0"/>
        <w:adjustRightInd w:val="0"/>
        <w:spacing w:after="0" w:line="240" w:lineRule="auto"/>
        <w:jc w:val="both"/>
        <w:rPr>
          <w:rFonts w:ascii="Garamond" w:hAnsi="Garamond"/>
          <w:sz w:val="24"/>
          <w:szCs w:val="24"/>
        </w:rPr>
      </w:pPr>
      <w:r w:rsidRPr="00C05872">
        <w:rPr>
          <w:rFonts w:ascii="Garamond" w:hAnsi="Garamond"/>
          <w:sz w:val="24"/>
          <w:szCs w:val="24"/>
        </w:rPr>
        <w:t>5.1. O(s) pagamen</w:t>
      </w:r>
      <w:r w:rsidR="00C05872" w:rsidRPr="00C05872">
        <w:rPr>
          <w:rFonts w:ascii="Garamond" w:hAnsi="Garamond"/>
          <w:sz w:val="24"/>
          <w:szCs w:val="24"/>
        </w:rPr>
        <w:t xml:space="preserve">to(s) </w:t>
      </w:r>
      <w:proofErr w:type="gramStart"/>
      <w:r w:rsidR="00C05872" w:rsidRPr="00C05872">
        <w:rPr>
          <w:rFonts w:ascii="Garamond" w:hAnsi="Garamond"/>
          <w:sz w:val="24"/>
          <w:szCs w:val="24"/>
        </w:rPr>
        <w:t>será(</w:t>
      </w:r>
      <w:proofErr w:type="spellStart"/>
      <w:proofErr w:type="gramEnd"/>
      <w:r w:rsidR="00C05872" w:rsidRPr="00C05872">
        <w:rPr>
          <w:rFonts w:ascii="Garamond" w:hAnsi="Garamond"/>
          <w:sz w:val="24"/>
          <w:szCs w:val="24"/>
        </w:rPr>
        <w:t>ão</w:t>
      </w:r>
      <w:proofErr w:type="spellEnd"/>
      <w:r w:rsidR="00C05872" w:rsidRPr="00C05872">
        <w:rPr>
          <w:rFonts w:ascii="Garamond" w:hAnsi="Garamond"/>
          <w:sz w:val="24"/>
          <w:szCs w:val="24"/>
        </w:rPr>
        <w:t xml:space="preserve">)  conforme edital, </w:t>
      </w:r>
      <w:r w:rsidR="00C05872" w:rsidRPr="00C05872">
        <w:rPr>
          <w:sz w:val="24"/>
          <w:szCs w:val="24"/>
        </w:rPr>
        <w:t xml:space="preserve">em </w:t>
      </w:r>
      <w:r w:rsidR="00C05872" w:rsidRPr="00C05872">
        <w:rPr>
          <w:b/>
          <w:bCs/>
          <w:sz w:val="24"/>
          <w:szCs w:val="24"/>
          <w:u w:val="single"/>
        </w:rPr>
        <w:t xml:space="preserve">–x-x-x- (-x-x-x-) parcelas </w:t>
      </w:r>
      <w:r w:rsidR="00C05872" w:rsidRPr="004F7D5C">
        <w:rPr>
          <w:rFonts w:ascii="Garamond" w:hAnsi="Garamond"/>
          <w:b/>
          <w:bCs/>
          <w:sz w:val="24"/>
          <w:szCs w:val="24"/>
          <w:u w:val="single"/>
        </w:rPr>
        <w:t xml:space="preserve">com a </w:t>
      </w:r>
      <w:r w:rsidR="00C05872" w:rsidRPr="0065533C">
        <w:rPr>
          <w:rFonts w:ascii="Garamond" w:hAnsi="Garamond"/>
          <w:b/>
          <w:bCs/>
          <w:sz w:val="24"/>
          <w:szCs w:val="24"/>
          <w:u w:val="single"/>
        </w:rPr>
        <w:t>distribuição descrita no Cronograma físico-financeiro abaixo transcrito</w:t>
      </w:r>
      <w:r w:rsidR="00C05872" w:rsidRPr="0065533C">
        <w:rPr>
          <w:rFonts w:ascii="Garamond" w:hAnsi="Garamond"/>
          <w:sz w:val="24"/>
          <w:szCs w:val="24"/>
        </w:rPr>
        <w:t xml:space="preserve">, após a protocolização da Nota Fiscal </w:t>
      </w:r>
      <w:r w:rsidR="007F5FEA" w:rsidRPr="0065533C">
        <w:rPr>
          <w:rFonts w:ascii="Garamond" w:hAnsi="Garamond"/>
          <w:sz w:val="24"/>
          <w:szCs w:val="24"/>
        </w:rPr>
        <w:t>no Departamento de Finanças</w:t>
      </w:r>
      <w:r w:rsidR="00C05872" w:rsidRPr="0065533C">
        <w:rPr>
          <w:rFonts w:ascii="Garamond" w:hAnsi="Garamond"/>
          <w:sz w:val="24"/>
          <w:szCs w:val="24"/>
        </w:rPr>
        <w:t xml:space="preserve"> da Prefeitura Municipal, obrigatoriamente acompanhada de toda a documentação mencionada nesta cláusula, conferida e liberada pelo Departamento Municipal respectivo em conjunto com o Setor de Arquitetura e Urbanismo, setor fiscalizador competente.</w:t>
      </w:r>
    </w:p>
    <w:p w:rsidR="00C05872" w:rsidRPr="0065533C" w:rsidRDefault="00C05872" w:rsidP="003915B5">
      <w:pPr>
        <w:autoSpaceDE w:val="0"/>
        <w:autoSpaceDN w:val="0"/>
        <w:adjustRightInd w:val="0"/>
        <w:spacing w:after="0" w:line="240" w:lineRule="auto"/>
        <w:jc w:val="both"/>
        <w:rPr>
          <w:rFonts w:ascii="Garamond" w:hAnsi="Garamond"/>
          <w:sz w:val="24"/>
          <w:szCs w:val="24"/>
        </w:rPr>
      </w:pPr>
    </w:p>
    <w:p w:rsidR="00C05872" w:rsidRPr="0065533C" w:rsidRDefault="00C05872" w:rsidP="00C05872">
      <w:pPr>
        <w:overflowPunct w:val="0"/>
        <w:autoSpaceDE w:val="0"/>
        <w:autoSpaceDN w:val="0"/>
        <w:adjustRightInd w:val="0"/>
        <w:spacing w:after="0" w:line="240" w:lineRule="auto"/>
        <w:jc w:val="both"/>
        <w:textAlignment w:val="baseline"/>
        <w:rPr>
          <w:rFonts w:ascii="Garamond" w:hAnsi="Garamond"/>
          <w:sz w:val="24"/>
          <w:szCs w:val="24"/>
        </w:rPr>
      </w:pPr>
      <w:r w:rsidRPr="0065533C">
        <w:rPr>
          <w:rFonts w:ascii="Garamond" w:hAnsi="Garamond"/>
          <w:sz w:val="24"/>
          <w:szCs w:val="24"/>
        </w:rPr>
        <w:t>5.2. Os pagamentos serão realizados em até 30 (trinta) dias do protocolo da documentação exigida pelo Município, quais sejam:</w:t>
      </w:r>
    </w:p>
    <w:p w:rsidR="007F5FEA" w:rsidRPr="0065533C" w:rsidRDefault="007F5FEA" w:rsidP="00C05872">
      <w:pPr>
        <w:overflowPunct w:val="0"/>
        <w:autoSpaceDE w:val="0"/>
        <w:autoSpaceDN w:val="0"/>
        <w:adjustRightInd w:val="0"/>
        <w:spacing w:after="0" w:line="240" w:lineRule="auto"/>
        <w:jc w:val="both"/>
        <w:textAlignment w:val="baseline"/>
        <w:rPr>
          <w:rFonts w:ascii="Garamond" w:hAnsi="Garamond"/>
          <w:sz w:val="24"/>
          <w:szCs w:val="24"/>
        </w:rPr>
      </w:pPr>
    </w:p>
    <w:p w:rsidR="00C05872" w:rsidRPr="0065533C" w:rsidRDefault="00C05872" w:rsidP="00C05872">
      <w:pPr>
        <w:numPr>
          <w:ilvl w:val="0"/>
          <w:numId w:val="18"/>
        </w:numPr>
        <w:overflowPunct w:val="0"/>
        <w:autoSpaceDE w:val="0"/>
        <w:autoSpaceDN w:val="0"/>
        <w:adjustRightInd w:val="0"/>
        <w:spacing w:after="0" w:line="240" w:lineRule="auto"/>
        <w:contextualSpacing/>
        <w:jc w:val="both"/>
        <w:textAlignment w:val="baseline"/>
        <w:rPr>
          <w:rFonts w:ascii="Garamond" w:eastAsia="Calibri" w:hAnsi="Garamond"/>
          <w:b/>
          <w:sz w:val="24"/>
          <w:szCs w:val="24"/>
          <w:lang w:eastAsia="en-US" w:bidi="en-US"/>
        </w:rPr>
      </w:pPr>
      <w:r w:rsidRPr="0065533C">
        <w:rPr>
          <w:rFonts w:ascii="Garamond" w:eastAsia="Calibri" w:hAnsi="Garamond"/>
          <w:b/>
          <w:sz w:val="24"/>
          <w:szCs w:val="24"/>
          <w:lang w:eastAsia="en-US" w:bidi="en-US"/>
        </w:rPr>
        <w:t>Nota Fiscal referente aos serviços e obras realizadas;</w:t>
      </w:r>
    </w:p>
    <w:p w:rsidR="00C05872" w:rsidRPr="0065533C" w:rsidRDefault="00C05872" w:rsidP="00C05872">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cópia</w:t>
      </w:r>
      <w:proofErr w:type="gramEnd"/>
      <w:r w:rsidRPr="0065533C">
        <w:rPr>
          <w:rFonts w:ascii="Garamond" w:hAnsi="Garamond"/>
          <w:b/>
          <w:sz w:val="24"/>
          <w:szCs w:val="24"/>
          <w:lang w:val="pt-BR"/>
        </w:rPr>
        <w:t xml:space="preserve"> autenticada das guias de recolhimento de tributos previdenciários quitados;</w:t>
      </w:r>
    </w:p>
    <w:p w:rsidR="00C05872" w:rsidRPr="0065533C" w:rsidRDefault="00C05872" w:rsidP="00C05872">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cópia</w:t>
      </w:r>
      <w:proofErr w:type="gramEnd"/>
      <w:r w:rsidRPr="0065533C">
        <w:rPr>
          <w:rFonts w:ascii="Garamond" w:hAnsi="Garamond"/>
          <w:b/>
          <w:sz w:val="24"/>
          <w:szCs w:val="24"/>
          <w:lang w:val="pt-BR"/>
        </w:rPr>
        <w:t xml:space="preserve"> autenticada das guias de recolhimento de importâncias devidas ao FGTS quitadas;</w:t>
      </w:r>
    </w:p>
    <w:p w:rsidR="00C05872" w:rsidRPr="0065533C" w:rsidRDefault="00C05872" w:rsidP="00C05872">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folha</w:t>
      </w:r>
      <w:proofErr w:type="gramEnd"/>
      <w:r w:rsidRPr="0065533C">
        <w:rPr>
          <w:rFonts w:ascii="Garamond" w:hAnsi="Garamond"/>
          <w:b/>
          <w:sz w:val="24"/>
          <w:szCs w:val="24"/>
          <w:lang w:val="pt-BR"/>
        </w:rPr>
        <w:t xml:space="preserve"> de pagamento com carimbo e assinatura da empresa;</w:t>
      </w:r>
    </w:p>
    <w:p w:rsidR="00C05872" w:rsidRPr="0065533C" w:rsidRDefault="00C05872" w:rsidP="00C05872">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declaração</w:t>
      </w:r>
      <w:proofErr w:type="gramEnd"/>
      <w:r w:rsidRPr="0065533C">
        <w:rPr>
          <w:rFonts w:ascii="Garamond" w:hAnsi="Garamond"/>
          <w:b/>
          <w:sz w:val="24"/>
          <w:szCs w:val="24"/>
          <w:lang w:val="pt-BR"/>
        </w:rPr>
        <w:t xml:space="preserve"> de que possui escrituração contábil e que os valores apresentados encontram-se devidamente contabilizados, firmada pelo contador e responsável pela empresa, com reconhecimento em cartório;</w:t>
      </w:r>
    </w:p>
    <w:p w:rsidR="00C05872" w:rsidRPr="0065533C" w:rsidRDefault="00C05872" w:rsidP="007F5FEA">
      <w:pPr>
        <w:pStyle w:val="PargrafodaLista"/>
        <w:numPr>
          <w:ilvl w:val="0"/>
          <w:numId w:val="18"/>
        </w:numPr>
        <w:autoSpaceDE w:val="0"/>
        <w:autoSpaceDN w:val="0"/>
        <w:adjustRightInd w:val="0"/>
        <w:ind w:left="709" w:hanging="283"/>
        <w:jc w:val="both"/>
        <w:rPr>
          <w:rFonts w:ascii="Garamond" w:hAnsi="Garamond"/>
          <w:sz w:val="24"/>
          <w:szCs w:val="24"/>
          <w:lang w:val="pt-BR"/>
        </w:rPr>
      </w:pPr>
      <w:r w:rsidRPr="0065533C">
        <w:rPr>
          <w:rFonts w:ascii="Garamond" w:hAnsi="Garamond"/>
          <w:sz w:val="24"/>
          <w:szCs w:val="24"/>
          <w:lang w:val="pt-BR"/>
        </w:rPr>
        <w:lastRenderedPageBreak/>
        <w:t xml:space="preserve">Além dos documentos acima mencionados, por ocasião da quitação da última fatura, a CONTRATADA deverá apresentar: </w:t>
      </w:r>
      <w:r w:rsidR="007F5FEA" w:rsidRPr="0065533C">
        <w:rPr>
          <w:rFonts w:ascii="Garamond" w:hAnsi="Garamond"/>
          <w:b/>
          <w:sz w:val="24"/>
          <w:szCs w:val="24"/>
          <w:lang w:val="pt-BR"/>
        </w:rPr>
        <w:t>C</w:t>
      </w:r>
      <w:r w:rsidRPr="0065533C">
        <w:rPr>
          <w:rFonts w:ascii="Garamond" w:hAnsi="Garamond"/>
          <w:b/>
          <w:sz w:val="24"/>
          <w:szCs w:val="24"/>
          <w:lang w:val="pt-BR"/>
        </w:rPr>
        <w:t>ertidões negativas de débitos previdenciários, referente à matrícula da obra (CEI) e FGTS.</w:t>
      </w:r>
    </w:p>
    <w:p w:rsidR="00C05872" w:rsidRPr="0065533C" w:rsidRDefault="00C05872" w:rsidP="007F5FEA">
      <w:pPr>
        <w:autoSpaceDE w:val="0"/>
        <w:autoSpaceDN w:val="0"/>
        <w:adjustRightInd w:val="0"/>
        <w:jc w:val="both"/>
        <w:rPr>
          <w:rFonts w:ascii="Garamond" w:hAnsi="Garamond"/>
          <w:sz w:val="24"/>
          <w:szCs w:val="24"/>
        </w:rPr>
      </w:pPr>
      <w:r w:rsidRPr="0065533C">
        <w:rPr>
          <w:rFonts w:ascii="Garamond" w:hAnsi="Garamond"/>
          <w:sz w:val="24"/>
          <w:szCs w:val="24"/>
        </w:rPr>
        <w:t xml:space="preserve">5.3 O pagamento da última parcela somente será efetuado após o recebimento provisório definitivo do objeto </w:t>
      </w:r>
      <w:r w:rsidRPr="0065533C">
        <w:rPr>
          <w:rFonts w:ascii="Garamond" w:hAnsi="Garamond"/>
          <w:b/>
          <w:bCs/>
          <w:sz w:val="24"/>
          <w:szCs w:val="24"/>
          <w:u w:val="single"/>
        </w:rPr>
        <w:t>(art. 73 da Lei Federal 8.666/93 e suas alterações posteriores).</w:t>
      </w:r>
    </w:p>
    <w:p w:rsidR="00C05872" w:rsidRPr="0065533C" w:rsidRDefault="00C05872" w:rsidP="007F5FEA">
      <w:pPr>
        <w:pStyle w:val="PargrafodaLista"/>
        <w:numPr>
          <w:ilvl w:val="1"/>
          <w:numId w:val="19"/>
        </w:numPr>
        <w:autoSpaceDE w:val="0"/>
        <w:autoSpaceDN w:val="0"/>
        <w:adjustRightInd w:val="0"/>
        <w:ind w:left="0" w:firstLine="0"/>
        <w:jc w:val="both"/>
        <w:rPr>
          <w:rFonts w:ascii="Garamond" w:hAnsi="Garamond"/>
          <w:sz w:val="24"/>
          <w:szCs w:val="24"/>
          <w:lang w:val="pt-BR"/>
        </w:rPr>
      </w:pPr>
      <w:r w:rsidRPr="0065533C">
        <w:rPr>
          <w:rFonts w:ascii="Garamond" w:hAnsi="Garamond"/>
          <w:sz w:val="24"/>
          <w:szCs w:val="24"/>
          <w:lang w:val="pt-BR"/>
        </w:rPr>
        <w:t>Preenchidos os requisitos legais para a concessão de reajuste de preços, conforme dispõe o inc. XI do art. 40 da Lei Federal nº 8.666/93, o mesmo será concedido mediante a aplicação da variação dos últimos doze meses da coluna 35 da Fundação Getúlio Vargas – Edificações.</w:t>
      </w:r>
    </w:p>
    <w:p w:rsidR="00C05872" w:rsidRPr="0065533C" w:rsidRDefault="00C05872" w:rsidP="007F5FEA">
      <w:pPr>
        <w:pStyle w:val="PargrafodaLista"/>
        <w:numPr>
          <w:ilvl w:val="1"/>
          <w:numId w:val="19"/>
        </w:numPr>
        <w:autoSpaceDE w:val="0"/>
        <w:autoSpaceDN w:val="0"/>
        <w:adjustRightInd w:val="0"/>
        <w:ind w:left="0" w:firstLine="0"/>
        <w:jc w:val="both"/>
        <w:rPr>
          <w:rFonts w:ascii="Garamond" w:hAnsi="Garamond"/>
          <w:sz w:val="24"/>
          <w:szCs w:val="24"/>
          <w:lang w:val="pt-BR"/>
        </w:rPr>
      </w:pPr>
      <w:r w:rsidRPr="0065533C">
        <w:rPr>
          <w:rFonts w:ascii="Garamond" w:hAnsi="Garamond"/>
          <w:sz w:val="24"/>
          <w:szCs w:val="24"/>
          <w:lang w:val="pt-BR"/>
        </w:rPr>
        <w:t xml:space="preserve">O pagamento será efetuado por meio de depósito em conta corrente ou ordem de pagamento, no </w:t>
      </w:r>
      <w:proofErr w:type="gramStart"/>
      <w:r w:rsidRPr="0065533C">
        <w:rPr>
          <w:rFonts w:ascii="Garamond" w:hAnsi="Garamond"/>
          <w:sz w:val="24"/>
          <w:szCs w:val="24"/>
          <w:lang w:val="pt-BR"/>
        </w:rPr>
        <w:t>Banco ...</w:t>
      </w:r>
      <w:proofErr w:type="gramEnd"/>
      <w:r w:rsidRPr="0065533C">
        <w:rPr>
          <w:rFonts w:ascii="Garamond" w:hAnsi="Garamond"/>
          <w:sz w:val="24"/>
          <w:szCs w:val="24"/>
          <w:lang w:val="pt-BR"/>
        </w:rPr>
        <w:t>........., e todas as despesas decorrentes de impostos, taxas, contribuições ou outras, serão suportadas pela CONTRATADA.</w:t>
      </w:r>
    </w:p>
    <w:p w:rsidR="00C05872" w:rsidRPr="0065533C" w:rsidRDefault="00C05872" w:rsidP="00C05872">
      <w:pPr>
        <w:autoSpaceDE w:val="0"/>
        <w:autoSpaceDN w:val="0"/>
        <w:adjustRightInd w:val="0"/>
        <w:jc w:val="both"/>
        <w:rPr>
          <w:rFonts w:ascii="Garamond" w:hAnsi="Garamond"/>
          <w:b/>
          <w:sz w:val="24"/>
          <w:szCs w:val="24"/>
        </w:rPr>
      </w:pPr>
      <w:r w:rsidRPr="0065533C">
        <w:rPr>
          <w:rFonts w:ascii="Garamond" w:hAnsi="Garamond"/>
          <w:b/>
          <w:sz w:val="24"/>
          <w:szCs w:val="24"/>
          <w:highlight w:val="yellow"/>
        </w:rPr>
        <w:t xml:space="preserve">5.6. Não serão realizados Aditivos relacionados a itens constantes das Planilhas Orçamentárias e em todos os Projetos integrantes do Anexo </w:t>
      </w:r>
      <w:proofErr w:type="gramStart"/>
      <w:r w:rsidRPr="0065533C">
        <w:rPr>
          <w:rFonts w:ascii="Garamond" w:hAnsi="Garamond"/>
          <w:b/>
          <w:sz w:val="24"/>
          <w:szCs w:val="24"/>
          <w:highlight w:val="yellow"/>
        </w:rPr>
        <w:t>1</w:t>
      </w:r>
      <w:proofErr w:type="gramEnd"/>
      <w:r w:rsidRPr="0065533C">
        <w:rPr>
          <w:rFonts w:ascii="Garamond" w:hAnsi="Garamond"/>
          <w:b/>
          <w:sz w:val="24"/>
          <w:szCs w:val="24"/>
          <w:highlight w:val="yellow"/>
        </w:rPr>
        <w:t xml:space="preserve"> do Edital TP 0</w:t>
      </w:r>
      <w:r w:rsidR="007C2B6A">
        <w:rPr>
          <w:rFonts w:ascii="Garamond" w:hAnsi="Garamond"/>
          <w:b/>
          <w:sz w:val="24"/>
          <w:szCs w:val="24"/>
          <w:highlight w:val="yellow"/>
        </w:rPr>
        <w:t>2</w:t>
      </w:r>
      <w:r w:rsidRPr="0065533C">
        <w:rPr>
          <w:rFonts w:ascii="Garamond" w:hAnsi="Garamond"/>
          <w:b/>
          <w:sz w:val="24"/>
          <w:szCs w:val="24"/>
          <w:highlight w:val="yellow"/>
        </w:rPr>
        <w:t xml:space="preserve"> 201</w:t>
      </w:r>
      <w:r w:rsidR="007C2B6A">
        <w:rPr>
          <w:rFonts w:ascii="Garamond" w:hAnsi="Garamond"/>
          <w:b/>
          <w:sz w:val="24"/>
          <w:szCs w:val="24"/>
          <w:highlight w:val="yellow"/>
        </w:rPr>
        <w:t>8</w:t>
      </w:r>
      <w:r w:rsidRPr="0065533C">
        <w:rPr>
          <w:rFonts w:ascii="Garamond" w:hAnsi="Garamond"/>
          <w:b/>
          <w:sz w:val="24"/>
          <w:szCs w:val="24"/>
          <w:highlight w:val="yellow"/>
        </w:rPr>
        <w:t>, eis que o CONTRATADO declarou expressamente na sua Documentação de Habilitação, que não haviam discrepâncias no orçamento.</w:t>
      </w:r>
    </w:p>
    <w:p w:rsidR="00C05872" w:rsidRPr="0065533C" w:rsidRDefault="00C05872" w:rsidP="007F5FEA">
      <w:pPr>
        <w:tabs>
          <w:tab w:val="left" w:pos="1807"/>
        </w:tabs>
        <w:overflowPunct w:val="0"/>
        <w:autoSpaceDE w:val="0"/>
        <w:autoSpaceDN w:val="0"/>
        <w:adjustRightInd w:val="0"/>
        <w:spacing w:after="0" w:line="240" w:lineRule="auto"/>
        <w:contextualSpacing/>
        <w:jc w:val="both"/>
        <w:textAlignment w:val="baseline"/>
        <w:rPr>
          <w:rFonts w:ascii="Garamond" w:eastAsia="Calibri" w:hAnsi="Garamond"/>
          <w:sz w:val="24"/>
          <w:szCs w:val="24"/>
          <w:lang w:eastAsia="en-US" w:bidi="en-US"/>
        </w:rPr>
      </w:pPr>
      <w:r w:rsidRPr="0065533C">
        <w:rPr>
          <w:rFonts w:ascii="Garamond" w:eastAsia="Calibri" w:hAnsi="Garamond"/>
          <w:sz w:val="24"/>
          <w:szCs w:val="24"/>
          <w:lang w:eastAsia="en-US" w:bidi="en-US"/>
        </w:rPr>
        <w:t xml:space="preserve">5.7. Em hipótese alguma serão efetivados pagamentos antecipados, sendo prerrogativa para a realização dos pagamentos, as vistorias e medições executadas pelos profissionais do Setor de Arquitetura e Urbanismo da Prefeitura Municipal de Quinze de Novembro, RS, </w:t>
      </w:r>
      <w:r w:rsidRPr="0065533C">
        <w:rPr>
          <w:rFonts w:ascii="Garamond" w:hAnsi="Garamond"/>
          <w:sz w:val="24"/>
          <w:szCs w:val="24"/>
        </w:rPr>
        <w:t xml:space="preserve">bem como, após a liberação da Fiscalização da União Federal, por intermédio do Gestor do Programa do Ministério da Agricultura, Pecuária e Abastecimento, </w:t>
      </w:r>
      <w:proofErr w:type="gramStart"/>
      <w:r w:rsidRPr="0065533C">
        <w:rPr>
          <w:rFonts w:ascii="Garamond" w:hAnsi="Garamond"/>
          <w:sz w:val="24"/>
          <w:szCs w:val="24"/>
        </w:rPr>
        <w:t>representada</w:t>
      </w:r>
      <w:proofErr w:type="gramEnd"/>
      <w:r w:rsidRPr="0065533C">
        <w:rPr>
          <w:rFonts w:ascii="Garamond" w:hAnsi="Garamond"/>
          <w:sz w:val="24"/>
          <w:szCs w:val="24"/>
        </w:rPr>
        <w:t xml:space="preserve"> pela instituição financeira Caixa Econômica Federal, que atestem o cumprimento da respectiva etapa do cronograma físico-financeiro.</w:t>
      </w:r>
    </w:p>
    <w:p w:rsidR="00C05872" w:rsidRPr="0065533C" w:rsidRDefault="00C05872" w:rsidP="00C05872">
      <w:pPr>
        <w:overflowPunct w:val="0"/>
        <w:autoSpaceDE w:val="0"/>
        <w:autoSpaceDN w:val="0"/>
        <w:adjustRightInd w:val="0"/>
        <w:spacing w:after="0" w:line="240" w:lineRule="auto"/>
        <w:ind w:left="1276"/>
        <w:contextualSpacing/>
        <w:jc w:val="both"/>
        <w:textAlignment w:val="baseline"/>
        <w:rPr>
          <w:rFonts w:ascii="Garamond" w:eastAsia="Calibri" w:hAnsi="Garamond"/>
          <w:sz w:val="24"/>
          <w:szCs w:val="24"/>
          <w:lang w:eastAsia="en-US" w:bidi="en-US"/>
        </w:rPr>
      </w:pPr>
    </w:p>
    <w:p w:rsidR="003915B5" w:rsidRPr="0065533C" w:rsidRDefault="007F5FEA" w:rsidP="007F5FEA">
      <w:pPr>
        <w:autoSpaceDE w:val="0"/>
        <w:autoSpaceDN w:val="0"/>
        <w:adjustRightInd w:val="0"/>
        <w:spacing w:after="120" w:line="240" w:lineRule="auto"/>
        <w:jc w:val="both"/>
        <w:rPr>
          <w:rFonts w:ascii="Garamond" w:hAnsi="Garamond"/>
          <w:sz w:val="24"/>
          <w:szCs w:val="24"/>
        </w:rPr>
      </w:pPr>
      <w:r w:rsidRPr="0065533C">
        <w:rPr>
          <w:rFonts w:ascii="Garamond" w:hAnsi="Garamond"/>
          <w:sz w:val="24"/>
          <w:szCs w:val="24"/>
        </w:rPr>
        <w:t>5.8</w:t>
      </w:r>
      <w:r w:rsidR="003915B5" w:rsidRPr="0065533C">
        <w:rPr>
          <w:rFonts w:ascii="Garamond" w:hAnsi="Garamond"/>
          <w:sz w:val="24"/>
          <w:szCs w:val="24"/>
        </w:rPr>
        <w:t xml:space="preserve"> - A CONTRATADA fica </w:t>
      </w:r>
      <w:proofErr w:type="gramStart"/>
      <w:r w:rsidR="003915B5" w:rsidRPr="0065533C">
        <w:rPr>
          <w:rFonts w:ascii="Garamond" w:hAnsi="Garamond"/>
          <w:sz w:val="24"/>
          <w:szCs w:val="24"/>
        </w:rPr>
        <w:t>vedado</w:t>
      </w:r>
      <w:proofErr w:type="gramEnd"/>
      <w:r w:rsidR="003915B5" w:rsidRPr="0065533C">
        <w:rPr>
          <w:rFonts w:ascii="Garamond" w:hAnsi="Garamond"/>
          <w:sz w:val="24"/>
          <w:szCs w:val="24"/>
        </w:rPr>
        <w:t xml:space="preserve"> negociar ou efetuar a cobrança ou o desconto da(s) duplicata(s) emitida(s) através de rede bancária ou com terceiros, permitindo-se, tão somente, cobrança(s) em carteira simples, ou seja, diretamente no MUNICÍPIO. </w:t>
      </w:r>
    </w:p>
    <w:p w:rsidR="003915B5" w:rsidRPr="0065533C" w:rsidRDefault="007F5FEA" w:rsidP="007F5FEA">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5.9</w:t>
      </w:r>
      <w:r w:rsidR="003915B5" w:rsidRPr="0065533C">
        <w:rPr>
          <w:rFonts w:ascii="Garamond" w:hAnsi="Garamond"/>
          <w:sz w:val="24"/>
          <w:szCs w:val="24"/>
        </w:rPr>
        <w:t xml:space="preserve"> - No caso da execução não estar de acordo com as Especificações Técnicas e demais exigências fixadas neste Contrato, o MUNICÍPIO fica desde já autorizado a reter o pagamento em sua integridade, até que sejam processadas as alterações e retificações determinadas, aplicando-se à CONTRATADA a multa prevista na Cláusula 13.</w:t>
      </w:r>
    </w:p>
    <w:p w:rsidR="003915B5" w:rsidRPr="0065533C" w:rsidRDefault="007F5FEA" w:rsidP="007F5FEA">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5.10</w:t>
      </w:r>
      <w:r w:rsidR="003915B5" w:rsidRPr="0065533C">
        <w:rPr>
          <w:rFonts w:ascii="Garamond" w:hAnsi="Garamond"/>
          <w:sz w:val="24"/>
          <w:szCs w:val="24"/>
        </w:rPr>
        <w:t xml:space="preserve"> - Durante o período de retenção, não correrão juros ou atualizações monetárias de natureza qualquer, sem prejuízo de outras penalidades previstas neste.</w:t>
      </w:r>
    </w:p>
    <w:p w:rsidR="003915B5" w:rsidRPr="0065533C" w:rsidRDefault="007F5FEA" w:rsidP="007F5FEA">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5.11</w:t>
      </w:r>
      <w:r w:rsidR="003915B5" w:rsidRPr="0065533C">
        <w:rPr>
          <w:rFonts w:ascii="Garamond" w:hAnsi="Garamond"/>
          <w:sz w:val="24"/>
          <w:szCs w:val="24"/>
        </w:rPr>
        <w:t xml:space="preserve"> – O(s) comprovante(s) de pagamento(s) efetuado(s)</w:t>
      </w:r>
      <w:proofErr w:type="gramStart"/>
      <w:r w:rsidR="003915B5" w:rsidRPr="0065533C">
        <w:rPr>
          <w:rFonts w:ascii="Garamond" w:hAnsi="Garamond"/>
          <w:sz w:val="24"/>
          <w:szCs w:val="24"/>
        </w:rPr>
        <w:t>, fica</w:t>
      </w:r>
      <w:proofErr w:type="gramEnd"/>
      <w:r w:rsidR="003915B5" w:rsidRPr="0065533C">
        <w:rPr>
          <w:rFonts w:ascii="Garamond" w:hAnsi="Garamond"/>
          <w:sz w:val="24"/>
          <w:szCs w:val="24"/>
        </w:rPr>
        <w:t>(m) valendo, para todos os fins de direito, como quitação do pagamento, pelos quais a CONTRATADA outorga ao MUNICÍPIO, ampla, geral e irrevogável quitação do pagamento estipulado neste contrato.</w:t>
      </w:r>
    </w:p>
    <w:p w:rsidR="003915B5" w:rsidRPr="00A03CBC" w:rsidRDefault="003915B5" w:rsidP="007F5FEA">
      <w:pPr>
        <w:overflowPunct w:val="0"/>
        <w:autoSpaceDE w:val="0"/>
        <w:autoSpaceDN w:val="0"/>
        <w:adjustRightInd w:val="0"/>
        <w:spacing w:after="12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SEXTA - TRANSFERÊNCIA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lastRenderedPageBreak/>
        <w:t xml:space="preserve">6.1 - A CONTRATADA não poderá transferir o presente Contrato, no todo ou em parte, nem poderá subcontratar os serviços relativos ao seu objeto, sem o expresso consentimento do MUNICÍPIO, dado por escrito, </w:t>
      </w:r>
      <w:proofErr w:type="gramStart"/>
      <w:r w:rsidRPr="00A03CBC">
        <w:rPr>
          <w:rFonts w:ascii="Garamond" w:hAnsi="Garamond"/>
          <w:sz w:val="24"/>
          <w:szCs w:val="24"/>
        </w:rPr>
        <w:t>sob pena</w:t>
      </w:r>
      <w:proofErr w:type="gramEnd"/>
      <w:r w:rsidRPr="00A03CBC">
        <w:rPr>
          <w:rFonts w:ascii="Garamond" w:hAnsi="Garamond"/>
          <w:sz w:val="24"/>
          <w:szCs w:val="24"/>
        </w:rPr>
        <w:t xml:space="preserve"> de rescisão do ajuste.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SÉTIMA – OBRIGAÇÕES E DIREITOS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sz w:val="24"/>
          <w:szCs w:val="24"/>
        </w:rPr>
        <w:t xml:space="preserve">- Constitui direito </w:t>
      </w:r>
      <w:proofErr w:type="gramStart"/>
      <w:r w:rsidRPr="00A03CBC">
        <w:rPr>
          <w:rFonts w:ascii="Garamond" w:hAnsi="Garamond"/>
          <w:sz w:val="24"/>
          <w:szCs w:val="24"/>
        </w:rPr>
        <w:t>da CONTRATADA receber</w:t>
      </w:r>
      <w:proofErr w:type="gramEnd"/>
      <w:r w:rsidRPr="00A03CBC">
        <w:rPr>
          <w:rFonts w:ascii="Garamond" w:hAnsi="Garamond"/>
          <w:sz w:val="24"/>
          <w:szCs w:val="24"/>
        </w:rPr>
        <w:t xml:space="preserve"> o valor ajustado, na forma e prazo convencionados.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Constitui obrigação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 – Realizar o objeto contratado, de acordo com as especificações técnicas, no local previamente determinado pelo MUNICÍPIO, de forma a cumprir todos os compromissos assumidos nos termos do Edital e seus anexos e do presente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7.2 - Fornecer e tornar obrigatório o uso de Equipamentos de Proteção Individual (EPI) pelos seus empregados, adequados aos riscos decorrentes de execução do escopo contratual, garantindo a integridade física dos trabalhadores durante o exercício das atividades, inclusive a terceiros.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7.3 – Manter as áreas das obras e/ou serviços ou de armazenamento e estocagem de materiais devidamente demarcados, isoladas e vigiadas de forma a impedir o acesso de pessoas estranhas aos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7.4 - Paralisar os serviços quando constatado risco grave e iminente aos seus empregados e terceiros, em conformidade com os parâmetros estabelecidos pela legislação vigente.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7.5 – Responder pelo integral cumprimento das leis vigentes no país, em especial quanto às obrigações trabalhistas, previdenciárias, fiscais, securitárias, comerciais, civis e criminais, relacionadas direta ou indiretamente ao objeto contratado, a partir da data de início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7.6 – Responsabilizar-se por todos os danos e prejuízos de qualquer natureza, causados ao MUNICÍPIO e/ou terceiros, devido a sua ação ou omissão, ou de seus empregados, </w:t>
      </w:r>
      <w:proofErr w:type="spellStart"/>
      <w:proofErr w:type="gramStart"/>
      <w:r w:rsidRPr="00A03CBC">
        <w:rPr>
          <w:rFonts w:ascii="Garamond" w:hAnsi="Garamond"/>
          <w:sz w:val="24"/>
          <w:szCs w:val="24"/>
        </w:rPr>
        <w:t>sub-contratados</w:t>
      </w:r>
      <w:proofErr w:type="spellEnd"/>
      <w:proofErr w:type="gramEnd"/>
      <w:r w:rsidRPr="00A03CBC">
        <w:rPr>
          <w:rFonts w:ascii="Garamond" w:hAnsi="Garamond"/>
          <w:sz w:val="24"/>
          <w:szCs w:val="24"/>
        </w:rPr>
        <w:t xml:space="preserve"> e prepostos, decorrentes do objeto contratado, sem que a fiscalização exercida pelo MUNICÍPIO exclua ou atenue esta responsabilidade.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7.7 – Permitir à fiscalização do MUNICÍPIO livre acesso, em qualquer época ou momento no local da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7.8 - A CONTRATADA é responsável pela análise e estudo de todos os documentos fornecidos pelo MUNICÍPIO para a execução do objeto contratado, não se admitindo, em nenhuma hipótese, a alegação de ignorância, defeito ou insuficiência de tais documentos.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7.9 - Não existirá qualquer vínculo contratual entre eventuais </w:t>
      </w:r>
      <w:proofErr w:type="spellStart"/>
      <w:proofErr w:type="gramStart"/>
      <w:r w:rsidRPr="00A03CBC">
        <w:rPr>
          <w:rFonts w:ascii="Garamond" w:hAnsi="Garamond"/>
          <w:sz w:val="24"/>
          <w:szCs w:val="24"/>
        </w:rPr>
        <w:t>sub-contratados</w:t>
      </w:r>
      <w:proofErr w:type="spellEnd"/>
      <w:proofErr w:type="gramEnd"/>
      <w:r w:rsidRPr="00A03CBC">
        <w:rPr>
          <w:rFonts w:ascii="Garamond" w:hAnsi="Garamond"/>
          <w:sz w:val="24"/>
          <w:szCs w:val="24"/>
        </w:rPr>
        <w:t xml:space="preserve"> e o MUNICÍPIO, perante a qual o único responsável pelo cumprimento deste contrato será sempre 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7.10 – Responsabilizar-se pelo fornecimento de energia elétrica e água no local da obra, caso houver necessidade, de acordo com as especificações exigidas pelos equipamentos, para o perfeito andamento do objeto deste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7.11 – Fica </w:t>
      </w:r>
      <w:proofErr w:type="gramStart"/>
      <w:r w:rsidRPr="00A03CBC">
        <w:rPr>
          <w:rFonts w:ascii="Garamond" w:hAnsi="Garamond"/>
          <w:sz w:val="24"/>
          <w:szCs w:val="24"/>
        </w:rPr>
        <w:t>obrigado a aceitar, nas mesmas condições contratuais, os acréscimos ou supressões que se fizerem necessárias, até 25 % (vinte e cinco por cento) do valor inicial atualizado do contrato</w:t>
      </w:r>
      <w:proofErr w:type="gramEnd"/>
      <w:r w:rsidRPr="00A03CBC">
        <w:rPr>
          <w:rFonts w:ascii="Garamond" w:hAnsi="Garamond"/>
          <w:sz w:val="24"/>
          <w:szCs w:val="24"/>
        </w:rPr>
        <w:t xml:space="preserve">. </w:t>
      </w:r>
    </w:p>
    <w:p w:rsidR="003915B5" w:rsidRPr="00A03CBC" w:rsidRDefault="003915B5" w:rsidP="003915B5">
      <w:pPr>
        <w:overflowPunct w:val="0"/>
        <w:autoSpaceDE w:val="0"/>
        <w:autoSpaceDN w:val="0"/>
        <w:adjustRightInd w:val="0"/>
        <w:spacing w:after="0" w:line="100" w:lineRule="atLeast"/>
        <w:jc w:val="both"/>
        <w:textAlignment w:val="baseline"/>
        <w:rPr>
          <w:rFonts w:ascii="Garamond" w:hAnsi="Garamond"/>
          <w:sz w:val="24"/>
          <w:szCs w:val="24"/>
        </w:rPr>
      </w:pPr>
      <w:r w:rsidRPr="00A03CBC">
        <w:rPr>
          <w:rFonts w:ascii="Garamond" w:hAnsi="Garamond"/>
          <w:sz w:val="24"/>
          <w:szCs w:val="24"/>
        </w:rPr>
        <w:t xml:space="preserve">7.12 – Apresentar, sempre que exigidas pela CONTRATANTE, quaisquer documentos constantes das disposições contidas no Decreto n.º 612 de 21/07/92 e Lei n.º 8.212/91, e demais legislações previdenciárias, bem como, os demais documentos apresentados na </w:t>
      </w:r>
      <w:r w:rsidRPr="00A03CBC">
        <w:rPr>
          <w:rFonts w:ascii="Garamond" w:hAnsi="Garamond"/>
          <w:sz w:val="24"/>
          <w:szCs w:val="24"/>
        </w:rPr>
        <w:lastRenderedPageBreak/>
        <w:t xml:space="preserve">licitação, caso o vencimento dos comprovantes apresentados no certame, seja anterior ao término da vigência desta contratação.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7.13 -</w:t>
      </w:r>
      <w:proofErr w:type="gramStart"/>
      <w:r w:rsidRPr="00A03CBC">
        <w:rPr>
          <w:rFonts w:ascii="Garamond" w:hAnsi="Garamond"/>
          <w:sz w:val="24"/>
          <w:szCs w:val="24"/>
        </w:rPr>
        <w:t xml:space="preserve">  </w:t>
      </w:r>
      <w:proofErr w:type="gramEnd"/>
      <w:r w:rsidRPr="00A03CBC">
        <w:rPr>
          <w:rFonts w:ascii="Garamond" w:hAnsi="Garamond"/>
          <w:sz w:val="24"/>
          <w:szCs w:val="24"/>
        </w:rPr>
        <w:t>Observar a legislação trabalhista e previdenciária quanto ao pessoal empregado nos serviços de que trata este contrato de prestação de serviço de transporte escolar, sem qualquer ônus à CONTRATANTE.</w:t>
      </w:r>
    </w:p>
    <w:p w:rsidR="003915B5" w:rsidRPr="00A03CBC" w:rsidRDefault="003915B5" w:rsidP="003915B5">
      <w:pPr>
        <w:widowControl w:val="0"/>
        <w:suppressAutoHyphens/>
        <w:spacing w:after="0" w:line="240" w:lineRule="auto"/>
        <w:jc w:val="both"/>
        <w:rPr>
          <w:rFonts w:ascii="Garamond" w:eastAsia="Arial" w:hAnsi="Garamond"/>
          <w:sz w:val="24"/>
          <w:szCs w:val="24"/>
        </w:rPr>
      </w:pPr>
      <w:r w:rsidRPr="00A03CBC">
        <w:rPr>
          <w:rFonts w:ascii="Garamond" w:eastAsia="Arial" w:hAnsi="Garamond"/>
          <w:sz w:val="24"/>
          <w:szCs w:val="24"/>
        </w:rPr>
        <w:t>7.14 -</w:t>
      </w:r>
      <w:proofErr w:type="gramStart"/>
      <w:r w:rsidRPr="00A03CBC">
        <w:rPr>
          <w:rFonts w:ascii="Garamond" w:eastAsia="Arial" w:hAnsi="Garamond"/>
          <w:sz w:val="24"/>
          <w:szCs w:val="24"/>
        </w:rPr>
        <w:t xml:space="preserve"> </w:t>
      </w:r>
      <w:r w:rsidRPr="00A03CBC">
        <w:rPr>
          <w:rFonts w:ascii="Garamond" w:eastAsia="Arial" w:hAnsi="Garamond"/>
          <w:b/>
          <w:sz w:val="24"/>
          <w:szCs w:val="24"/>
        </w:rPr>
        <w:t xml:space="preserve"> </w:t>
      </w:r>
      <w:proofErr w:type="gramEnd"/>
      <w:r w:rsidRPr="00A03CBC">
        <w:rPr>
          <w:rFonts w:ascii="Garamond" w:eastAsia="Arial" w:hAnsi="Garamond"/>
          <w:sz w:val="24"/>
          <w:szCs w:val="24"/>
        </w:rPr>
        <w:t>Arcar com encargos trabalhistas, fiscais (ICMS e outros), previdenciários, comerciais, tributários, tarifas, fretes, seguros, transporte, materiais, combustível, motorista habilitado, mão-de-obra, peças, responsabilidade civil e outros resul</w:t>
      </w:r>
      <w:r w:rsidRPr="00A03CBC">
        <w:rPr>
          <w:rFonts w:ascii="Garamond" w:eastAsia="Arial" w:hAnsi="Garamond"/>
          <w:sz w:val="24"/>
          <w:szCs w:val="24"/>
        </w:rPr>
        <w:softHyphen/>
        <w:t>tantes do contrato, bem como os riscos atinentes à atividade, inclusive quaisquer despesas, que venham a incidir no período de contratação.</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sz w:val="24"/>
          <w:szCs w:val="24"/>
        </w:rPr>
      </w:pPr>
      <w:r w:rsidRPr="00A03CBC">
        <w:rPr>
          <w:rFonts w:ascii="Garamond" w:hAnsi="Garamond"/>
          <w:sz w:val="24"/>
          <w:szCs w:val="24"/>
        </w:rPr>
        <w:t xml:space="preserve">7.14.a - </w:t>
      </w:r>
      <w:proofErr w:type="gramStart"/>
      <w:r w:rsidRPr="00A03CBC">
        <w:rPr>
          <w:rFonts w:ascii="Garamond" w:hAnsi="Garamond"/>
          <w:sz w:val="24"/>
          <w:szCs w:val="24"/>
        </w:rPr>
        <w:t>Entende-se</w:t>
      </w:r>
      <w:proofErr w:type="gramEnd"/>
      <w:r w:rsidRPr="00A03CBC">
        <w:rPr>
          <w:rFonts w:ascii="Garamond" w:hAnsi="Garamond"/>
          <w:sz w:val="24"/>
          <w:szCs w:val="24"/>
        </w:rPr>
        <w:t xml:space="preserve"> por encargos os tributos (impostos, taxas), contribuições fiscais e </w:t>
      </w:r>
      <w:proofErr w:type="spellStart"/>
      <w:r w:rsidRPr="00A03CBC">
        <w:rPr>
          <w:rFonts w:ascii="Garamond" w:hAnsi="Garamond"/>
          <w:sz w:val="24"/>
          <w:szCs w:val="24"/>
        </w:rPr>
        <w:t>parafiscais</w:t>
      </w:r>
      <w:proofErr w:type="spellEnd"/>
      <w:r w:rsidRPr="00A03CBC">
        <w:rPr>
          <w:rFonts w:ascii="Garamond" w:hAnsi="Garamond"/>
          <w:sz w:val="24"/>
          <w:szCs w:val="24"/>
        </w:rPr>
        <w:t>, emolumentos, fornecimento de mão-de-obra especializada, os instituídos por leis sociais, administração, lucros, máquinas e ferramental, transporte de material, de pessoal, estada, hospedagem, alimentação e qualquer despesa, acessória e/ou necessária, não especificada neste contrato.</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7.15 - Cumprir fielmente o contrato, em compatibilidade com as obrigações assumidas.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7.16 - Assumir todas as responsabilidades inerentes à sua atividade inclusive despesas decorrentes de eventuais acidentes, abrangendo danos pessoais, multas e outros que venham a ocorrer durante a execução das obras, ficando a CONTRATANTE isenta de qualquer responsabilidade ou indenização.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7.17 - Não poderá subcontratar ou transferir, total ou parcialmente, os serviços ora contratados.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7.18 - Arcar com todas as despesas neces</w:t>
      </w:r>
      <w:r w:rsidRPr="00A03CBC">
        <w:rPr>
          <w:rFonts w:ascii="Garamond" w:hAnsi="Garamond"/>
          <w:sz w:val="24"/>
          <w:szCs w:val="24"/>
        </w:rPr>
        <w:softHyphen/>
        <w:t>sárias à execução do objeto contratado.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7.19 - Prestar toda e qualquer informação sobre a prestação dos serviços.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7.20 - Responder pela qualidade, quantidade, validade, segurança e demais características dos serviços, bem como as observações às normas técnicas.</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7.21 - Informar ao Setor de Projetos da Prefeitura Municipal, qualquer mudança de endereço, telefone, fax ou outros;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sz w:val="24"/>
          <w:szCs w:val="24"/>
        </w:rPr>
      </w:pPr>
      <w:r w:rsidRPr="00A03CBC">
        <w:rPr>
          <w:rFonts w:ascii="Garamond" w:hAnsi="Garamond"/>
          <w:b/>
          <w:sz w:val="24"/>
          <w:szCs w:val="24"/>
          <w:u w:val="single"/>
        </w:rPr>
        <w:t xml:space="preserve">7.22 – Apresentar em até </w:t>
      </w:r>
      <w:r w:rsidR="007F5FEA" w:rsidRPr="004F7D5C">
        <w:rPr>
          <w:rFonts w:ascii="Garamond" w:hAnsi="Garamond"/>
          <w:b/>
          <w:sz w:val="24"/>
          <w:szCs w:val="24"/>
        </w:rPr>
        <w:t>15 dias</w:t>
      </w:r>
      <w:r w:rsidRPr="004F7D5C">
        <w:rPr>
          <w:rFonts w:ascii="Garamond" w:hAnsi="Garamond"/>
          <w:b/>
          <w:sz w:val="24"/>
          <w:szCs w:val="24"/>
          <w:u w:val="single"/>
        </w:rPr>
        <w:t xml:space="preserve"> </w:t>
      </w:r>
      <w:r w:rsidRPr="00A03CBC">
        <w:rPr>
          <w:rFonts w:ascii="Garamond" w:hAnsi="Garamond"/>
          <w:b/>
          <w:sz w:val="24"/>
          <w:szCs w:val="24"/>
          <w:u w:val="single"/>
        </w:rPr>
        <w:t>contadas da data de assinatura do contrato, a cópia da ART - Anotação de Responsabilidade Técnica, con</w:t>
      </w:r>
      <w:r w:rsidR="004F7D5C">
        <w:rPr>
          <w:rFonts w:ascii="Garamond" w:hAnsi="Garamond"/>
          <w:b/>
          <w:sz w:val="24"/>
          <w:szCs w:val="24"/>
          <w:u w:val="single"/>
        </w:rPr>
        <w:t>forme exigido pelo CREA ou CAU.</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OITAVA – OBRIGAÇÕES E DIREITOS DO MUNICÍPIO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Constituem obrigações e direitos do MUNICÍPIO: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8.1 – Fiscalizar os serviços da CONTRATADA;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8.2 – Aplicar as penalidades previstas em lei e no presente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8.3 – pagar à CONTRATADA o valor da(s) fatura(s) pela execução do objeto nos termos do presente Contrato nos prazos estipulados na Cláusula Quinta.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8.4 - Em sendo contratada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NONA - ACOMPANHAMENTO DA EXECUÇÃO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9.1 – O MUNICÍPIO indica desde já o servidor público municipal </w:t>
      </w:r>
      <w:r w:rsidR="007F5FEA">
        <w:rPr>
          <w:rFonts w:ascii="Garamond" w:hAnsi="Garamond"/>
          <w:sz w:val="24"/>
          <w:szCs w:val="24"/>
          <w:u w:val="single"/>
        </w:rPr>
        <w:t>–x-x-x-x-x-x-x-x-</w:t>
      </w:r>
      <w:r w:rsidRPr="00A03CBC">
        <w:rPr>
          <w:rFonts w:ascii="Garamond" w:hAnsi="Garamond"/>
          <w:sz w:val="24"/>
          <w:szCs w:val="24"/>
        </w:rPr>
        <w:t xml:space="preserve"> juntamente com os profissionais registrados no CREA/RS ou CAU/RS contratados da </w:t>
      </w:r>
      <w:r w:rsidRPr="00A03CBC">
        <w:rPr>
          <w:rFonts w:ascii="Garamond" w:hAnsi="Garamond"/>
          <w:sz w:val="24"/>
          <w:szCs w:val="24"/>
        </w:rPr>
        <w:lastRenderedPageBreak/>
        <w:t>prefeitura, como interlocutores de todos os contatos com a CONTRATADA, bem como, agentes fiscalizadores do desenvolvimento dos trabalhos.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9.2 – Em relação ao acompanhamento da obra, poderão ser procedidas reuniões, na medida em que as necessidades do desenvolvimento dos trabalhos assim exigirem.</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 QUESTÕES RELATIVAS AO MEIO AMBIENTE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10.1 – A CONTRATADA obriga-se a cumprir o disposto na legislação nacional, estadual e municipal relativa à proteção ambiental;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10.2 – A CONTRATADA deverá submeter-se a todas as medidas adotadas pelas autoridades com poderes de fiscalização do meio ambiente, no âmbito das respectivas competências.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PRIMEIRA - RECEBIMENTO DO OBJETO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11.1 Após a conclusão da execução do objeto do Contrato, a CONTRATADA, encaminhará ao MUNICÍPIO, mediante protocolo, a comunicação escrita do término dos serviços.</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11.2 - Com base na comunicação emitida pela CONTRATADA, o MUNICÍPIO realizará o recebimento da obra nos termos deste instrumento.</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 xml:space="preserve">11.3 - O profissional do MUNICÍPIO, responsável pelo acompanhamento e fiscalização, fará o recebimento provisório do objeto contratado dentro do prazo máximo de </w:t>
      </w:r>
      <w:proofErr w:type="gramStart"/>
      <w:r w:rsidRPr="00A03CBC">
        <w:rPr>
          <w:rFonts w:ascii="Garamond" w:hAnsi="Garamond"/>
          <w:sz w:val="24"/>
          <w:szCs w:val="24"/>
        </w:rPr>
        <w:t>5</w:t>
      </w:r>
      <w:proofErr w:type="gramEnd"/>
      <w:r w:rsidRPr="00A03CBC">
        <w:rPr>
          <w:rFonts w:ascii="Garamond" w:hAnsi="Garamond"/>
          <w:sz w:val="24"/>
          <w:szCs w:val="24"/>
        </w:rPr>
        <w:t xml:space="preserve"> (cinco) dias contados da data de comunicação escrita de seu término.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11.4 - Durante o período de 05 (cinco) dias da data de expedição do termo supra, a obra ficará sobre observação de modo a se verificar o cumprimento das exigências construtivas.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11.5 - Esgotado o prazo previsto na cláusula 11.4 e uma vez estando comprovada a adequação do objeto aos termos contratuais, a obra será recebida definitivamente pela fiscalização, designada pelo MUNICÍPIO, mediante termo circunstanciado, assinado pelas partes.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11.6. O recebimento definitivo dos serviços não exime a CONTRATADA de responsabilidade pela perfeição, qua</w:t>
      </w:r>
      <w:r w:rsidRPr="00A03CBC">
        <w:rPr>
          <w:rFonts w:ascii="Garamond" w:hAnsi="Garamond"/>
          <w:sz w:val="24"/>
          <w:szCs w:val="24"/>
        </w:rPr>
        <w:softHyphen/>
        <w:t>lidade, quantidades, segurança, compatibilidade com o fim a que se destinam e demais peculiaridades dos mesmos.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CLÁUSULA DÉCIMA SEGUNDA - DA DOTAÇÃO ORÇAMENTÁRIA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12.1. As despesas </w:t>
      </w:r>
      <w:r w:rsidR="00771822">
        <w:rPr>
          <w:rFonts w:ascii="Garamond" w:hAnsi="Garamond"/>
          <w:sz w:val="24"/>
          <w:szCs w:val="24"/>
        </w:rPr>
        <w:t>correrão por conta da seguinte dotação</w:t>
      </w:r>
      <w:r w:rsidRPr="00A03CBC">
        <w:rPr>
          <w:rFonts w:ascii="Garamond" w:hAnsi="Garamond"/>
          <w:sz w:val="24"/>
          <w:szCs w:val="24"/>
        </w:rPr>
        <w:t xml:space="preserve"> </w:t>
      </w:r>
      <w:r w:rsidR="00771822">
        <w:rPr>
          <w:rFonts w:ascii="Garamond" w:hAnsi="Garamond"/>
          <w:sz w:val="24"/>
          <w:szCs w:val="24"/>
        </w:rPr>
        <w:t>orçamentária</w:t>
      </w:r>
      <w:r w:rsidRPr="00A03CBC">
        <w:rPr>
          <w:rFonts w:ascii="Garamond" w:hAnsi="Garamond"/>
          <w:sz w:val="24"/>
          <w:szCs w:val="24"/>
        </w:rPr>
        <w:t>:</w:t>
      </w:r>
    </w:p>
    <w:p w:rsidR="003915B5"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771822" w:rsidRPr="00F14EEB" w:rsidRDefault="00771822" w:rsidP="003915B5">
      <w:pPr>
        <w:overflowPunct w:val="0"/>
        <w:autoSpaceDE w:val="0"/>
        <w:autoSpaceDN w:val="0"/>
        <w:adjustRightInd w:val="0"/>
        <w:spacing w:after="0" w:line="240" w:lineRule="auto"/>
        <w:jc w:val="both"/>
        <w:textAlignment w:val="baseline"/>
        <w:rPr>
          <w:rFonts w:ascii="Garamond" w:hAnsi="Garamond"/>
          <w:b/>
          <w:sz w:val="24"/>
          <w:szCs w:val="24"/>
        </w:rPr>
      </w:pPr>
      <w:r w:rsidRPr="00F14EEB">
        <w:rPr>
          <w:rFonts w:ascii="Garamond" w:hAnsi="Garamond"/>
          <w:b/>
          <w:sz w:val="24"/>
          <w:szCs w:val="24"/>
        </w:rPr>
        <w:t xml:space="preserve">07. </w:t>
      </w:r>
      <w:proofErr w:type="spellStart"/>
      <w:r w:rsidRPr="00F14EEB">
        <w:rPr>
          <w:rFonts w:ascii="Garamond" w:hAnsi="Garamond"/>
          <w:b/>
          <w:sz w:val="24"/>
          <w:szCs w:val="24"/>
        </w:rPr>
        <w:t>Depart</w:t>
      </w:r>
      <w:proofErr w:type="spellEnd"/>
      <w:r w:rsidRPr="00F14EEB">
        <w:rPr>
          <w:rFonts w:ascii="Garamond" w:hAnsi="Garamond"/>
          <w:b/>
          <w:sz w:val="24"/>
          <w:szCs w:val="24"/>
        </w:rPr>
        <w:t>. De Educação e Desporto</w:t>
      </w:r>
    </w:p>
    <w:p w:rsidR="00771822" w:rsidRPr="00F14EEB" w:rsidRDefault="00771822" w:rsidP="003915B5">
      <w:pPr>
        <w:overflowPunct w:val="0"/>
        <w:autoSpaceDE w:val="0"/>
        <w:autoSpaceDN w:val="0"/>
        <w:adjustRightInd w:val="0"/>
        <w:spacing w:after="0" w:line="240" w:lineRule="auto"/>
        <w:jc w:val="both"/>
        <w:textAlignment w:val="baseline"/>
        <w:rPr>
          <w:rFonts w:ascii="Garamond" w:hAnsi="Garamond"/>
          <w:b/>
          <w:sz w:val="24"/>
          <w:szCs w:val="24"/>
        </w:rPr>
      </w:pPr>
      <w:proofErr w:type="gramStart"/>
      <w:r w:rsidRPr="00F14EEB">
        <w:rPr>
          <w:rFonts w:ascii="Garamond" w:hAnsi="Garamond"/>
          <w:b/>
          <w:sz w:val="24"/>
          <w:szCs w:val="24"/>
        </w:rPr>
        <w:t>07.04 Departamento</w:t>
      </w:r>
      <w:proofErr w:type="gramEnd"/>
      <w:r w:rsidRPr="00F14EEB">
        <w:rPr>
          <w:rFonts w:ascii="Garamond" w:hAnsi="Garamond"/>
          <w:b/>
          <w:sz w:val="24"/>
          <w:szCs w:val="24"/>
        </w:rPr>
        <w:t xml:space="preserve"> desportivo</w:t>
      </w:r>
    </w:p>
    <w:p w:rsidR="00771822" w:rsidRPr="00F14EEB" w:rsidRDefault="00771822" w:rsidP="003915B5">
      <w:pPr>
        <w:overflowPunct w:val="0"/>
        <w:autoSpaceDE w:val="0"/>
        <w:autoSpaceDN w:val="0"/>
        <w:adjustRightInd w:val="0"/>
        <w:spacing w:after="0" w:line="240" w:lineRule="auto"/>
        <w:jc w:val="both"/>
        <w:textAlignment w:val="baseline"/>
        <w:rPr>
          <w:rFonts w:ascii="Garamond" w:hAnsi="Garamond"/>
          <w:b/>
          <w:sz w:val="24"/>
          <w:szCs w:val="24"/>
        </w:rPr>
      </w:pPr>
      <w:r w:rsidRPr="00F14EEB">
        <w:rPr>
          <w:rFonts w:ascii="Garamond" w:hAnsi="Garamond"/>
          <w:b/>
          <w:sz w:val="24"/>
          <w:szCs w:val="24"/>
        </w:rPr>
        <w:t>278120103 Desporto e Laser</w:t>
      </w:r>
    </w:p>
    <w:p w:rsidR="00771822" w:rsidRPr="00F14EEB" w:rsidRDefault="00771822" w:rsidP="003915B5">
      <w:pPr>
        <w:overflowPunct w:val="0"/>
        <w:autoSpaceDE w:val="0"/>
        <w:autoSpaceDN w:val="0"/>
        <w:adjustRightInd w:val="0"/>
        <w:spacing w:after="0" w:line="240" w:lineRule="auto"/>
        <w:jc w:val="both"/>
        <w:textAlignment w:val="baseline"/>
        <w:rPr>
          <w:rFonts w:ascii="Garamond" w:hAnsi="Garamond"/>
          <w:b/>
          <w:sz w:val="24"/>
          <w:szCs w:val="24"/>
        </w:rPr>
      </w:pPr>
      <w:proofErr w:type="gramStart"/>
      <w:r w:rsidRPr="00F14EEB">
        <w:rPr>
          <w:rFonts w:ascii="Garamond" w:hAnsi="Garamond"/>
          <w:b/>
          <w:sz w:val="24"/>
          <w:szCs w:val="24"/>
        </w:rPr>
        <w:t>103800 Estrutura</w:t>
      </w:r>
      <w:proofErr w:type="gramEnd"/>
      <w:r w:rsidRPr="00F14EEB">
        <w:rPr>
          <w:rFonts w:ascii="Garamond" w:hAnsi="Garamond"/>
          <w:b/>
          <w:sz w:val="24"/>
          <w:szCs w:val="24"/>
        </w:rPr>
        <w:t xml:space="preserve"> para quadras e áreas de esporte</w:t>
      </w:r>
    </w:p>
    <w:p w:rsidR="00771822" w:rsidRPr="00F14EEB" w:rsidRDefault="00771822" w:rsidP="003915B5">
      <w:pPr>
        <w:overflowPunct w:val="0"/>
        <w:autoSpaceDE w:val="0"/>
        <w:autoSpaceDN w:val="0"/>
        <w:adjustRightInd w:val="0"/>
        <w:spacing w:after="0" w:line="240" w:lineRule="auto"/>
        <w:jc w:val="both"/>
        <w:textAlignment w:val="baseline"/>
        <w:rPr>
          <w:rFonts w:ascii="Garamond" w:hAnsi="Garamond"/>
          <w:b/>
          <w:sz w:val="24"/>
          <w:szCs w:val="24"/>
        </w:rPr>
      </w:pPr>
      <w:r w:rsidRPr="00F14EEB">
        <w:rPr>
          <w:rFonts w:ascii="Garamond" w:hAnsi="Garamond"/>
          <w:b/>
          <w:sz w:val="24"/>
          <w:szCs w:val="24"/>
        </w:rPr>
        <w:t>4.4.90.51 Obras e Instalações</w:t>
      </w:r>
      <w:bookmarkStart w:id="0" w:name="_GoBack"/>
      <w:bookmarkEnd w:id="0"/>
    </w:p>
    <w:p w:rsidR="00C22499" w:rsidRPr="00F14EEB" w:rsidRDefault="00C22499" w:rsidP="003915B5">
      <w:pPr>
        <w:overflowPunct w:val="0"/>
        <w:autoSpaceDE w:val="0"/>
        <w:autoSpaceDN w:val="0"/>
        <w:adjustRightInd w:val="0"/>
        <w:spacing w:after="0" w:line="240" w:lineRule="auto"/>
        <w:jc w:val="both"/>
        <w:textAlignment w:val="baseline"/>
        <w:rPr>
          <w:rFonts w:ascii="Garamond" w:hAnsi="Garamond"/>
          <w:b/>
          <w:sz w:val="24"/>
          <w:szCs w:val="24"/>
        </w:rPr>
      </w:pPr>
      <w:r w:rsidRPr="00F14EEB">
        <w:rPr>
          <w:rFonts w:ascii="Garamond" w:hAnsi="Garamond"/>
          <w:b/>
          <w:sz w:val="24"/>
          <w:szCs w:val="24"/>
        </w:rPr>
        <w:t>1775 fonte 1144</w:t>
      </w:r>
    </w:p>
    <w:p w:rsidR="00C22499" w:rsidRPr="00F14EEB" w:rsidRDefault="00C22499" w:rsidP="003915B5">
      <w:pPr>
        <w:overflowPunct w:val="0"/>
        <w:autoSpaceDE w:val="0"/>
        <w:autoSpaceDN w:val="0"/>
        <w:adjustRightInd w:val="0"/>
        <w:spacing w:after="0" w:line="240" w:lineRule="auto"/>
        <w:jc w:val="both"/>
        <w:textAlignment w:val="baseline"/>
        <w:rPr>
          <w:rFonts w:ascii="Garamond" w:hAnsi="Garamond"/>
          <w:b/>
          <w:sz w:val="24"/>
          <w:szCs w:val="24"/>
        </w:rPr>
      </w:pPr>
      <w:r w:rsidRPr="00F14EEB">
        <w:rPr>
          <w:rFonts w:ascii="Garamond" w:hAnsi="Garamond"/>
          <w:b/>
          <w:sz w:val="24"/>
          <w:szCs w:val="24"/>
        </w:rPr>
        <w:t xml:space="preserve">4.4.90.51 Obras e Instalações </w:t>
      </w:r>
    </w:p>
    <w:p w:rsidR="00C22499" w:rsidRPr="00F14EEB" w:rsidRDefault="00C22499" w:rsidP="003915B5">
      <w:pPr>
        <w:overflowPunct w:val="0"/>
        <w:autoSpaceDE w:val="0"/>
        <w:autoSpaceDN w:val="0"/>
        <w:adjustRightInd w:val="0"/>
        <w:spacing w:after="0" w:line="240" w:lineRule="auto"/>
        <w:jc w:val="both"/>
        <w:textAlignment w:val="baseline"/>
        <w:rPr>
          <w:rFonts w:ascii="Garamond" w:hAnsi="Garamond"/>
          <w:b/>
          <w:sz w:val="24"/>
          <w:szCs w:val="24"/>
        </w:rPr>
      </w:pPr>
      <w:r w:rsidRPr="00F14EEB">
        <w:rPr>
          <w:rFonts w:ascii="Garamond" w:hAnsi="Garamond"/>
          <w:b/>
          <w:sz w:val="24"/>
          <w:szCs w:val="24"/>
        </w:rPr>
        <w:t>1772 fonte 01</w:t>
      </w:r>
    </w:p>
    <w:p w:rsidR="00C22499" w:rsidRDefault="00C22499" w:rsidP="003915B5">
      <w:pPr>
        <w:overflowPunct w:val="0"/>
        <w:autoSpaceDE w:val="0"/>
        <w:autoSpaceDN w:val="0"/>
        <w:adjustRightInd w:val="0"/>
        <w:spacing w:after="0" w:line="240" w:lineRule="auto"/>
        <w:jc w:val="both"/>
        <w:textAlignment w:val="baseline"/>
        <w:rPr>
          <w:rFonts w:ascii="Garamond" w:hAnsi="Garamond"/>
          <w:b/>
          <w:color w:val="FF0000"/>
          <w:sz w:val="24"/>
          <w:szCs w:val="24"/>
        </w:rPr>
      </w:pPr>
    </w:p>
    <w:p w:rsidR="00C22499" w:rsidRDefault="00C22499" w:rsidP="003915B5">
      <w:pPr>
        <w:overflowPunct w:val="0"/>
        <w:autoSpaceDE w:val="0"/>
        <w:autoSpaceDN w:val="0"/>
        <w:adjustRightInd w:val="0"/>
        <w:spacing w:after="0" w:line="240" w:lineRule="auto"/>
        <w:jc w:val="both"/>
        <w:textAlignment w:val="baseline"/>
        <w:rPr>
          <w:rFonts w:ascii="Garamond" w:hAnsi="Garamond"/>
          <w:b/>
          <w:color w:val="FF0000"/>
          <w:sz w:val="24"/>
          <w:szCs w:val="24"/>
        </w:rPr>
      </w:pPr>
    </w:p>
    <w:p w:rsidR="00C22499" w:rsidRPr="00794432" w:rsidRDefault="00C22499" w:rsidP="003915B5">
      <w:pPr>
        <w:overflowPunct w:val="0"/>
        <w:autoSpaceDE w:val="0"/>
        <w:autoSpaceDN w:val="0"/>
        <w:adjustRightInd w:val="0"/>
        <w:spacing w:after="0" w:line="240" w:lineRule="auto"/>
        <w:jc w:val="both"/>
        <w:textAlignment w:val="baseline"/>
        <w:rPr>
          <w:rFonts w:ascii="Garamond" w:hAnsi="Garamond"/>
          <w:b/>
          <w:color w:val="FF0000"/>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TERCEIRA - GARANTIA TÉCNICA E REPARAÇÕES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13.1 – Após o recebimento do objeto contratual, por parte do MUNICÍPIO mesmo que definitivamente, a responsabilidade da CONTRATADA pela qualidade, solidez, correção e segurança dos trabalhos executados subsiste na forma da lei.</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13.2 - Se a CONTRATADA não executar os reparos e/ou substituições, nos prazos que lhe forem determinados pelo MUNICÍPIO, este, se assim lhe convier, poderá mandar executá-los por conta e risco da CONTRATADA, por outras empresas, cobrando da CONTRATADA os respectivos custos.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 xml:space="preserve">CLÁUSULA </w:t>
      </w:r>
      <w:r w:rsidRPr="00A03CBC">
        <w:rPr>
          <w:rFonts w:ascii="Garamond" w:hAnsi="Garamond"/>
          <w:b/>
          <w:sz w:val="24"/>
          <w:szCs w:val="24"/>
        </w:rPr>
        <w:t>DÉCIMA QUARTA</w:t>
      </w:r>
      <w:r w:rsidRPr="00A03CBC">
        <w:rPr>
          <w:rFonts w:ascii="Garamond" w:hAnsi="Garamond"/>
          <w:b/>
          <w:bCs/>
          <w:sz w:val="24"/>
          <w:szCs w:val="24"/>
        </w:rPr>
        <w:t xml:space="preserve"> - DAS PENALIDADES E MULTAS</w:t>
      </w: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sz w:val="24"/>
          <w:szCs w:val="24"/>
        </w:rPr>
        <w:t xml:space="preserve">14.1 - A CONTRATADA </w:t>
      </w:r>
      <w:proofErr w:type="gramStart"/>
      <w:r w:rsidRPr="00A03CBC">
        <w:rPr>
          <w:rFonts w:ascii="Garamond" w:hAnsi="Garamond"/>
          <w:sz w:val="24"/>
          <w:szCs w:val="24"/>
        </w:rPr>
        <w:t>sujeita-se</w:t>
      </w:r>
      <w:proofErr w:type="gramEnd"/>
      <w:r w:rsidRPr="00A03CBC">
        <w:rPr>
          <w:rFonts w:ascii="Garamond" w:hAnsi="Garamond"/>
          <w:sz w:val="24"/>
          <w:szCs w:val="24"/>
        </w:rPr>
        <w:t xml:space="preserve"> às seguintes penalidades, garantida a defesa prévia:</w:t>
      </w:r>
    </w:p>
    <w:p w:rsidR="003915B5" w:rsidRPr="00A03CBC" w:rsidRDefault="003915B5" w:rsidP="003915B5">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a) advertência, por escrito, sempre que ocorrerem pequenas irregularidades, segundo entendimento da FISCALIZAÇÃO, para as quais haja concorrido;</w:t>
      </w:r>
    </w:p>
    <w:p w:rsidR="003915B5" w:rsidRPr="00A03CBC" w:rsidRDefault="003915B5" w:rsidP="003915B5">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b) multas sobre o valor total do contrato, no valor de:</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10% nos casos de inexecução total ou execução imperfeita dos serviços;</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7% nos casos de execução parcial ou em desacordo com as especificações a serem seguidas;</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5% por descumprimento de cláusula contratual ou descumprimento de norma de legislação pertinente;</w:t>
      </w:r>
    </w:p>
    <w:p w:rsidR="003915B5" w:rsidRPr="00A03CBC" w:rsidRDefault="003915B5" w:rsidP="003915B5">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 ao dia em caso de atraso na entrega do serviço que exceder o prazo fixado no Edital para a conclusão do objeto do contrato ou por não solução de irregularidades de que tenha sido advertida.</w:t>
      </w: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sz w:val="24"/>
          <w:szCs w:val="24"/>
        </w:rPr>
        <w:t xml:space="preserve">c) suspensão do direito de participar de licitações e contratos com a Administração por até </w:t>
      </w:r>
      <w:proofErr w:type="gramStart"/>
      <w:r w:rsidRPr="00A03CBC">
        <w:rPr>
          <w:rFonts w:ascii="Garamond" w:hAnsi="Garamond"/>
          <w:sz w:val="24"/>
          <w:szCs w:val="24"/>
        </w:rPr>
        <w:t>2</w:t>
      </w:r>
      <w:proofErr w:type="gramEnd"/>
      <w:r w:rsidRPr="00A03CBC">
        <w:rPr>
          <w:rFonts w:ascii="Garamond" w:hAnsi="Garamond"/>
          <w:sz w:val="24"/>
          <w:szCs w:val="24"/>
        </w:rPr>
        <w:t xml:space="preserve"> (dois) anos; e </w:t>
      </w:r>
    </w:p>
    <w:p w:rsidR="003915B5" w:rsidRPr="00A03CBC" w:rsidRDefault="003915B5" w:rsidP="003915B5">
      <w:pPr>
        <w:spacing w:beforeAutospacing="1" w:after="0" w:afterAutospacing="1" w:line="240" w:lineRule="auto"/>
        <w:jc w:val="both"/>
        <w:rPr>
          <w:rFonts w:ascii="Garamond" w:hAnsi="Garamond"/>
          <w:sz w:val="24"/>
          <w:szCs w:val="24"/>
        </w:rPr>
      </w:pPr>
      <w:r w:rsidRPr="00A03CBC">
        <w:rPr>
          <w:rFonts w:ascii="Garamond" w:hAnsi="Garamond"/>
          <w:sz w:val="24"/>
          <w:szCs w:val="24"/>
        </w:rPr>
        <w:t>d) declaração de inidoneidade para licitar ou contratar com a Administração Pública, ressalvado o direito de defesa.</w:t>
      </w:r>
    </w:p>
    <w:p w:rsidR="003915B5" w:rsidRPr="00A03CBC" w:rsidRDefault="003915B5" w:rsidP="003915B5">
      <w:pPr>
        <w:spacing w:beforeAutospacing="1" w:after="0" w:afterAutospacing="1" w:line="240" w:lineRule="auto"/>
        <w:jc w:val="both"/>
        <w:rPr>
          <w:rFonts w:ascii="Garamond" w:hAnsi="Garamond"/>
          <w:b/>
          <w:sz w:val="24"/>
          <w:szCs w:val="24"/>
        </w:rPr>
      </w:pPr>
    </w:p>
    <w:p w:rsidR="003915B5" w:rsidRPr="00A03CBC" w:rsidRDefault="003915B5" w:rsidP="003915B5">
      <w:pPr>
        <w:spacing w:beforeAutospacing="1" w:after="0" w:afterAutospacing="1" w:line="240" w:lineRule="auto"/>
        <w:jc w:val="both"/>
        <w:rPr>
          <w:rFonts w:ascii="Garamond" w:hAnsi="Garamond"/>
          <w:b/>
          <w:sz w:val="24"/>
          <w:szCs w:val="24"/>
        </w:rPr>
      </w:pPr>
      <w:r w:rsidRPr="00A03CBC">
        <w:rPr>
          <w:rFonts w:ascii="Garamond" w:hAnsi="Garamond"/>
          <w:b/>
          <w:sz w:val="24"/>
          <w:szCs w:val="24"/>
        </w:rPr>
        <w:t>CLÁUSULA DÉCIMA QUINTA - DA GARANTIA DA OBRA</w:t>
      </w:r>
    </w:p>
    <w:p w:rsidR="003915B5" w:rsidRPr="00A03CBC" w:rsidRDefault="003915B5" w:rsidP="003915B5">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 xml:space="preserve">O objeto do presente contrato tem garantia de </w:t>
      </w:r>
      <w:r w:rsidRPr="00A03CBC">
        <w:rPr>
          <w:rFonts w:ascii="Garamond" w:hAnsi="Garamond"/>
          <w:b/>
          <w:bCs/>
          <w:sz w:val="24"/>
          <w:szCs w:val="24"/>
        </w:rPr>
        <w:t>05 (cinco) anos</w:t>
      </w:r>
      <w:r w:rsidRPr="00A03CBC">
        <w:rPr>
          <w:rFonts w:ascii="Garamond" w:hAnsi="Garamond"/>
          <w:sz w:val="24"/>
          <w:szCs w:val="24"/>
        </w:rPr>
        <w:t xml:space="preserve">, nos termos do art. 618 do Código Civil Brasileiro (Art. 618 - Nos contratos de empreitada de edifícios ou outras </w:t>
      </w:r>
      <w:r w:rsidRPr="00A03CBC">
        <w:rPr>
          <w:rFonts w:ascii="Garamond" w:hAnsi="Garamond"/>
          <w:sz w:val="24"/>
          <w:szCs w:val="24"/>
        </w:rPr>
        <w:lastRenderedPageBreak/>
        <w:t>construções consideráveis, o empreiteiro de materiais e execução responderá, durante o prazo irredutível de cinco anos, pela solidez e segurança do trabalho, assim em razão dos materiais, como do solo.), ficando a CONTRATADA responsável, neste período, por todos os encargos decorrentes de defeitos no material empregado ou no serviço executado.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SEXTA - RESCISÃO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16.1. – São motivos ensejadores da rescisão do presente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 - o não cumprimento ou o cumprimento irregular de quaisquer das cláusulas estipuladas neste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 - a prática de qualquer ato que se considere incompatível com o objeto aqui contratado;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III - a infração de qualquer disposição legal;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IV - a má qualidade de materiais, serviços e de mão de obra empregados na execução do objeto contratado;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V – a incidência de qualquer das hipóteses previstas no art. 78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16.2 – Será aplicada a parte culpada uma multa correspondente a 10% (dez por cento) do valor total do contrato, além de sujeitar-se à reparação de danos eventualmente experimentados pela parte inocente e as demais penalidades previstas em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16.3 - As eventuais multas aplicadas por força do disposto nesta cláusula, não terão caráter compensatório, mas simplesmente moratório e</w:t>
      </w:r>
      <w:proofErr w:type="gramStart"/>
      <w:r w:rsidRPr="00A03CBC">
        <w:rPr>
          <w:rFonts w:ascii="Garamond" w:hAnsi="Garamond"/>
          <w:sz w:val="24"/>
          <w:szCs w:val="24"/>
        </w:rPr>
        <w:t xml:space="preserve"> portanto</w:t>
      </w:r>
      <w:proofErr w:type="gramEnd"/>
      <w:r w:rsidRPr="00A03CBC">
        <w:rPr>
          <w:rFonts w:ascii="Garamond" w:hAnsi="Garamond"/>
          <w:sz w:val="24"/>
          <w:szCs w:val="24"/>
        </w:rPr>
        <w:t xml:space="preserve"> não eximem a CONTRATADA da reparação de possíveis danos, perdas ou prejuízos que os seus atos venham a acarretar, nem impedem a declaração de rescisão do pacto em apreço.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16.4 - Os valores pertinentes às multas aplicadas</w:t>
      </w:r>
      <w:proofErr w:type="gramStart"/>
      <w:r w:rsidRPr="00A03CBC">
        <w:rPr>
          <w:rFonts w:ascii="Garamond" w:hAnsi="Garamond"/>
          <w:sz w:val="24"/>
          <w:szCs w:val="24"/>
        </w:rPr>
        <w:t>, serão</w:t>
      </w:r>
      <w:proofErr w:type="gramEnd"/>
      <w:r w:rsidRPr="00A03CBC">
        <w:rPr>
          <w:rFonts w:ascii="Garamond" w:hAnsi="Garamond"/>
          <w:sz w:val="24"/>
          <w:szCs w:val="24"/>
        </w:rPr>
        <w:t xml:space="preserve"> descontados dos créditos a que a CONTRATADA tiver direito ou cobrados judicialmente.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SÉTIMA -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17.1 - Obriga-se a CONTRATADA a providenciar imediatamente toda a documentação que se fizer necessário.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17.2 - O MUNICÍPIO reserva-se no direito de paralisar ou suspender a qualquer tempo e execução do objeto contratado, mediante o pagamento único e exclusivo da parte já executada.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17.3 - O MUNICÍPIO reserva-se, ainda, no direito de recusar todo e qualquer bem e serviço que não atendam as especificações, </w:t>
      </w:r>
      <w:proofErr w:type="gramStart"/>
      <w:r w:rsidRPr="00A03CBC">
        <w:rPr>
          <w:rFonts w:ascii="Garamond" w:hAnsi="Garamond"/>
          <w:sz w:val="24"/>
          <w:szCs w:val="24"/>
        </w:rPr>
        <w:t>ou sejam</w:t>
      </w:r>
      <w:proofErr w:type="gramEnd"/>
      <w:r w:rsidRPr="00A03CBC">
        <w:rPr>
          <w:rFonts w:ascii="Garamond" w:hAnsi="Garamond"/>
          <w:sz w:val="24"/>
          <w:szCs w:val="24"/>
        </w:rPr>
        <w:t>, consideradas inadequados pela fiscalização.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17.4 - A CONTRATADA assume integral responsabilidade pelos danos que causar ao MUNICÍPIO ou a terceiros, por si ou por seus sucessores e representantes na execução do objeto contratado, isentando o MUNICÍPIO de toda e qualquer reclamação que possa surgir em decorrência do mesmo.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17.5 - A CONTRATADA será a única responsável para com seus empregados e auxiliares, no que consiste ao cumprimento da legislação trabalhista, previdência social, seguro de acidentes do trabalho ou quaisquer outros encargos previstos em Lei, em especial no que diz respeito às normas de segurança do trabalho, previstas na legislação, sendo que o seu descumprimento poderá motivar a aplicação de multas por parte do MUNICÍPIO ou rescisão contratual com a aplicação das sanções cabíveis.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17.6 - Fica expressamente vedada a </w:t>
      </w:r>
      <w:proofErr w:type="spellStart"/>
      <w:proofErr w:type="gramStart"/>
      <w:r w:rsidRPr="00A03CBC">
        <w:rPr>
          <w:rFonts w:ascii="Garamond" w:hAnsi="Garamond"/>
          <w:sz w:val="24"/>
          <w:szCs w:val="24"/>
        </w:rPr>
        <w:t>sub-contratação</w:t>
      </w:r>
      <w:proofErr w:type="spellEnd"/>
      <w:proofErr w:type="gramEnd"/>
      <w:r w:rsidRPr="00A03CBC">
        <w:rPr>
          <w:rFonts w:ascii="Garamond" w:hAnsi="Garamond"/>
          <w:sz w:val="24"/>
          <w:szCs w:val="24"/>
        </w:rPr>
        <w:t>, sem prévia, expressa e escrita autorização do MUNICÍPIO.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17.7 - O CONTRATADO, por imperativo de ordem e segurança, proverá a sinalização necessária nos locais onde será executada 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OITAVA – TOLERÂNCIA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18.1 -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NONA - FORO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19.1 - Elegem as partes contratantes o Foro da cidade e comarca de Ibirubá, RS, para dirimir todas e quaisquer controvérsias oriundas deste Contrato, renunciando expressamente a qualquer outro, por mais privilegiado que seja.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 por assim estarem justas e contratadas, as partes, por seus representantes legais, assinam o presente Contrato, em 02 (duas) vias de igual teor e forma para um só e jurídico efeito, perante as testemunhas abaixo-assinados, a tudo presentes.</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4"/>
          <w:szCs w:val="24"/>
        </w:rPr>
      </w:pPr>
    </w:p>
    <w:p w:rsidR="003915B5" w:rsidRPr="00A03CBC" w:rsidRDefault="003915B5" w:rsidP="003915B5">
      <w:pPr>
        <w:spacing w:beforeAutospacing="1" w:after="0" w:afterAutospacing="1" w:line="240" w:lineRule="auto"/>
        <w:jc w:val="right"/>
        <w:rPr>
          <w:rFonts w:ascii="Garamond" w:hAnsi="Garamond"/>
          <w:sz w:val="24"/>
          <w:szCs w:val="24"/>
        </w:rPr>
      </w:pPr>
      <w:r w:rsidRPr="00A03CBC">
        <w:rPr>
          <w:rFonts w:ascii="Garamond" w:hAnsi="Garamond"/>
          <w:sz w:val="24"/>
          <w:szCs w:val="24"/>
        </w:rPr>
        <w:t xml:space="preserve">Quinze de Novembro, RS, </w:t>
      </w:r>
    </w:p>
    <w:p w:rsidR="003915B5" w:rsidRPr="00A03CBC" w:rsidRDefault="003915B5" w:rsidP="003915B5">
      <w:pPr>
        <w:spacing w:beforeAutospacing="1" w:after="0" w:afterAutospacing="1" w:line="240" w:lineRule="auto"/>
        <w:jc w:val="both"/>
        <w:rPr>
          <w:rFonts w:ascii="Garamond" w:hAnsi="Garamond"/>
          <w:sz w:val="24"/>
          <w:szCs w:val="24"/>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15D3A" w:rsidRDefault="00715D3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15D3A" w:rsidRDefault="00715D3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15D3A" w:rsidRDefault="00715D3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15D3A" w:rsidRDefault="00715D3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E0EAE" w:rsidRDefault="007E0EAE"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Pr="00A03CBC"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794432">
        <w:rPr>
          <w:rFonts w:ascii="Garamond" w:hAnsi="Garamond"/>
          <w:b/>
          <w:bCs/>
          <w:sz w:val="23"/>
          <w:szCs w:val="23"/>
        </w:rPr>
        <w:t>01</w:t>
      </w:r>
      <w:r w:rsidRPr="00A03CBC">
        <w:rPr>
          <w:rFonts w:ascii="Garamond" w:hAnsi="Garamond"/>
          <w:b/>
          <w:bCs/>
          <w:sz w:val="23"/>
          <w:szCs w:val="23"/>
        </w:rPr>
        <w:t>/20</w:t>
      </w:r>
      <w:r w:rsidR="00794432">
        <w:rPr>
          <w:rFonts w:ascii="Garamond" w:hAnsi="Garamond"/>
          <w:b/>
          <w:bCs/>
          <w:sz w:val="23"/>
          <w:szCs w:val="23"/>
        </w:rPr>
        <w:t>20</w:t>
      </w:r>
      <w:r w:rsidRPr="00A03CBC">
        <w:rPr>
          <w:rFonts w:ascii="Garamond" w:hAnsi="Garamond"/>
          <w:b/>
          <w:bCs/>
          <w:sz w:val="23"/>
          <w:szCs w:val="23"/>
        </w:rPr>
        <w:t xml:space="preserve"> </w:t>
      </w:r>
    </w:p>
    <w:p w:rsidR="003915B5" w:rsidRPr="004F7D5C" w:rsidRDefault="003915B5" w:rsidP="003915B5">
      <w:pPr>
        <w:keepNext/>
        <w:spacing w:after="0" w:line="240" w:lineRule="auto"/>
        <w:jc w:val="both"/>
        <w:outlineLvl w:val="2"/>
        <w:rPr>
          <w:rFonts w:ascii="Garamond" w:hAnsi="Garamond"/>
          <w:b/>
          <w:bCs/>
          <w:sz w:val="23"/>
          <w:szCs w:val="23"/>
        </w:rPr>
      </w:pPr>
      <w:r w:rsidRPr="004F7D5C">
        <w:rPr>
          <w:rFonts w:ascii="Garamond" w:hAnsi="Garamond"/>
          <w:b/>
          <w:bCs/>
          <w:sz w:val="23"/>
          <w:szCs w:val="23"/>
        </w:rPr>
        <w:t xml:space="preserve">REGIME: EMPREITADA </w:t>
      </w:r>
      <w:r w:rsidR="006C4CD7" w:rsidRPr="004F7D5C">
        <w:rPr>
          <w:rFonts w:ascii="Garamond" w:hAnsi="Garamond"/>
          <w:b/>
          <w:bCs/>
          <w:sz w:val="23"/>
          <w:szCs w:val="23"/>
        </w:rPr>
        <w:t xml:space="preserve">GLOBAL </w:t>
      </w:r>
    </w:p>
    <w:p w:rsidR="003915B5" w:rsidRPr="004F7D5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4F7D5C">
        <w:rPr>
          <w:rFonts w:ascii="Garamond" w:hAnsi="Garamond"/>
          <w:b/>
          <w:bCs/>
          <w:sz w:val="23"/>
          <w:szCs w:val="23"/>
        </w:rPr>
        <w:t>TIPO DE JULGAMENTO: MENOR PREÇO GLOBAL (Art. 45, §1°, I</w:t>
      </w:r>
      <w:proofErr w:type="gramStart"/>
      <w:r w:rsidRPr="004F7D5C">
        <w:rPr>
          <w:rFonts w:ascii="Garamond" w:hAnsi="Garamond"/>
          <w:b/>
          <w:bCs/>
          <w:sz w:val="23"/>
          <w:szCs w:val="23"/>
        </w:rPr>
        <w:t>)</w:t>
      </w:r>
      <w:proofErr w:type="gramEnd"/>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MODELO DECLARAÇÃO DE IDONEIDADE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proofErr w:type="gramStart"/>
      <w:r w:rsidRPr="00A03CBC">
        <w:rPr>
          <w:rFonts w:ascii="Garamond" w:hAnsi="Garamond"/>
          <w:sz w:val="23"/>
          <w:szCs w:val="23"/>
        </w:rPr>
        <w:t>Declaro(</w:t>
      </w:r>
      <w:proofErr w:type="gramEnd"/>
      <w:r w:rsidRPr="00A03CBC">
        <w:rPr>
          <w:rFonts w:ascii="Garamond" w:hAnsi="Garamond"/>
          <w:sz w:val="23"/>
          <w:szCs w:val="23"/>
        </w:rPr>
        <w:t xml:space="preserve">amos), sob as penas da lei, para a TOMADA DE PREÇO N.º............. </w:t>
      </w:r>
      <w:proofErr w:type="gramStart"/>
      <w:r w:rsidRPr="00A03CBC">
        <w:rPr>
          <w:rFonts w:ascii="Garamond" w:hAnsi="Garamond"/>
          <w:sz w:val="23"/>
          <w:szCs w:val="23"/>
        </w:rPr>
        <w:t>que</w:t>
      </w:r>
      <w:proofErr w:type="gramEnd"/>
      <w:r w:rsidRPr="00A03CBC">
        <w:rPr>
          <w:rFonts w:ascii="Garamond" w:hAnsi="Garamond"/>
          <w:sz w:val="23"/>
          <w:szCs w:val="23"/>
        </w:rPr>
        <w:t xml:space="preserve"> ................................................................................................................................................................................................................................. </w:t>
      </w:r>
      <w:proofErr w:type="gramStart"/>
      <w:r w:rsidRPr="00A03CBC">
        <w:rPr>
          <w:rFonts w:ascii="Garamond" w:hAnsi="Garamond"/>
          <w:i/>
          <w:sz w:val="23"/>
          <w:szCs w:val="23"/>
        </w:rPr>
        <w:t>nome</w:t>
      </w:r>
      <w:proofErr w:type="gramEnd"/>
      <w:r w:rsidRPr="00A03CBC">
        <w:rPr>
          <w:rFonts w:ascii="Garamond" w:hAnsi="Garamond"/>
          <w:i/>
          <w:sz w:val="23"/>
          <w:szCs w:val="23"/>
        </w:rPr>
        <w:t xml:space="preserve"> da(o) licitante e sua qualificação</w:t>
      </w:r>
      <w:r w:rsidRPr="00A03CBC">
        <w:rPr>
          <w:rFonts w:ascii="Garamond" w:hAnsi="Garamond"/>
          <w:sz w:val="23"/>
          <w:szCs w:val="23"/>
        </w:rPr>
        <w:t xml:space="preserve"> .......................................................................................................................................................................................</w:t>
      </w:r>
    </w:p>
    <w:p w:rsidR="003915B5" w:rsidRPr="00A03CBC" w:rsidRDefault="003915B5" w:rsidP="003915B5">
      <w:pPr>
        <w:spacing w:after="0" w:line="240" w:lineRule="auto"/>
        <w:jc w:val="both"/>
        <w:rPr>
          <w:rFonts w:ascii="Garamond" w:hAnsi="Garamond"/>
          <w:sz w:val="23"/>
          <w:szCs w:val="23"/>
        </w:rPr>
      </w:pPr>
      <w:proofErr w:type="gramStart"/>
      <w:r w:rsidRPr="00A03CBC">
        <w:rPr>
          <w:rFonts w:ascii="Garamond" w:hAnsi="Garamond"/>
          <w:sz w:val="23"/>
          <w:szCs w:val="23"/>
        </w:rPr>
        <w:t>não</w:t>
      </w:r>
      <w:proofErr w:type="gramEnd"/>
      <w:r w:rsidRPr="00A03CBC">
        <w:rPr>
          <w:rFonts w:ascii="Garamond" w:hAnsi="Garamond"/>
          <w:sz w:val="23"/>
          <w:szCs w:val="23"/>
        </w:rPr>
        <w:t xml:space="preserve"> foi declarada inidônea para licitar ou contratar com órgãos ou entidades da Administração Pública Federal, Estadual ou Municipal, nos termos do inciso IV, do artigo 87 da Lei n.º 8.666/93, e alterações, bem como de que comunicarei(</w:t>
      </w:r>
      <w:proofErr w:type="spellStart"/>
      <w:r w:rsidRPr="00A03CBC">
        <w:rPr>
          <w:rFonts w:ascii="Garamond" w:hAnsi="Garamond"/>
          <w:sz w:val="23"/>
          <w:szCs w:val="23"/>
        </w:rPr>
        <w:t>mos</w:t>
      </w:r>
      <w:proofErr w:type="spellEnd"/>
      <w:r w:rsidRPr="00A03CBC">
        <w:rPr>
          <w:rFonts w:ascii="Garamond" w:hAnsi="Garamond"/>
          <w:sz w:val="23"/>
          <w:szCs w:val="23"/>
        </w:rPr>
        <w:t>) qualquer fato ou evento superveniente à entrega dos documentos de habilitação, que venha alterar a atual situação quanto à capacidade jurídica, técnica, regularidade fiscal e idoneidade econômico-financeira.</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proofErr w:type="gramStart"/>
      <w:r w:rsidRPr="00A03CBC">
        <w:rPr>
          <w:rFonts w:ascii="Garamond" w:hAnsi="Garamond"/>
          <w:sz w:val="23"/>
          <w:szCs w:val="23"/>
        </w:rPr>
        <w:t>.....................................</w:t>
      </w:r>
      <w:proofErr w:type="gramEnd"/>
      <w:r w:rsidRPr="00A03CBC">
        <w:rPr>
          <w:rFonts w:ascii="Garamond" w:hAnsi="Garamond"/>
          <w:sz w:val="23"/>
          <w:szCs w:val="23"/>
        </w:rPr>
        <w:t xml:space="preserve">, .... </w:t>
      </w:r>
      <w:proofErr w:type="gramStart"/>
      <w:r w:rsidRPr="00A03CBC">
        <w:rPr>
          <w:rFonts w:ascii="Garamond" w:hAnsi="Garamond"/>
          <w:sz w:val="23"/>
          <w:szCs w:val="23"/>
        </w:rPr>
        <w:t>de</w:t>
      </w:r>
      <w:proofErr w:type="gramEnd"/>
      <w:r w:rsidRPr="00A03CBC">
        <w:rPr>
          <w:rFonts w:ascii="Garamond" w:hAnsi="Garamond"/>
          <w:sz w:val="23"/>
          <w:szCs w:val="23"/>
        </w:rPr>
        <w:t xml:space="preserve"> ...................................de ...........</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proofErr w:type="gramStart"/>
      <w:r w:rsidRPr="00A03CBC">
        <w:rPr>
          <w:rFonts w:ascii="Garamond" w:hAnsi="Garamond"/>
          <w:sz w:val="23"/>
          <w:szCs w:val="23"/>
        </w:rPr>
        <w:t>.................................................................................................</w:t>
      </w:r>
      <w:proofErr w:type="gramEnd"/>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Assinatura do licitante ou seu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A331A" w:rsidRDefault="009A331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794432">
        <w:rPr>
          <w:rFonts w:ascii="Garamond" w:hAnsi="Garamond"/>
          <w:b/>
          <w:bCs/>
          <w:sz w:val="23"/>
          <w:szCs w:val="23"/>
        </w:rPr>
        <w:t>01/2020</w:t>
      </w:r>
    </w:p>
    <w:p w:rsidR="003915B5" w:rsidRPr="004F7D5C" w:rsidRDefault="003915B5" w:rsidP="003915B5">
      <w:pPr>
        <w:keepNext/>
        <w:spacing w:after="0" w:line="240" w:lineRule="auto"/>
        <w:jc w:val="both"/>
        <w:outlineLvl w:val="2"/>
        <w:rPr>
          <w:rFonts w:ascii="Garamond" w:hAnsi="Garamond"/>
          <w:b/>
          <w:bCs/>
          <w:sz w:val="23"/>
          <w:szCs w:val="23"/>
        </w:rPr>
      </w:pPr>
      <w:r w:rsidRPr="004F7D5C">
        <w:rPr>
          <w:rFonts w:ascii="Garamond" w:hAnsi="Garamond"/>
          <w:b/>
          <w:bCs/>
          <w:sz w:val="23"/>
          <w:szCs w:val="23"/>
        </w:rPr>
        <w:t xml:space="preserve">REGIME: EMPREITADA </w:t>
      </w:r>
      <w:r w:rsidR="006C4CD7" w:rsidRPr="004F7D5C">
        <w:rPr>
          <w:rFonts w:ascii="Garamond" w:hAnsi="Garamond"/>
          <w:b/>
          <w:bCs/>
          <w:sz w:val="23"/>
          <w:szCs w:val="23"/>
        </w:rPr>
        <w:t>GLOBAL</w:t>
      </w:r>
    </w:p>
    <w:p w:rsidR="003915B5" w:rsidRPr="004F7D5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4F7D5C">
        <w:rPr>
          <w:rFonts w:ascii="Garamond" w:hAnsi="Garamond"/>
          <w:b/>
          <w:bCs/>
          <w:sz w:val="23"/>
          <w:szCs w:val="23"/>
        </w:rPr>
        <w:t>TIPO DE JULGAMENTO: MENOR PREÇO GLOBAL (Art. 45, §1°, I</w:t>
      </w:r>
      <w:proofErr w:type="gramStart"/>
      <w:r w:rsidRPr="004F7D5C">
        <w:rPr>
          <w:rFonts w:ascii="Garamond" w:hAnsi="Garamond"/>
          <w:b/>
          <w:bCs/>
          <w:sz w:val="23"/>
          <w:szCs w:val="23"/>
        </w:rPr>
        <w:t>)</w:t>
      </w:r>
      <w:proofErr w:type="gramEnd"/>
    </w:p>
    <w:p w:rsidR="003915B5" w:rsidRPr="00E6167C" w:rsidRDefault="003915B5" w:rsidP="003915B5">
      <w:pPr>
        <w:spacing w:after="0" w:line="240" w:lineRule="auto"/>
        <w:jc w:val="both"/>
        <w:rPr>
          <w:rFonts w:ascii="Garamond" w:hAnsi="Garamond"/>
          <w:b/>
          <w:bCs/>
          <w:color w:val="FF0000"/>
          <w:sz w:val="23"/>
          <w:szCs w:val="23"/>
        </w:rPr>
      </w:pPr>
    </w:p>
    <w:p w:rsidR="003915B5" w:rsidRPr="00E6167C" w:rsidRDefault="003915B5" w:rsidP="003915B5">
      <w:pPr>
        <w:spacing w:after="0" w:line="240" w:lineRule="auto"/>
        <w:jc w:val="both"/>
        <w:rPr>
          <w:rFonts w:ascii="Garamond" w:hAnsi="Garamond"/>
          <w:b/>
          <w:bCs/>
          <w:color w:val="FF0000"/>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AUTORIZAÇÃO PARA PARTICIPAR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Através do presente, autorizamos o (a) </w:t>
      </w:r>
      <w:proofErr w:type="gramStart"/>
      <w:r w:rsidRPr="00A03CBC">
        <w:rPr>
          <w:rFonts w:ascii="Garamond" w:hAnsi="Garamond"/>
          <w:sz w:val="23"/>
          <w:szCs w:val="23"/>
        </w:rPr>
        <w:t>Sr.</w:t>
      </w:r>
      <w:proofErr w:type="gramEnd"/>
      <w:r w:rsidRPr="00A03CBC">
        <w:rPr>
          <w:rFonts w:ascii="Garamond" w:hAnsi="Garamond"/>
          <w:sz w:val="23"/>
          <w:szCs w:val="23"/>
        </w:rPr>
        <w:t xml:space="preserve"> (a) ............... (nome do representante</w:t>
      </w:r>
      <w:proofErr w:type="gramStart"/>
      <w:r w:rsidRPr="00A03CBC">
        <w:rPr>
          <w:rFonts w:ascii="Garamond" w:hAnsi="Garamond"/>
          <w:sz w:val="23"/>
          <w:szCs w:val="23"/>
        </w:rPr>
        <w:t>) ...</w:t>
      </w:r>
      <w:proofErr w:type="gramEnd"/>
      <w:r w:rsidRPr="00A03CBC">
        <w:rPr>
          <w:rFonts w:ascii="Garamond" w:hAnsi="Garamond"/>
          <w:sz w:val="23"/>
          <w:szCs w:val="23"/>
        </w:rPr>
        <w:t>.........., portador (a) da cédula identidade n.º ..................................., com endereço na ...................................................., Telefone ............................., a participar da licitação instaurada pela Prefeitura Municipal de Quinze de Novembro, RS, na qualidade de REPRESENTANTE LEGAL, outorgando-lhe, dentre outros poderes, o de renunciar ao direito de interposição de recurso.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30"/>
        <w:jc w:val="right"/>
        <w:rPr>
          <w:rFonts w:ascii="Garamond" w:hAnsi="Garamond"/>
          <w:sz w:val="23"/>
          <w:szCs w:val="23"/>
        </w:rPr>
      </w:pPr>
      <w:r w:rsidRPr="00A03CBC">
        <w:rPr>
          <w:rFonts w:ascii="Garamond" w:hAnsi="Garamond"/>
          <w:sz w:val="23"/>
          <w:szCs w:val="23"/>
        </w:rPr>
        <w:t>Quinze de Novembro, RS</w:t>
      </w:r>
      <w:proofErr w:type="gramStart"/>
      <w:r w:rsidRPr="00A03CBC">
        <w:rPr>
          <w:rFonts w:ascii="Garamond" w:hAnsi="Garamond"/>
          <w:sz w:val="23"/>
          <w:szCs w:val="23"/>
        </w:rPr>
        <w:t>, ...</w:t>
      </w:r>
      <w:proofErr w:type="gramEnd"/>
      <w:r w:rsidRPr="00A03CBC">
        <w:rPr>
          <w:rFonts w:ascii="Garamond" w:hAnsi="Garamond"/>
          <w:sz w:val="23"/>
          <w:szCs w:val="23"/>
        </w:rPr>
        <w:t xml:space="preserve">.. </w:t>
      </w:r>
      <w:proofErr w:type="gramStart"/>
      <w:r w:rsidRPr="00A03CBC">
        <w:rPr>
          <w:rFonts w:ascii="Garamond" w:hAnsi="Garamond"/>
          <w:sz w:val="23"/>
          <w:szCs w:val="23"/>
        </w:rPr>
        <w:t>de</w:t>
      </w:r>
      <w:proofErr w:type="gramEnd"/>
      <w:r w:rsidRPr="00A03CBC">
        <w:rPr>
          <w:rFonts w:ascii="Garamond" w:hAnsi="Garamond"/>
          <w:sz w:val="23"/>
          <w:szCs w:val="23"/>
        </w:rPr>
        <w:t xml:space="preserve"> ................ </w:t>
      </w:r>
      <w:proofErr w:type="gramStart"/>
      <w:r w:rsidRPr="00A03CBC">
        <w:rPr>
          <w:rFonts w:ascii="Garamond" w:hAnsi="Garamond"/>
          <w:sz w:val="23"/>
          <w:szCs w:val="23"/>
        </w:rPr>
        <w:t>de</w:t>
      </w:r>
      <w:proofErr w:type="gramEnd"/>
      <w:r w:rsidRPr="00A03CBC">
        <w:rPr>
          <w:rFonts w:ascii="Garamond" w:hAnsi="Garamond"/>
          <w:sz w:val="23"/>
          <w:szCs w:val="23"/>
        </w:rPr>
        <w:t xml:space="preserve"> ..........</w:t>
      </w:r>
    </w:p>
    <w:p w:rsidR="003915B5" w:rsidRPr="00A03CBC" w:rsidRDefault="009A331A" w:rsidP="009A331A">
      <w:pPr>
        <w:spacing w:before="100" w:beforeAutospacing="1" w:after="100" w:afterAutospacing="1" w:line="240" w:lineRule="auto"/>
        <w:ind w:left="2160" w:right="2160"/>
        <w:jc w:val="both"/>
        <w:rPr>
          <w:rFonts w:ascii="Garamond" w:hAnsi="Garamond"/>
          <w:sz w:val="23"/>
          <w:szCs w:val="23"/>
        </w:rPr>
      </w:pPr>
      <w:r>
        <w:rPr>
          <w:rFonts w:ascii="Garamond" w:hAnsi="Garamond"/>
          <w:sz w:val="23"/>
          <w:szCs w:val="23"/>
        </w:rPr>
        <w:t> </w:t>
      </w:r>
    </w:p>
    <w:p w:rsidR="003915B5" w:rsidRPr="00A03CBC" w:rsidRDefault="003915B5" w:rsidP="003915B5">
      <w:pPr>
        <w:spacing w:after="0" w:line="240" w:lineRule="auto"/>
        <w:ind w:left="2160" w:right="2160"/>
        <w:jc w:val="both"/>
        <w:rPr>
          <w:rFonts w:ascii="Garamond" w:hAnsi="Garamond"/>
          <w:sz w:val="23"/>
          <w:szCs w:val="23"/>
        </w:rPr>
      </w:pPr>
      <w:proofErr w:type="gramStart"/>
      <w:r w:rsidRPr="00A03CBC">
        <w:rPr>
          <w:rFonts w:ascii="Garamond" w:hAnsi="Garamond"/>
          <w:sz w:val="23"/>
          <w:szCs w:val="23"/>
        </w:rPr>
        <w:t>......................................................................</w:t>
      </w:r>
      <w:proofErr w:type="gramEnd"/>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DIRETOR OU REPRESENTANTE LEGAL</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EMPRESA</w:t>
      </w:r>
      <w:proofErr w:type="gramStart"/>
      <w:r w:rsidRPr="00A03CBC">
        <w:rPr>
          <w:rFonts w:ascii="Garamond" w:hAnsi="Garamond"/>
          <w:sz w:val="23"/>
          <w:szCs w:val="23"/>
        </w:rPr>
        <w:t>....................................................</w:t>
      </w:r>
      <w:proofErr w:type="gramEnd"/>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D50683">
      <w:pPr>
        <w:spacing w:before="100" w:beforeAutospacing="1" w:after="100" w:afterAutospacing="1" w:line="240" w:lineRule="auto"/>
        <w:ind w:left="1440" w:right="1440"/>
        <w:jc w:val="both"/>
        <w:rPr>
          <w:rFonts w:ascii="Garamond" w:hAnsi="Garamond"/>
          <w:b/>
          <w:bCs/>
          <w:i/>
          <w:iCs/>
          <w:sz w:val="23"/>
          <w:szCs w:val="23"/>
        </w:rPr>
      </w:pPr>
      <w:r w:rsidRPr="00A03CBC">
        <w:rPr>
          <w:rFonts w:ascii="Garamond" w:hAnsi="Garamond"/>
          <w:b/>
          <w:bCs/>
          <w:i/>
          <w:iCs/>
          <w:sz w:val="23"/>
          <w:szCs w:val="23"/>
        </w:rPr>
        <w:t>Obs.: Esta declaração deverá ser entregue for</w:t>
      </w:r>
      <w:r w:rsidR="00D50683" w:rsidRPr="00A03CBC">
        <w:rPr>
          <w:rFonts w:ascii="Garamond" w:hAnsi="Garamond"/>
          <w:b/>
          <w:bCs/>
          <w:i/>
          <w:iCs/>
          <w:sz w:val="23"/>
          <w:szCs w:val="23"/>
        </w:rPr>
        <w:t>a dos envelopes</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E0EAE" w:rsidRDefault="007E0EAE"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E0EAE" w:rsidRDefault="007E0EAE"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E0EAE" w:rsidRDefault="007E0EAE"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794432">
        <w:rPr>
          <w:rFonts w:ascii="Garamond" w:hAnsi="Garamond"/>
          <w:b/>
          <w:bCs/>
          <w:sz w:val="23"/>
          <w:szCs w:val="23"/>
        </w:rPr>
        <w:t>01/2020</w:t>
      </w:r>
    </w:p>
    <w:p w:rsidR="003915B5" w:rsidRPr="004F7D5C" w:rsidRDefault="003915B5" w:rsidP="003915B5">
      <w:pPr>
        <w:keepNext/>
        <w:spacing w:after="0" w:line="240" w:lineRule="auto"/>
        <w:jc w:val="both"/>
        <w:outlineLvl w:val="2"/>
        <w:rPr>
          <w:rFonts w:ascii="Garamond" w:hAnsi="Garamond"/>
          <w:b/>
          <w:bCs/>
          <w:sz w:val="23"/>
          <w:szCs w:val="23"/>
        </w:rPr>
      </w:pPr>
      <w:r w:rsidRPr="004F7D5C">
        <w:rPr>
          <w:rFonts w:ascii="Garamond" w:hAnsi="Garamond"/>
          <w:b/>
          <w:bCs/>
          <w:sz w:val="23"/>
          <w:szCs w:val="23"/>
        </w:rPr>
        <w:t xml:space="preserve">REGIME: EMPREITADA </w:t>
      </w:r>
      <w:r w:rsidR="006C4CD7" w:rsidRPr="004F7D5C">
        <w:rPr>
          <w:rFonts w:ascii="Garamond" w:hAnsi="Garamond"/>
          <w:b/>
          <w:bCs/>
          <w:sz w:val="23"/>
          <w:szCs w:val="23"/>
        </w:rPr>
        <w:t>GLOBAL</w:t>
      </w:r>
    </w:p>
    <w:p w:rsidR="003915B5" w:rsidRPr="004F7D5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4F7D5C">
        <w:rPr>
          <w:rFonts w:ascii="Garamond" w:hAnsi="Garamond"/>
          <w:b/>
          <w:bCs/>
          <w:sz w:val="23"/>
          <w:szCs w:val="23"/>
        </w:rPr>
        <w:t>TIPO DE JULGAMENTO: MENOR PREÇO GLOBAL (Art. 45, §1°, I</w:t>
      </w:r>
      <w:proofErr w:type="gramStart"/>
      <w:r w:rsidRPr="004F7D5C">
        <w:rPr>
          <w:rFonts w:ascii="Garamond" w:hAnsi="Garamond"/>
          <w:b/>
          <w:bCs/>
          <w:sz w:val="23"/>
          <w:szCs w:val="23"/>
        </w:rPr>
        <w:t>)</w:t>
      </w:r>
      <w:proofErr w:type="gramEnd"/>
    </w:p>
    <w:p w:rsidR="003915B5" w:rsidRPr="00E6167C" w:rsidRDefault="003915B5" w:rsidP="003915B5">
      <w:pPr>
        <w:overflowPunct w:val="0"/>
        <w:autoSpaceDE w:val="0"/>
        <w:autoSpaceDN w:val="0"/>
        <w:adjustRightInd w:val="0"/>
        <w:spacing w:after="0" w:line="240" w:lineRule="auto"/>
        <w:jc w:val="both"/>
        <w:textAlignment w:val="baseline"/>
        <w:rPr>
          <w:rFonts w:ascii="Garamond" w:hAnsi="Garamond"/>
          <w:b/>
          <w:bCs/>
          <w:color w:val="FF0000"/>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roofErr w:type="gramStart"/>
      <w:r w:rsidRPr="00A03CBC">
        <w:rPr>
          <w:rFonts w:ascii="Garamond" w:hAnsi="Garamond"/>
          <w:b/>
          <w:bCs/>
          <w:sz w:val="23"/>
          <w:szCs w:val="23"/>
        </w:rPr>
        <w:t>ANEXO VI</w:t>
      </w:r>
      <w:proofErr w:type="gramEnd"/>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COMPROVAÇÃO DE REGULARIDADE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PERANTE O MINISTÉRIO DO TRABALHO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w:t>
      </w:r>
      <w:proofErr w:type="gramStart"/>
      <w:r w:rsidRPr="00A03CBC">
        <w:rPr>
          <w:rFonts w:ascii="Garamond" w:hAnsi="Garamond"/>
          <w:sz w:val="23"/>
          <w:szCs w:val="23"/>
        </w:rPr>
        <w:t>)</w:t>
      </w:r>
      <w:proofErr w:type="gramEnd"/>
    </w:p>
    <w:p w:rsidR="003915B5" w:rsidRPr="00A03CBC" w:rsidRDefault="003915B5" w:rsidP="003915B5">
      <w:pPr>
        <w:spacing w:after="0" w:line="240" w:lineRule="auto"/>
        <w:jc w:val="both"/>
        <w:rPr>
          <w:rFonts w:ascii="Garamond" w:hAnsi="Garamond"/>
          <w:sz w:val="23"/>
          <w:szCs w:val="23"/>
        </w:rPr>
      </w:pPr>
      <w:proofErr w:type="gramStart"/>
      <w:r w:rsidRPr="00A03CBC">
        <w:rPr>
          <w:rFonts w:ascii="Garamond" w:hAnsi="Garamond"/>
          <w:sz w:val="23"/>
          <w:szCs w:val="23"/>
        </w:rPr>
        <w:t>interessada</w:t>
      </w:r>
      <w:proofErr w:type="gramEnd"/>
      <w:r w:rsidRPr="00A03CBC">
        <w:rPr>
          <w:rFonts w:ascii="Garamond" w:hAnsi="Garamond"/>
          <w:sz w:val="23"/>
          <w:szCs w:val="23"/>
        </w:rPr>
        <w:t xml:space="preserve"> </w:t>
      </w:r>
      <w:smartTag w:uri="urn:schemas-microsoft-com:office:smarttags" w:element="PersonName">
        <w:smartTagPr>
          <w:attr w:name="ProductID" w:val="em participar da Tomada"/>
        </w:smartTagPr>
        <w:r w:rsidRPr="00A03CBC">
          <w:rPr>
            <w:rFonts w:ascii="Garamond" w:hAnsi="Garamond"/>
            <w:sz w:val="23"/>
            <w:szCs w:val="23"/>
          </w:rPr>
          <w:t>em participar da</w:t>
        </w:r>
        <w:r w:rsidRPr="00A03CBC">
          <w:rPr>
            <w:rFonts w:ascii="Garamond" w:hAnsi="Garamond"/>
            <w:b/>
            <w:bCs/>
            <w:sz w:val="23"/>
            <w:szCs w:val="23"/>
          </w:rPr>
          <w:t xml:space="preserve"> Tomada</w:t>
        </w:r>
      </w:smartTag>
      <w:r w:rsidRPr="00A03CBC">
        <w:rPr>
          <w:rFonts w:ascii="Garamond" w:hAnsi="Garamond"/>
          <w:b/>
          <w:bCs/>
          <w:sz w:val="23"/>
          <w:szCs w:val="23"/>
        </w:rPr>
        <w:t xml:space="preserve"> de Preço n.º ______________</w:t>
      </w:r>
      <w:r w:rsidRPr="00A03CBC">
        <w:rPr>
          <w:rFonts w:ascii="Garamond" w:hAnsi="Garamond"/>
          <w:sz w:val="23"/>
          <w:szCs w:val="23"/>
        </w:rPr>
        <w:t xml:space="preserve">, da Prefeitura Municipal de Quinze de Novembro, RS, declaro, sob as penas da Lei, que nos termos do Inciso V do Artigo 27, da Lei n.º 8.666, de 21 de junho de </w:t>
      </w:r>
      <w:smartTag w:uri="urn:schemas-microsoft-com:office:smarttags" w:element="metricconverter">
        <w:smartTagPr>
          <w:attr w:name="ProductID" w:val="1993, a"/>
        </w:smartTagPr>
        <w:r w:rsidRPr="00A03CBC">
          <w:rPr>
            <w:rFonts w:ascii="Garamond" w:hAnsi="Garamond"/>
            <w:sz w:val="23"/>
            <w:szCs w:val="23"/>
          </w:rPr>
          <w:t>1993, a</w:t>
        </w:r>
      </w:smartTag>
      <w:r w:rsidRPr="00A03CBC">
        <w:rPr>
          <w:rFonts w:ascii="Garamond" w:hAnsi="Garamond"/>
          <w:sz w:val="23"/>
          <w:szCs w:val="23"/>
        </w:rPr>
        <w:t xml:space="preserve">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encontra-se em situação regular perante o Ministério do Trabalho, no que se refere à observância do disposto no inciso XXXIII do Artigo 7º da Constituição Federal.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xml:space="preserve">________________, ___ de ______________________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(assinatura e carimbo do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D50683" w:rsidRPr="00A03CBC" w:rsidRDefault="00D5068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D50683" w:rsidRPr="00A03CBC" w:rsidRDefault="00D5068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794432">
        <w:rPr>
          <w:rFonts w:ascii="Garamond" w:hAnsi="Garamond"/>
          <w:b/>
          <w:bCs/>
          <w:sz w:val="23"/>
          <w:szCs w:val="23"/>
        </w:rPr>
        <w:t>01/2020</w:t>
      </w:r>
    </w:p>
    <w:p w:rsidR="003915B5" w:rsidRPr="004F7D5C" w:rsidRDefault="003915B5" w:rsidP="003915B5">
      <w:pPr>
        <w:keepNext/>
        <w:spacing w:after="0" w:line="240" w:lineRule="auto"/>
        <w:jc w:val="both"/>
        <w:outlineLvl w:val="2"/>
        <w:rPr>
          <w:rFonts w:ascii="Garamond" w:hAnsi="Garamond"/>
          <w:b/>
          <w:bCs/>
          <w:sz w:val="23"/>
          <w:szCs w:val="23"/>
        </w:rPr>
      </w:pPr>
      <w:r w:rsidRPr="004F7D5C">
        <w:rPr>
          <w:rFonts w:ascii="Garamond" w:hAnsi="Garamond"/>
          <w:b/>
          <w:bCs/>
          <w:sz w:val="23"/>
          <w:szCs w:val="23"/>
        </w:rPr>
        <w:t xml:space="preserve">REGIME: EMPREITADA </w:t>
      </w:r>
      <w:r w:rsidR="006C4CD7" w:rsidRPr="004F7D5C">
        <w:rPr>
          <w:rFonts w:ascii="Garamond" w:hAnsi="Garamond"/>
          <w:b/>
          <w:bCs/>
          <w:sz w:val="23"/>
          <w:szCs w:val="23"/>
        </w:rPr>
        <w:t>GLOBAL</w:t>
      </w:r>
    </w:p>
    <w:p w:rsidR="003915B5" w:rsidRPr="004F7D5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4F7D5C">
        <w:rPr>
          <w:rFonts w:ascii="Garamond" w:hAnsi="Garamond"/>
          <w:b/>
          <w:bCs/>
          <w:sz w:val="23"/>
          <w:szCs w:val="23"/>
        </w:rPr>
        <w:t>TIPO DE JULGAMENTO: MENOR PREÇO GLOBAL (Art. 45, §1°, I)</w:t>
      </w:r>
    </w:p>
    <w:p w:rsidR="003915B5" w:rsidRPr="00E6167C" w:rsidRDefault="003915B5" w:rsidP="003915B5">
      <w:pPr>
        <w:overflowPunct w:val="0"/>
        <w:autoSpaceDE w:val="0"/>
        <w:autoSpaceDN w:val="0"/>
        <w:adjustRightInd w:val="0"/>
        <w:spacing w:after="0" w:line="240" w:lineRule="auto"/>
        <w:jc w:val="both"/>
        <w:textAlignment w:val="baseline"/>
        <w:rPr>
          <w:rFonts w:ascii="Garamond" w:hAnsi="Garamond"/>
          <w:color w:val="FF0000"/>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ENQUADRAMENTO DA EMPRESA COMO MICROEMPRESA OU EMPRESA DE PEQUENO PORTE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 da empresa licitante)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___________________________________________CRC n° ______________________, (nome completo do Contador da empresa licitante e nº registro entidade de classe)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Para fins de participação da</w:t>
      </w:r>
      <w:r w:rsidRPr="00A03CBC">
        <w:rPr>
          <w:rFonts w:ascii="Garamond" w:hAnsi="Garamond"/>
          <w:b/>
          <w:bCs/>
          <w:sz w:val="23"/>
          <w:szCs w:val="23"/>
        </w:rPr>
        <w:t xml:space="preserve"> Tomada de Preço n.º ______________</w:t>
      </w:r>
      <w:r w:rsidRPr="00A03CBC">
        <w:rPr>
          <w:rFonts w:ascii="Garamond" w:hAnsi="Garamond"/>
          <w:sz w:val="23"/>
          <w:szCs w:val="23"/>
        </w:rPr>
        <w:t>, da Prefeitura Municipal de Quinze de Novembro, RS, declaramos, sob as penas da Lei, que a empresa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Cumpre os requisitos estabelecidos no artigo 3º (terceiro) da Lei Complementar nº 123, de 14 de dezembro de 2006 e está apta a usufruir do tratamento favorecido estabelecido nos artigos 42 ao 49 da referida Lei.</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Declaramos, ainda, que não existe qualquer impedimento entre os previstos nos incisos do § 4° do artigo 3º da Lei Complementar n° 123/2006.</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xml:space="preserve">_____________,___, ___ de ______________________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w:t>
      </w:r>
      <w:r w:rsidRPr="00A03CBC">
        <w:rPr>
          <w:rFonts w:ascii="Garamond" w:hAnsi="Garamond"/>
          <w:sz w:val="23"/>
          <w:szCs w:val="23"/>
        </w:rPr>
        <w:tab/>
        <w:t>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  (assinatura e carimbo do representante legal)</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(assinatura e carimbo do Contador)</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before="100" w:beforeAutospacing="1" w:after="100" w:afterAutospacing="1" w:line="240" w:lineRule="auto"/>
        <w:ind w:left="1440" w:right="1440"/>
        <w:jc w:val="both"/>
        <w:rPr>
          <w:rFonts w:ascii="Garamond" w:hAnsi="Garamond"/>
          <w:sz w:val="23"/>
          <w:szCs w:val="23"/>
        </w:rPr>
      </w:pPr>
      <w:r w:rsidRPr="00A03CBC">
        <w:rPr>
          <w:rFonts w:ascii="Garamond" w:hAnsi="Garamond"/>
          <w:b/>
          <w:bCs/>
          <w:i/>
          <w:iCs/>
          <w:sz w:val="23"/>
          <w:szCs w:val="23"/>
        </w:rPr>
        <w:lastRenderedPageBreak/>
        <w:t>Obs.: Esta declaração deverá ser entregue para fins de cadastramento e somente para empresas nesta condição, dispensada para as demais.</w:t>
      </w:r>
      <w:r w:rsidRPr="00A03CBC">
        <w:rPr>
          <w:rFonts w:ascii="Garamond" w:hAnsi="Garamond"/>
          <w:sz w:val="23"/>
          <w:szCs w:val="23"/>
        </w:rPr>
        <w:t> </w:t>
      </w:r>
    </w:p>
    <w:p w:rsidR="007F5FEA" w:rsidRDefault="007F5FEA" w:rsidP="003915B5">
      <w:pPr>
        <w:keepNext/>
        <w:spacing w:after="0" w:line="240" w:lineRule="auto"/>
        <w:ind w:firstLine="1276"/>
        <w:outlineLvl w:val="7"/>
        <w:rPr>
          <w:rFonts w:ascii="Garamond" w:hAnsi="Garamond"/>
          <w:sz w:val="23"/>
          <w:szCs w:val="23"/>
        </w:rPr>
      </w:pPr>
    </w:p>
    <w:p w:rsidR="003915B5" w:rsidRPr="00A03CBC" w:rsidRDefault="003915B5" w:rsidP="003915B5">
      <w:pPr>
        <w:keepNext/>
        <w:spacing w:after="0" w:line="240" w:lineRule="auto"/>
        <w:ind w:firstLine="1276"/>
        <w:outlineLvl w:val="7"/>
        <w:rPr>
          <w:rFonts w:ascii="Garamond" w:hAnsi="Garamond"/>
          <w:b/>
          <w:sz w:val="23"/>
          <w:szCs w:val="23"/>
          <w:u w:val="single"/>
        </w:rPr>
      </w:pPr>
      <w:r w:rsidRPr="00A03CBC">
        <w:rPr>
          <w:rFonts w:ascii="Garamond" w:hAnsi="Garamond"/>
          <w:sz w:val="23"/>
          <w:szCs w:val="23"/>
        </w:rPr>
        <w:t xml:space="preserve">                  </w:t>
      </w:r>
      <w:r w:rsidRPr="00A03CBC">
        <w:rPr>
          <w:rFonts w:ascii="Garamond" w:hAnsi="Garamond"/>
          <w:b/>
          <w:sz w:val="23"/>
          <w:szCs w:val="23"/>
          <w:u w:val="single"/>
        </w:rPr>
        <w:t>RECIBO DE RETIRADA DE EDITAL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 xml:space="preserve">TOMADA DE PREÇOS Nº TP </w:t>
      </w:r>
      <w:r w:rsidR="00794432">
        <w:rPr>
          <w:rFonts w:ascii="Garamond" w:hAnsi="Garamond"/>
          <w:b/>
          <w:bCs/>
          <w:sz w:val="23"/>
          <w:szCs w:val="23"/>
        </w:rPr>
        <w:t>01/2020</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both"/>
        <w:outlineLvl w:val="0"/>
        <w:rPr>
          <w:rFonts w:ascii="Garamond" w:hAnsi="Garamond"/>
          <w:sz w:val="23"/>
          <w:szCs w:val="23"/>
        </w:rPr>
      </w:pPr>
      <w:r w:rsidRPr="00A03CBC">
        <w:rPr>
          <w:rFonts w:ascii="Garamond" w:hAnsi="Garamond"/>
          <w:sz w:val="23"/>
          <w:szCs w:val="23"/>
        </w:rPr>
        <w:t>Razão Social: _____________________________________________________________________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CNPJ nº 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Endereço: 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E-mail: ____________________________________________________________________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Cidade: __________________________________________________ Estado: __________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Telefone: ______________ Fax: 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Pessoa para contado: 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Recebemos nesta data, cópia do instrumento convocatório da licitação acima identificada.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r w:rsidRPr="00A03CBC">
        <w:rPr>
          <w:rFonts w:ascii="Garamond" w:hAnsi="Garamond"/>
          <w:sz w:val="23"/>
          <w:szCs w:val="23"/>
        </w:rPr>
        <w:t xml:space="preserve">Local: __________________, ___ de 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_____.</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r w:rsidRPr="00A03CBC">
        <w:rPr>
          <w:rFonts w:ascii="Garamond" w:hAnsi="Garamond"/>
          <w:sz w:val="23"/>
          <w:szCs w:val="23"/>
        </w:rPr>
        <w:t>_____________________________________</w:t>
      </w:r>
    </w:p>
    <w:p w:rsidR="003915B5" w:rsidRPr="00A03CBC" w:rsidRDefault="003915B5" w:rsidP="003915B5">
      <w:pPr>
        <w:keepNext/>
        <w:spacing w:after="0" w:line="240" w:lineRule="auto"/>
        <w:jc w:val="center"/>
        <w:outlineLvl w:val="8"/>
        <w:rPr>
          <w:rFonts w:ascii="Garamond" w:hAnsi="Garamond"/>
          <w:bCs/>
          <w:sz w:val="23"/>
          <w:szCs w:val="23"/>
        </w:rPr>
      </w:pPr>
      <w:r w:rsidRPr="00A03CBC">
        <w:rPr>
          <w:rFonts w:ascii="Garamond" w:hAnsi="Garamond"/>
          <w:bCs/>
          <w:sz w:val="23"/>
          <w:szCs w:val="23"/>
        </w:rPr>
        <w:t xml:space="preserve">Nome e Assinatura do representante </w:t>
      </w:r>
    </w:p>
    <w:p w:rsidR="003915B5" w:rsidRPr="00A03CBC" w:rsidRDefault="003915B5" w:rsidP="003915B5">
      <w:pPr>
        <w:keepNext/>
        <w:spacing w:after="0" w:line="240" w:lineRule="auto"/>
        <w:jc w:val="center"/>
        <w:outlineLvl w:val="8"/>
        <w:rPr>
          <w:rFonts w:ascii="Garamond" w:hAnsi="Garamond"/>
          <w:bCs/>
          <w:sz w:val="23"/>
          <w:szCs w:val="23"/>
        </w:rPr>
      </w:pPr>
      <w:r w:rsidRPr="00A03CBC">
        <w:rPr>
          <w:rFonts w:ascii="Garamond" w:hAnsi="Garamond"/>
          <w:bCs/>
          <w:sz w:val="23"/>
          <w:szCs w:val="23"/>
        </w:rPr>
        <w:t>Carimbo da empresa</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r w:rsidRPr="00A03CBC">
        <w:rPr>
          <w:rFonts w:ascii="Garamond" w:hAnsi="Garamond"/>
          <w:sz w:val="23"/>
          <w:szCs w:val="23"/>
        </w:rPr>
        <w:t xml:space="preserve">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 xml:space="preserve">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830" w:type="dxa"/>
          </w:tcPr>
          <w:p w:rsidR="003915B5" w:rsidRPr="00A03CBC" w:rsidRDefault="003915B5" w:rsidP="00A13BD6">
            <w:pPr>
              <w:spacing w:after="0" w:line="240" w:lineRule="auto"/>
              <w:jc w:val="center"/>
              <w:rPr>
                <w:rFonts w:ascii="Garamond" w:hAnsi="Garamond"/>
                <w:b/>
                <w:bCs/>
                <w:sz w:val="23"/>
                <w:szCs w:val="23"/>
              </w:rPr>
            </w:pPr>
            <w:r w:rsidRPr="00A03CBC">
              <w:rPr>
                <w:rFonts w:ascii="Garamond" w:hAnsi="Garamond"/>
                <w:b/>
                <w:bCs/>
                <w:sz w:val="23"/>
                <w:szCs w:val="23"/>
              </w:rPr>
              <w:t>Nota Importante:</w:t>
            </w:r>
          </w:p>
        </w:tc>
      </w:tr>
      <w:tr w:rsidR="003915B5" w:rsidRPr="00A03CBC" w:rsidTr="00A13BD6">
        <w:tc>
          <w:tcPr>
            <w:tcW w:w="9830" w:type="dxa"/>
          </w:tcPr>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Senhor Licitante,</w:t>
            </w:r>
          </w:p>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sz w:val="23"/>
                <w:szCs w:val="23"/>
              </w:rPr>
              <w:t>Visando comunicação futura entre este Prefeitura Municipal de Quinze de Novembro, RS, e essa empresa, solicito a Vossa Senhoria, que preencha o recibo de entrega do edital e remeta a Comissão de Licitações</w:t>
            </w:r>
            <w:r w:rsidRPr="00A03CBC">
              <w:rPr>
                <w:rFonts w:ascii="Garamond" w:hAnsi="Garamond"/>
                <w:b/>
                <w:bCs/>
                <w:sz w:val="23"/>
                <w:szCs w:val="23"/>
              </w:rPr>
              <w:t xml:space="preserve"> </w:t>
            </w:r>
            <w:r w:rsidRPr="00A03CBC">
              <w:rPr>
                <w:rFonts w:ascii="Garamond" w:hAnsi="Garamond"/>
                <w:sz w:val="23"/>
                <w:szCs w:val="23"/>
              </w:rPr>
              <w:t xml:space="preserve">por meio do </w:t>
            </w:r>
            <w:r w:rsidRPr="00A03CBC">
              <w:rPr>
                <w:rFonts w:ascii="Garamond" w:hAnsi="Garamond"/>
                <w:b/>
                <w:bCs/>
                <w:sz w:val="23"/>
                <w:szCs w:val="23"/>
              </w:rPr>
              <w:t xml:space="preserve">fax (054) 3322-1510 </w:t>
            </w:r>
            <w:r w:rsidRPr="00A03CBC">
              <w:rPr>
                <w:rFonts w:ascii="Garamond" w:hAnsi="Garamond"/>
                <w:sz w:val="23"/>
                <w:szCs w:val="23"/>
              </w:rPr>
              <w:t xml:space="preserve">ou e-mail: </w:t>
            </w:r>
            <w:hyperlink r:id="rId15" w:history="1">
              <w:r w:rsidR="00B4708D" w:rsidRPr="00A55F8D">
                <w:rPr>
                  <w:rStyle w:val="Hyperlink"/>
                  <w:rFonts w:ascii="Garamond" w:hAnsi="Garamond"/>
                  <w:sz w:val="23"/>
                  <w:szCs w:val="23"/>
                </w:rPr>
                <w:t>licitacoes.xv@pm15nov.rs.gov.br</w:t>
              </w:r>
            </w:hyperlink>
            <w:proofErr w:type="gramStart"/>
            <w:r w:rsidRPr="00A03CBC">
              <w:rPr>
                <w:rFonts w:ascii="Garamond" w:hAnsi="Garamond"/>
                <w:sz w:val="23"/>
                <w:szCs w:val="23"/>
              </w:rPr>
              <w:t xml:space="preserve"> .</w:t>
            </w:r>
            <w:proofErr w:type="gramEnd"/>
            <w:r w:rsidRPr="00A03CBC">
              <w:rPr>
                <w:rFonts w:ascii="Garamond" w:hAnsi="Garamond"/>
                <w:b/>
                <w:bCs/>
                <w:sz w:val="23"/>
                <w:szCs w:val="23"/>
              </w:rPr>
              <w:t xml:space="preserve"> </w:t>
            </w:r>
            <w:r w:rsidRPr="00A03CBC">
              <w:rPr>
                <w:rFonts w:ascii="Garamond" w:hAnsi="Garamond"/>
                <w:sz w:val="23"/>
                <w:szCs w:val="23"/>
              </w:rPr>
              <w:t xml:space="preserve">A não remessa do recibo exime a Comissão de Licitações, da comunicação de eventuais retificações ocorridas no instrumento convocatório, bem como de </w:t>
            </w:r>
            <w:r w:rsidRPr="00A03CBC">
              <w:rPr>
                <w:rFonts w:ascii="Garamond" w:hAnsi="Garamond"/>
                <w:sz w:val="23"/>
                <w:szCs w:val="23"/>
              </w:rPr>
              <w:lastRenderedPageBreak/>
              <w:t>quaisquer informações adicionais.</w:t>
            </w:r>
          </w:p>
        </w:tc>
      </w:tr>
    </w:tbl>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rPr>
      </w:pPr>
    </w:p>
    <w:p w:rsidR="00A13BD6" w:rsidRPr="00A03CBC" w:rsidRDefault="00A13BD6">
      <w:pPr>
        <w:rPr>
          <w:rFonts w:ascii="Garamond" w:hAnsi="Garamond"/>
        </w:rPr>
      </w:pPr>
    </w:p>
    <w:sectPr w:rsidR="00A13BD6" w:rsidRPr="00A03CBC" w:rsidSect="00A13BD6">
      <w:footerReference w:type="even" r:id="rId16"/>
      <w:footerReference w:type="default" r:id="rId17"/>
      <w:pgSz w:w="12242" w:h="15842" w:code="1"/>
      <w:pgMar w:top="2410" w:right="1800" w:bottom="568"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C1A" w:rsidRDefault="00E67C1A" w:rsidP="00725722">
      <w:pPr>
        <w:spacing w:after="0" w:line="240" w:lineRule="auto"/>
      </w:pPr>
      <w:r>
        <w:separator/>
      </w:r>
    </w:p>
  </w:endnote>
  <w:endnote w:type="continuationSeparator" w:id="0">
    <w:p w:rsidR="00E67C1A" w:rsidRDefault="00E67C1A" w:rsidP="0072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1A" w:rsidRDefault="00E67C1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E67C1A" w:rsidRDefault="00E67C1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C1A" w:rsidRDefault="00E67C1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4EEB">
      <w:rPr>
        <w:rStyle w:val="Nmerodepgina"/>
        <w:noProof/>
      </w:rPr>
      <w:t>48</w:t>
    </w:r>
    <w:r>
      <w:rPr>
        <w:rStyle w:val="Nmerodepgina"/>
      </w:rPr>
      <w:fldChar w:fldCharType="end"/>
    </w:r>
  </w:p>
  <w:p w:rsidR="00E67C1A" w:rsidRDefault="00E67C1A" w:rsidP="00725722">
    <w:pPr>
      <w:pStyle w:val="Rodap"/>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C1A" w:rsidRDefault="00E67C1A" w:rsidP="00725722">
      <w:pPr>
        <w:spacing w:after="0" w:line="240" w:lineRule="auto"/>
      </w:pPr>
      <w:r>
        <w:separator/>
      </w:r>
    </w:p>
  </w:footnote>
  <w:footnote w:type="continuationSeparator" w:id="0">
    <w:p w:rsidR="00E67C1A" w:rsidRDefault="00E67C1A" w:rsidP="00725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1">
    <w:nsid w:val="02984062"/>
    <w:multiLevelType w:val="singleLevel"/>
    <w:tmpl w:val="69B48566"/>
    <w:lvl w:ilvl="0">
      <w:start w:val="1"/>
      <w:numFmt w:val="lowerLetter"/>
      <w:lvlText w:val="%1) "/>
      <w:legacy w:legacy="1" w:legacySpace="57" w:legacyIndent="0"/>
      <w:lvlJc w:val="left"/>
      <w:pPr>
        <w:ind w:left="2694" w:firstLine="0"/>
      </w:pPr>
    </w:lvl>
  </w:abstractNum>
  <w:abstractNum w:abstractNumId="2">
    <w:nsid w:val="11593FAB"/>
    <w:multiLevelType w:val="hybridMultilevel"/>
    <w:tmpl w:val="B7B04B84"/>
    <w:lvl w:ilvl="0" w:tplc="74205C98">
      <w:start w:val="3"/>
      <w:numFmt w:val="lowerLetter"/>
      <w:lvlText w:val="%1)"/>
      <w:lvlJc w:val="left"/>
      <w:pPr>
        <w:tabs>
          <w:tab w:val="num" w:pos="945"/>
        </w:tabs>
        <w:ind w:left="945" w:hanging="585"/>
      </w:pPr>
      <w:rPr>
        <w:rFonts w:ascii="Times New Roman" w:hAnsi="Times New Roman" w:hint="default"/>
        <w:color w:val="000000"/>
        <w:sz w:val="2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8F11A4D"/>
    <w:multiLevelType w:val="multilevel"/>
    <w:tmpl w:val="52482D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A616E7"/>
    <w:multiLevelType w:val="hybridMultilevel"/>
    <w:tmpl w:val="219A568A"/>
    <w:lvl w:ilvl="0" w:tplc="04160017">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925190C"/>
    <w:multiLevelType w:val="hybridMultilevel"/>
    <w:tmpl w:val="9AC4F91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A467375"/>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A96787C"/>
    <w:multiLevelType w:val="singleLevel"/>
    <w:tmpl w:val="F8381B8C"/>
    <w:lvl w:ilvl="0">
      <w:start w:val="1"/>
      <w:numFmt w:val="lowerLetter"/>
      <w:lvlText w:val="%1)"/>
      <w:lvlJc w:val="left"/>
      <w:pPr>
        <w:tabs>
          <w:tab w:val="num" w:pos="705"/>
        </w:tabs>
        <w:ind w:left="705" w:hanging="705"/>
      </w:pPr>
      <w:rPr>
        <w:rFonts w:hint="default"/>
      </w:rPr>
    </w:lvl>
  </w:abstractNum>
  <w:abstractNum w:abstractNumId="8">
    <w:nsid w:val="3C9563EF"/>
    <w:multiLevelType w:val="hybridMultilevel"/>
    <w:tmpl w:val="BF42ED7A"/>
    <w:lvl w:ilvl="0" w:tplc="8D706AC6">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9">
    <w:nsid w:val="4807088D"/>
    <w:multiLevelType w:val="hybridMultilevel"/>
    <w:tmpl w:val="045A6F92"/>
    <w:lvl w:ilvl="0" w:tplc="A734F63C">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4B5C568D"/>
    <w:multiLevelType w:val="singleLevel"/>
    <w:tmpl w:val="74D4489E"/>
    <w:lvl w:ilvl="0">
      <w:start w:val="2"/>
      <w:numFmt w:val="decimal"/>
      <w:lvlText w:val="2.%1 "/>
      <w:legacy w:legacy="1" w:legacySpace="0" w:legacyIndent="283"/>
      <w:lvlJc w:val="left"/>
      <w:pPr>
        <w:ind w:left="283" w:hanging="283"/>
      </w:pPr>
      <w:rPr>
        <w:rFonts w:ascii="Arial" w:hAnsi="Arial" w:cs="Arial" w:hint="default"/>
        <w:b/>
        <w:i w:val="0"/>
        <w:sz w:val="26"/>
        <w:u w:val="none"/>
      </w:rPr>
    </w:lvl>
  </w:abstractNum>
  <w:abstractNum w:abstractNumId="11">
    <w:nsid w:val="52222EBE"/>
    <w:multiLevelType w:val="hybridMultilevel"/>
    <w:tmpl w:val="D6D41E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B360316"/>
    <w:multiLevelType w:val="multilevel"/>
    <w:tmpl w:val="04F20E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BE05B52"/>
    <w:multiLevelType w:val="multilevel"/>
    <w:tmpl w:val="300CBDE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59C2719"/>
    <w:multiLevelType w:val="hybridMultilevel"/>
    <w:tmpl w:val="F028E3EE"/>
    <w:lvl w:ilvl="0" w:tplc="445CCEE6">
      <w:start w:val="1"/>
      <w:numFmt w:val="lowerLetter"/>
      <w:lvlText w:val="%1)"/>
      <w:lvlJc w:val="left"/>
      <w:pPr>
        <w:tabs>
          <w:tab w:val="num" w:pos="900"/>
        </w:tabs>
        <w:ind w:left="900" w:hanging="360"/>
      </w:pPr>
      <w:rPr>
        <w:rFonts w:hint="default"/>
        <w:color w:val="auto"/>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5">
    <w:nsid w:val="766C6DE9"/>
    <w:multiLevelType w:val="hybridMultilevel"/>
    <w:tmpl w:val="461068CA"/>
    <w:lvl w:ilvl="0" w:tplc="30DE1B80">
      <w:start w:val="1"/>
      <w:numFmt w:val="lowerLetter"/>
      <w:lvlText w:val="%1)"/>
      <w:lvlJc w:val="left"/>
      <w:pPr>
        <w:ind w:left="795" w:hanging="435"/>
      </w:pPr>
      <w:rPr>
        <w:rFonts w:ascii="Calibri" w:hAnsi="Calibri" w:cs="Calibri"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69F70EC"/>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78036A9"/>
    <w:multiLevelType w:val="multilevel"/>
    <w:tmpl w:val="532C1A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AF43DC0"/>
    <w:multiLevelType w:val="multilevel"/>
    <w:tmpl w:val="70B68D82"/>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7FDF5186"/>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4"/>
  </w:num>
  <w:num w:numId="3">
    <w:abstractNumId w:val="5"/>
  </w:num>
  <w:num w:numId="4">
    <w:abstractNumId w:val="19"/>
  </w:num>
  <w:num w:numId="5">
    <w:abstractNumId w:val="13"/>
  </w:num>
  <w:num w:numId="6">
    <w:abstractNumId w:val="6"/>
  </w:num>
  <w:num w:numId="7">
    <w:abstractNumId w:val="18"/>
  </w:num>
  <w:num w:numId="8">
    <w:abstractNumId w:val="7"/>
  </w:num>
  <w:num w:numId="9">
    <w:abstractNumId w:val="3"/>
  </w:num>
  <w:num w:numId="10">
    <w:abstractNumId w:val="11"/>
  </w:num>
  <w:num w:numId="11">
    <w:abstractNumId w:val="17"/>
  </w:num>
  <w:num w:numId="12">
    <w:abstractNumId w:val="0"/>
  </w:num>
  <w:num w:numId="13">
    <w:abstractNumId w:val="9"/>
  </w:num>
  <w:num w:numId="14">
    <w:abstractNumId w:val="15"/>
  </w:num>
  <w:num w:numId="15">
    <w:abstractNumId w:val="2"/>
  </w:num>
  <w:num w:numId="16">
    <w:abstractNumId w:val="4"/>
  </w:num>
  <w:num w:numId="17">
    <w:abstractNumId w:val="1"/>
  </w:num>
  <w:num w:numId="18">
    <w:abstractNumId w:val="16"/>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B5"/>
    <w:rsid w:val="00005D40"/>
    <w:rsid w:val="00007ADF"/>
    <w:rsid w:val="000236E9"/>
    <w:rsid w:val="00035AC2"/>
    <w:rsid w:val="00041750"/>
    <w:rsid w:val="00046D4B"/>
    <w:rsid w:val="000534C1"/>
    <w:rsid w:val="000A2558"/>
    <w:rsid w:val="000C43E1"/>
    <w:rsid w:val="000D187E"/>
    <w:rsid w:val="00113AE7"/>
    <w:rsid w:val="001363FD"/>
    <w:rsid w:val="001544E9"/>
    <w:rsid w:val="0015762D"/>
    <w:rsid w:val="00164A5D"/>
    <w:rsid w:val="00171516"/>
    <w:rsid w:val="00192AFF"/>
    <w:rsid w:val="00206310"/>
    <w:rsid w:val="00206D85"/>
    <w:rsid w:val="002303D0"/>
    <w:rsid w:val="0023199A"/>
    <w:rsid w:val="00236F14"/>
    <w:rsid w:val="00250515"/>
    <w:rsid w:val="00276942"/>
    <w:rsid w:val="002B6940"/>
    <w:rsid w:val="002C1AB7"/>
    <w:rsid w:val="002C7713"/>
    <w:rsid w:val="003873E1"/>
    <w:rsid w:val="00387D71"/>
    <w:rsid w:val="003915B5"/>
    <w:rsid w:val="003953B3"/>
    <w:rsid w:val="003C5457"/>
    <w:rsid w:val="003C702D"/>
    <w:rsid w:val="003D6C2B"/>
    <w:rsid w:val="003F6851"/>
    <w:rsid w:val="0040536A"/>
    <w:rsid w:val="004458E5"/>
    <w:rsid w:val="00474322"/>
    <w:rsid w:val="004C63F2"/>
    <w:rsid w:val="004E7A24"/>
    <w:rsid w:val="004F7D5C"/>
    <w:rsid w:val="00552AFF"/>
    <w:rsid w:val="0055664E"/>
    <w:rsid w:val="0055714C"/>
    <w:rsid w:val="00567CAE"/>
    <w:rsid w:val="00575BDE"/>
    <w:rsid w:val="00576304"/>
    <w:rsid w:val="00585E01"/>
    <w:rsid w:val="005A21ED"/>
    <w:rsid w:val="00614D5D"/>
    <w:rsid w:val="0064054B"/>
    <w:rsid w:val="00653E4D"/>
    <w:rsid w:val="0065533C"/>
    <w:rsid w:val="00686A27"/>
    <w:rsid w:val="006C4CD7"/>
    <w:rsid w:val="006D3B8E"/>
    <w:rsid w:val="00705152"/>
    <w:rsid w:val="00712E35"/>
    <w:rsid w:val="007157BD"/>
    <w:rsid w:val="00715D3A"/>
    <w:rsid w:val="00725722"/>
    <w:rsid w:val="0073787C"/>
    <w:rsid w:val="0075659A"/>
    <w:rsid w:val="00771822"/>
    <w:rsid w:val="00773E72"/>
    <w:rsid w:val="00794432"/>
    <w:rsid w:val="007C2B6A"/>
    <w:rsid w:val="007E0EAE"/>
    <w:rsid w:val="007E25E3"/>
    <w:rsid w:val="007E3B76"/>
    <w:rsid w:val="007F5FEA"/>
    <w:rsid w:val="007F6ECA"/>
    <w:rsid w:val="00842C6E"/>
    <w:rsid w:val="00855B22"/>
    <w:rsid w:val="0096180B"/>
    <w:rsid w:val="009A331A"/>
    <w:rsid w:val="009C2D59"/>
    <w:rsid w:val="00A03CBC"/>
    <w:rsid w:val="00A13BD6"/>
    <w:rsid w:val="00A529C3"/>
    <w:rsid w:val="00A62E6C"/>
    <w:rsid w:val="00A664F3"/>
    <w:rsid w:val="00A73D7F"/>
    <w:rsid w:val="00B42FCE"/>
    <w:rsid w:val="00B4708D"/>
    <w:rsid w:val="00B550AF"/>
    <w:rsid w:val="00B5622B"/>
    <w:rsid w:val="00B63622"/>
    <w:rsid w:val="00B75B98"/>
    <w:rsid w:val="00BA659D"/>
    <w:rsid w:val="00BB203A"/>
    <w:rsid w:val="00BB4047"/>
    <w:rsid w:val="00BC7A50"/>
    <w:rsid w:val="00BF0CD8"/>
    <w:rsid w:val="00C01359"/>
    <w:rsid w:val="00C05872"/>
    <w:rsid w:val="00C22499"/>
    <w:rsid w:val="00CA46CD"/>
    <w:rsid w:val="00CD51B8"/>
    <w:rsid w:val="00D01D4E"/>
    <w:rsid w:val="00D274ED"/>
    <w:rsid w:val="00D44655"/>
    <w:rsid w:val="00D4664A"/>
    <w:rsid w:val="00D50683"/>
    <w:rsid w:val="00DD11AB"/>
    <w:rsid w:val="00DD7FE2"/>
    <w:rsid w:val="00DE6E64"/>
    <w:rsid w:val="00DF1154"/>
    <w:rsid w:val="00E04937"/>
    <w:rsid w:val="00E362C7"/>
    <w:rsid w:val="00E6167C"/>
    <w:rsid w:val="00E65B2A"/>
    <w:rsid w:val="00E67C1A"/>
    <w:rsid w:val="00E85AC3"/>
    <w:rsid w:val="00EE7FC6"/>
    <w:rsid w:val="00EF2A71"/>
    <w:rsid w:val="00EF5CDF"/>
    <w:rsid w:val="00F14EEB"/>
    <w:rsid w:val="00F704EA"/>
    <w:rsid w:val="00FE1E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15B5"/>
    <w:pPr>
      <w:keepNext/>
      <w:autoSpaceDE w:val="0"/>
      <w:autoSpaceDN w:val="0"/>
      <w:adjustRightInd w:val="0"/>
      <w:spacing w:after="0" w:line="240" w:lineRule="auto"/>
      <w:jc w:val="both"/>
      <w:outlineLvl w:val="0"/>
    </w:pPr>
    <w:rPr>
      <w:rFonts w:ascii="Bookman-Light" w:hAnsi="Bookman-Light"/>
      <w:b/>
      <w:bCs/>
      <w:color w:val="FF0000"/>
      <w:sz w:val="22"/>
      <w:szCs w:val="22"/>
    </w:rPr>
  </w:style>
  <w:style w:type="paragraph" w:styleId="Ttulo2">
    <w:name w:val="heading 2"/>
    <w:basedOn w:val="Normal"/>
    <w:next w:val="Normal"/>
    <w:link w:val="Ttulo2Char"/>
    <w:qFormat/>
    <w:rsid w:val="003915B5"/>
    <w:pPr>
      <w:keepNext/>
      <w:autoSpaceDE w:val="0"/>
      <w:autoSpaceDN w:val="0"/>
      <w:adjustRightInd w:val="0"/>
      <w:spacing w:after="0" w:line="240" w:lineRule="auto"/>
      <w:jc w:val="right"/>
      <w:outlineLvl w:val="1"/>
    </w:pPr>
    <w:rPr>
      <w:rFonts w:ascii="Arial" w:hAnsi="Arial" w:cs="Arial"/>
      <w:i/>
      <w:iCs/>
      <w:sz w:val="22"/>
    </w:rPr>
  </w:style>
  <w:style w:type="paragraph" w:styleId="Ttulo3">
    <w:name w:val="heading 3"/>
    <w:basedOn w:val="Normal"/>
    <w:next w:val="Normal"/>
    <w:link w:val="Ttulo3Char"/>
    <w:qFormat/>
    <w:rsid w:val="003915B5"/>
    <w:pPr>
      <w:keepNext/>
      <w:spacing w:after="0" w:line="240" w:lineRule="auto"/>
      <w:jc w:val="both"/>
      <w:outlineLvl w:val="2"/>
    </w:pPr>
    <w:rPr>
      <w:rFonts w:ascii="Arial" w:hAnsi="Arial" w:cs="Arial"/>
      <w:b/>
      <w:bCs/>
      <w:sz w:val="22"/>
      <w:szCs w:val="24"/>
    </w:rPr>
  </w:style>
  <w:style w:type="paragraph" w:styleId="Ttulo4">
    <w:name w:val="heading 4"/>
    <w:basedOn w:val="Normal"/>
    <w:next w:val="Normal"/>
    <w:link w:val="Ttulo4Char"/>
    <w:qFormat/>
    <w:rsid w:val="003915B5"/>
    <w:pPr>
      <w:keepNext/>
      <w:spacing w:after="0" w:line="240" w:lineRule="auto"/>
      <w:ind w:left="2160" w:right="2160" w:hanging="2160"/>
      <w:jc w:val="both"/>
      <w:outlineLvl w:val="3"/>
    </w:pPr>
    <w:rPr>
      <w:rFonts w:ascii="Arial" w:hAnsi="Arial" w:cs="Arial"/>
      <w:b/>
      <w:bCs/>
      <w:sz w:val="24"/>
      <w:szCs w:val="24"/>
    </w:rPr>
  </w:style>
  <w:style w:type="paragraph" w:styleId="Ttulo5">
    <w:name w:val="heading 5"/>
    <w:basedOn w:val="Normal"/>
    <w:next w:val="Normal"/>
    <w:link w:val="Ttulo5Char"/>
    <w:qFormat/>
    <w:rsid w:val="003915B5"/>
    <w:pPr>
      <w:keepNext/>
      <w:spacing w:after="0" w:line="240" w:lineRule="auto"/>
      <w:jc w:val="both"/>
      <w:outlineLvl w:val="4"/>
    </w:pPr>
    <w:rPr>
      <w:rFonts w:ascii="Arial" w:hAnsi="Arial" w:cs="Arial"/>
      <w:b/>
      <w:bCs/>
    </w:rPr>
  </w:style>
  <w:style w:type="paragraph" w:styleId="Ttulo6">
    <w:name w:val="heading 6"/>
    <w:basedOn w:val="Normal"/>
    <w:next w:val="Normal"/>
    <w:link w:val="Ttulo6Char"/>
    <w:qFormat/>
    <w:rsid w:val="003915B5"/>
    <w:pPr>
      <w:keepNext/>
      <w:spacing w:after="0" w:line="240" w:lineRule="auto"/>
      <w:ind w:left="567" w:firstLine="567"/>
      <w:jc w:val="both"/>
      <w:outlineLvl w:val="5"/>
    </w:pPr>
    <w:rPr>
      <w:rFonts w:ascii="Arial" w:hAnsi="Arial" w:cs="Arial"/>
      <w:b/>
      <w:bCs/>
      <w:color w:val="FF0000"/>
      <w:sz w:val="22"/>
      <w:szCs w:val="24"/>
    </w:rPr>
  </w:style>
  <w:style w:type="paragraph" w:styleId="Ttulo7">
    <w:name w:val="heading 7"/>
    <w:basedOn w:val="Normal"/>
    <w:next w:val="Normal"/>
    <w:link w:val="Ttulo7Char"/>
    <w:qFormat/>
    <w:rsid w:val="003915B5"/>
    <w:pPr>
      <w:keepNext/>
      <w:autoSpaceDE w:val="0"/>
      <w:autoSpaceDN w:val="0"/>
      <w:adjustRightInd w:val="0"/>
      <w:spacing w:after="0" w:line="240" w:lineRule="auto"/>
      <w:jc w:val="both"/>
      <w:outlineLvl w:val="6"/>
    </w:pPr>
    <w:rPr>
      <w:rFonts w:ascii="Arial" w:hAnsi="Arial" w:cs="Arial"/>
      <w:b/>
      <w:bCs/>
      <w:sz w:val="22"/>
      <w:szCs w:val="22"/>
      <w:u w:val="single"/>
    </w:rPr>
  </w:style>
  <w:style w:type="paragraph" w:styleId="Ttulo8">
    <w:name w:val="heading 8"/>
    <w:basedOn w:val="Normal"/>
    <w:next w:val="Normal"/>
    <w:link w:val="Ttulo8Char"/>
    <w:qFormat/>
    <w:rsid w:val="003915B5"/>
    <w:pPr>
      <w:keepNext/>
      <w:spacing w:after="0" w:line="240" w:lineRule="auto"/>
      <w:ind w:firstLine="1276"/>
      <w:jc w:val="center"/>
      <w:outlineLvl w:val="7"/>
    </w:pPr>
    <w:rPr>
      <w:sz w:val="28"/>
      <w:szCs w:val="24"/>
    </w:rPr>
  </w:style>
  <w:style w:type="paragraph" w:styleId="Ttulo9">
    <w:name w:val="heading 9"/>
    <w:basedOn w:val="Normal"/>
    <w:next w:val="Normal"/>
    <w:link w:val="Ttulo9Char"/>
    <w:qFormat/>
    <w:rsid w:val="003915B5"/>
    <w:pPr>
      <w:keepNext/>
      <w:spacing w:after="0" w:line="240" w:lineRule="auto"/>
      <w:jc w:val="center"/>
      <w:outlineLvl w:val="8"/>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5B5"/>
    <w:rPr>
      <w:rFonts w:ascii="Bookman-Light" w:eastAsia="Times New Roman" w:hAnsi="Bookman-Light" w:cs="Times New Roman"/>
      <w:b/>
      <w:bCs/>
      <w:color w:val="FF0000"/>
      <w:lang w:eastAsia="pt-BR"/>
    </w:rPr>
  </w:style>
  <w:style w:type="character" w:customStyle="1" w:styleId="Ttulo2Char">
    <w:name w:val="Título 2 Char"/>
    <w:basedOn w:val="Fontepargpadro"/>
    <w:link w:val="Ttulo2"/>
    <w:rsid w:val="003915B5"/>
    <w:rPr>
      <w:rFonts w:ascii="Arial" w:eastAsia="Times New Roman" w:hAnsi="Arial" w:cs="Arial"/>
      <w:i/>
      <w:iCs/>
      <w:szCs w:val="20"/>
      <w:lang w:eastAsia="pt-BR"/>
    </w:rPr>
  </w:style>
  <w:style w:type="character" w:customStyle="1" w:styleId="Ttulo3Char">
    <w:name w:val="Título 3 Char"/>
    <w:basedOn w:val="Fontepargpadro"/>
    <w:link w:val="Ttulo3"/>
    <w:rsid w:val="003915B5"/>
    <w:rPr>
      <w:rFonts w:ascii="Arial" w:eastAsia="Times New Roman" w:hAnsi="Arial" w:cs="Arial"/>
      <w:b/>
      <w:bCs/>
      <w:szCs w:val="24"/>
      <w:lang w:eastAsia="pt-BR"/>
    </w:rPr>
  </w:style>
  <w:style w:type="character" w:customStyle="1" w:styleId="Ttulo4Char">
    <w:name w:val="Título 4 Char"/>
    <w:basedOn w:val="Fontepargpadro"/>
    <w:link w:val="Ttulo4"/>
    <w:rsid w:val="003915B5"/>
    <w:rPr>
      <w:rFonts w:ascii="Arial" w:eastAsia="Times New Roman" w:hAnsi="Arial" w:cs="Arial"/>
      <w:b/>
      <w:bCs/>
      <w:sz w:val="24"/>
      <w:szCs w:val="24"/>
      <w:lang w:eastAsia="pt-BR"/>
    </w:rPr>
  </w:style>
  <w:style w:type="character" w:customStyle="1" w:styleId="Ttulo5Char">
    <w:name w:val="Título 5 Char"/>
    <w:basedOn w:val="Fontepargpadro"/>
    <w:link w:val="Ttulo5"/>
    <w:rsid w:val="003915B5"/>
    <w:rPr>
      <w:rFonts w:ascii="Arial" w:eastAsia="Times New Roman" w:hAnsi="Arial" w:cs="Arial"/>
      <w:b/>
      <w:bCs/>
      <w:sz w:val="20"/>
      <w:szCs w:val="20"/>
      <w:lang w:eastAsia="pt-BR"/>
    </w:rPr>
  </w:style>
  <w:style w:type="character" w:customStyle="1" w:styleId="Ttulo6Char">
    <w:name w:val="Título 6 Char"/>
    <w:basedOn w:val="Fontepargpadro"/>
    <w:link w:val="Ttulo6"/>
    <w:rsid w:val="003915B5"/>
    <w:rPr>
      <w:rFonts w:ascii="Arial" w:eastAsia="Times New Roman" w:hAnsi="Arial" w:cs="Arial"/>
      <w:b/>
      <w:bCs/>
      <w:color w:val="FF0000"/>
      <w:szCs w:val="24"/>
      <w:lang w:eastAsia="pt-BR"/>
    </w:rPr>
  </w:style>
  <w:style w:type="character" w:customStyle="1" w:styleId="Ttulo7Char">
    <w:name w:val="Título 7 Char"/>
    <w:basedOn w:val="Fontepargpadro"/>
    <w:link w:val="Ttulo7"/>
    <w:rsid w:val="003915B5"/>
    <w:rPr>
      <w:rFonts w:ascii="Arial" w:eastAsia="Times New Roman" w:hAnsi="Arial" w:cs="Arial"/>
      <w:b/>
      <w:bCs/>
      <w:u w:val="single"/>
      <w:lang w:eastAsia="pt-BR"/>
    </w:rPr>
  </w:style>
  <w:style w:type="character" w:customStyle="1" w:styleId="Ttulo8Char">
    <w:name w:val="Título 8 Char"/>
    <w:basedOn w:val="Fontepargpadro"/>
    <w:link w:val="Ttulo8"/>
    <w:rsid w:val="003915B5"/>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3915B5"/>
    <w:rPr>
      <w:rFonts w:ascii="Times New Roman" w:eastAsia="Times New Roman" w:hAnsi="Times New Roman" w:cs="Times New Roman"/>
      <w:b/>
      <w:bCs/>
      <w:sz w:val="32"/>
      <w:szCs w:val="24"/>
      <w:lang w:eastAsia="pt-BR"/>
    </w:rPr>
  </w:style>
  <w:style w:type="numbering" w:customStyle="1" w:styleId="Semlista1">
    <w:name w:val="Sem lista1"/>
    <w:next w:val="Semlista"/>
    <w:semiHidden/>
    <w:rsid w:val="003915B5"/>
  </w:style>
  <w:style w:type="character" w:styleId="Nmerodepgina">
    <w:name w:val="page number"/>
    <w:basedOn w:val="Fontepargpadro"/>
    <w:rsid w:val="003915B5"/>
  </w:style>
  <w:style w:type="paragraph" w:styleId="Rodap">
    <w:name w:val="footer"/>
    <w:basedOn w:val="Normal"/>
    <w:link w:val="RodapChar"/>
    <w:rsid w:val="003915B5"/>
    <w:pPr>
      <w:tabs>
        <w:tab w:val="center" w:pos="4419"/>
        <w:tab w:val="right" w:pos="8838"/>
      </w:tabs>
      <w:overflowPunct w:val="0"/>
      <w:autoSpaceDE w:val="0"/>
      <w:autoSpaceDN w:val="0"/>
      <w:adjustRightInd w:val="0"/>
      <w:spacing w:after="0" w:line="240" w:lineRule="auto"/>
      <w:textAlignment w:val="baseline"/>
    </w:pPr>
  </w:style>
  <w:style w:type="character" w:customStyle="1" w:styleId="RodapChar">
    <w:name w:val="Rodapé Char"/>
    <w:basedOn w:val="Fontepargpadro"/>
    <w:link w:val="Rodap"/>
    <w:rsid w:val="003915B5"/>
    <w:rPr>
      <w:rFonts w:ascii="Times New Roman" w:eastAsia="Times New Roman" w:hAnsi="Times New Roman" w:cs="Times New Roman"/>
      <w:sz w:val="20"/>
      <w:szCs w:val="20"/>
      <w:lang w:eastAsia="pt-BR"/>
    </w:rPr>
  </w:style>
  <w:style w:type="table" w:styleId="Tabelacomgrade">
    <w:name w:val="Table Grid"/>
    <w:basedOn w:val="Tabelanormal"/>
    <w:rsid w:val="003915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5B5"/>
  </w:style>
  <w:style w:type="paragraph" w:styleId="NormalWeb">
    <w:name w:val="Normal (Web)"/>
    <w:basedOn w:val="Normal"/>
    <w:uiPriority w:val="99"/>
    <w:unhideWhenUsed/>
    <w:rsid w:val="003915B5"/>
    <w:pPr>
      <w:spacing w:before="100" w:beforeAutospacing="1" w:after="100" w:afterAutospacing="1" w:line="240" w:lineRule="auto"/>
    </w:pPr>
    <w:rPr>
      <w:sz w:val="24"/>
      <w:szCs w:val="24"/>
    </w:rPr>
  </w:style>
  <w:style w:type="character" w:styleId="Forte">
    <w:name w:val="Strong"/>
    <w:qFormat/>
    <w:rsid w:val="003915B5"/>
    <w:rPr>
      <w:b/>
      <w:bCs/>
    </w:rPr>
  </w:style>
  <w:style w:type="paragraph" w:styleId="Textoembloco">
    <w:name w:val="Block Text"/>
    <w:basedOn w:val="Normal"/>
    <w:rsid w:val="003915B5"/>
    <w:pPr>
      <w:tabs>
        <w:tab w:val="left" w:pos="6663"/>
      </w:tabs>
      <w:spacing w:after="0" w:line="240" w:lineRule="auto"/>
      <w:ind w:left="2880" w:right="900"/>
      <w:jc w:val="both"/>
    </w:pPr>
    <w:rPr>
      <w:rFonts w:ascii="Arial" w:hAnsi="Arial" w:cs="Arial"/>
    </w:rPr>
  </w:style>
  <w:style w:type="paragraph" w:styleId="Corpodetexto">
    <w:name w:val="Body Text"/>
    <w:basedOn w:val="Normal"/>
    <w:link w:val="CorpodetextoChar"/>
    <w:rsid w:val="003915B5"/>
    <w:pPr>
      <w:autoSpaceDE w:val="0"/>
      <w:autoSpaceDN w:val="0"/>
      <w:adjustRightInd w:val="0"/>
      <w:spacing w:after="0" w:line="240" w:lineRule="auto"/>
      <w:jc w:val="both"/>
    </w:pPr>
    <w:rPr>
      <w:rFonts w:ascii="Arial" w:hAnsi="Arial" w:cs="Arial"/>
      <w:sz w:val="22"/>
      <w:szCs w:val="24"/>
    </w:rPr>
  </w:style>
  <w:style w:type="character" w:customStyle="1" w:styleId="CorpodetextoChar">
    <w:name w:val="Corpo de texto Char"/>
    <w:basedOn w:val="Fontepargpadro"/>
    <w:link w:val="Corpodetexto"/>
    <w:rsid w:val="003915B5"/>
    <w:rPr>
      <w:rFonts w:ascii="Arial" w:eastAsia="Times New Roman" w:hAnsi="Arial" w:cs="Arial"/>
      <w:szCs w:val="24"/>
      <w:lang w:eastAsia="pt-BR"/>
    </w:rPr>
  </w:style>
  <w:style w:type="paragraph" w:styleId="Corpodetexto2">
    <w:name w:val="Body Text 2"/>
    <w:basedOn w:val="Normal"/>
    <w:link w:val="Corpodetexto2Char"/>
    <w:rsid w:val="003915B5"/>
    <w:pPr>
      <w:autoSpaceDE w:val="0"/>
      <w:autoSpaceDN w:val="0"/>
      <w:adjustRightInd w:val="0"/>
      <w:spacing w:after="0" w:line="240" w:lineRule="auto"/>
      <w:jc w:val="both"/>
    </w:pPr>
    <w:rPr>
      <w:rFonts w:ascii="Arial" w:hAnsi="Arial" w:cs="Arial"/>
      <w:color w:val="FF0000"/>
      <w:sz w:val="22"/>
      <w:szCs w:val="24"/>
    </w:rPr>
  </w:style>
  <w:style w:type="character" w:customStyle="1" w:styleId="Corpodetexto2Char">
    <w:name w:val="Corpo de texto 2 Char"/>
    <w:basedOn w:val="Fontepargpadro"/>
    <w:link w:val="Corpodetexto2"/>
    <w:rsid w:val="003915B5"/>
    <w:rPr>
      <w:rFonts w:ascii="Arial" w:eastAsia="Times New Roman" w:hAnsi="Arial" w:cs="Arial"/>
      <w:color w:val="FF0000"/>
      <w:szCs w:val="24"/>
      <w:lang w:eastAsia="pt-BR"/>
    </w:rPr>
  </w:style>
  <w:style w:type="character" w:styleId="Hyperlink">
    <w:name w:val="Hyperlink"/>
    <w:rsid w:val="003915B5"/>
    <w:rPr>
      <w:color w:val="0000FF"/>
      <w:u w:val="single"/>
    </w:rPr>
  </w:style>
  <w:style w:type="paragraph" w:styleId="Corpodetexto3">
    <w:name w:val="Body Text 3"/>
    <w:basedOn w:val="Normal"/>
    <w:link w:val="Corpodetexto3Char"/>
    <w:rsid w:val="003915B5"/>
    <w:pPr>
      <w:autoSpaceDE w:val="0"/>
      <w:autoSpaceDN w:val="0"/>
      <w:adjustRightInd w:val="0"/>
      <w:spacing w:after="0" w:line="240" w:lineRule="auto"/>
      <w:jc w:val="both"/>
    </w:pPr>
    <w:rPr>
      <w:rFonts w:ascii="Arial" w:hAnsi="Arial" w:cs="Arial"/>
      <w:color w:val="000000"/>
      <w:sz w:val="22"/>
      <w:szCs w:val="24"/>
    </w:rPr>
  </w:style>
  <w:style w:type="character" w:customStyle="1" w:styleId="Corpodetexto3Char">
    <w:name w:val="Corpo de texto 3 Char"/>
    <w:basedOn w:val="Fontepargpadro"/>
    <w:link w:val="Corpodetexto3"/>
    <w:rsid w:val="003915B5"/>
    <w:rPr>
      <w:rFonts w:ascii="Arial" w:eastAsia="Times New Roman" w:hAnsi="Arial" w:cs="Arial"/>
      <w:color w:val="000000"/>
      <w:szCs w:val="24"/>
      <w:lang w:eastAsia="pt-BR"/>
    </w:rPr>
  </w:style>
  <w:style w:type="character" w:styleId="HiperlinkVisitado">
    <w:name w:val="FollowedHyperlink"/>
    <w:rsid w:val="003915B5"/>
    <w:rPr>
      <w:color w:val="800080"/>
      <w:u w:val="single"/>
    </w:rPr>
  </w:style>
  <w:style w:type="paragraph" w:styleId="Recuodecorpodetexto">
    <w:name w:val="Body Text Indent"/>
    <w:basedOn w:val="Normal"/>
    <w:link w:val="RecuodecorpodetextoChar"/>
    <w:rsid w:val="003915B5"/>
    <w:pPr>
      <w:autoSpaceDE w:val="0"/>
      <w:autoSpaceDN w:val="0"/>
      <w:adjustRightInd w:val="0"/>
      <w:spacing w:after="0" w:line="240" w:lineRule="auto"/>
      <w:ind w:left="540"/>
      <w:jc w:val="both"/>
    </w:pPr>
    <w:rPr>
      <w:rFonts w:ascii="Arial" w:hAnsi="Arial" w:cs="Arial"/>
      <w:sz w:val="22"/>
      <w:szCs w:val="24"/>
    </w:rPr>
  </w:style>
  <w:style w:type="character" w:customStyle="1" w:styleId="RecuodecorpodetextoChar">
    <w:name w:val="Recuo de corpo de texto Char"/>
    <w:basedOn w:val="Fontepargpadro"/>
    <w:link w:val="Recuodecorpodetexto"/>
    <w:rsid w:val="003915B5"/>
    <w:rPr>
      <w:rFonts w:ascii="Arial" w:eastAsia="Times New Roman" w:hAnsi="Arial" w:cs="Arial"/>
      <w:szCs w:val="24"/>
      <w:lang w:eastAsia="pt-BR"/>
    </w:rPr>
  </w:style>
  <w:style w:type="paragraph" w:styleId="Recuodecorpodetexto2">
    <w:name w:val="Body Text Indent 2"/>
    <w:basedOn w:val="Normal"/>
    <w:link w:val="Recuodecorpodetexto2Char"/>
    <w:rsid w:val="003915B5"/>
    <w:pPr>
      <w:autoSpaceDE w:val="0"/>
      <w:autoSpaceDN w:val="0"/>
      <w:adjustRightInd w:val="0"/>
      <w:spacing w:after="0" w:line="240" w:lineRule="auto"/>
      <w:ind w:left="720"/>
      <w:jc w:val="both"/>
    </w:pPr>
    <w:rPr>
      <w:rFonts w:ascii="Arial" w:hAnsi="Arial" w:cs="Arial"/>
      <w:sz w:val="22"/>
      <w:szCs w:val="24"/>
    </w:rPr>
  </w:style>
  <w:style w:type="character" w:customStyle="1" w:styleId="Recuodecorpodetexto2Char">
    <w:name w:val="Recuo de corpo de texto 2 Char"/>
    <w:basedOn w:val="Fontepargpadro"/>
    <w:link w:val="Recuodecorpodetexto2"/>
    <w:rsid w:val="003915B5"/>
    <w:rPr>
      <w:rFonts w:ascii="Arial" w:eastAsia="Times New Roman" w:hAnsi="Arial" w:cs="Arial"/>
      <w:szCs w:val="24"/>
      <w:lang w:eastAsia="pt-BR"/>
    </w:rPr>
  </w:style>
  <w:style w:type="paragraph" w:styleId="Recuodecorpodetexto3">
    <w:name w:val="Body Text Indent 3"/>
    <w:basedOn w:val="Normal"/>
    <w:link w:val="Recuodecorpodetexto3Char"/>
    <w:rsid w:val="003915B5"/>
    <w:pPr>
      <w:autoSpaceDE w:val="0"/>
      <w:autoSpaceDN w:val="0"/>
      <w:adjustRightInd w:val="0"/>
      <w:spacing w:after="0" w:line="240" w:lineRule="auto"/>
      <w:ind w:left="720"/>
      <w:jc w:val="both"/>
    </w:pPr>
    <w:rPr>
      <w:rFonts w:ascii="Arial" w:hAnsi="Arial" w:cs="Arial"/>
      <w:b/>
      <w:bCs/>
      <w:color w:val="0000FF"/>
      <w:sz w:val="28"/>
      <w:u w:val="single"/>
    </w:rPr>
  </w:style>
  <w:style w:type="character" w:customStyle="1" w:styleId="Recuodecorpodetexto3Char">
    <w:name w:val="Recuo de corpo de texto 3 Char"/>
    <w:basedOn w:val="Fontepargpadro"/>
    <w:link w:val="Recuodecorpodetexto3"/>
    <w:rsid w:val="003915B5"/>
    <w:rPr>
      <w:rFonts w:ascii="Arial" w:eastAsia="Times New Roman" w:hAnsi="Arial" w:cs="Arial"/>
      <w:b/>
      <w:bCs/>
      <w:color w:val="0000FF"/>
      <w:sz w:val="28"/>
      <w:szCs w:val="20"/>
      <w:u w:val="single"/>
      <w:lang w:eastAsia="pt-BR"/>
    </w:rPr>
  </w:style>
  <w:style w:type="paragraph" w:styleId="Cabealho">
    <w:name w:val="header"/>
    <w:basedOn w:val="Normal"/>
    <w:link w:val="CabealhoChar"/>
    <w:rsid w:val="003915B5"/>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rsid w:val="003915B5"/>
    <w:rPr>
      <w:rFonts w:ascii="Times New Roman" w:eastAsia="Times New Roman" w:hAnsi="Times New Roman" w:cs="Times New Roman"/>
      <w:sz w:val="24"/>
      <w:szCs w:val="24"/>
      <w:lang w:eastAsia="pt-BR"/>
    </w:rPr>
  </w:style>
  <w:style w:type="paragraph" w:customStyle="1" w:styleId="alnea">
    <w:name w:val="alínea"/>
    <w:basedOn w:val="Normal"/>
    <w:rsid w:val="003915B5"/>
    <w:pPr>
      <w:overflowPunct w:val="0"/>
      <w:autoSpaceDE w:val="0"/>
      <w:autoSpaceDN w:val="0"/>
      <w:adjustRightInd w:val="0"/>
      <w:spacing w:before="240" w:after="0" w:line="240" w:lineRule="auto"/>
      <w:ind w:firstLine="1701"/>
      <w:jc w:val="both"/>
      <w:textAlignment w:val="baseline"/>
    </w:pPr>
    <w:rPr>
      <w:rFonts w:ascii="Arial" w:hAnsi="Arial"/>
      <w:sz w:val="24"/>
    </w:rPr>
  </w:style>
  <w:style w:type="paragraph" w:customStyle="1" w:styleId="NormalsemPargrafo">
    <w:name w:val="Normal sem Parágrafo"/>
    <w:basedOn w:val="Normal"/>
    <w:rsid w:val="003915B5"/>
    <w:pPr>
      <w:widowControl w:val="0"/>
      <w:suppressAutoHyphens/>
      <w:spacing w:after="120" w:line="240" w:lineRule="auto"/>
      <w:jc w:val="both"/>
    </w:pPr>
    <w:rPr>
      <w:rFonts w:ascii="Arial" w:hAnsi="Arial"/>
    </w:rPr>
  </w:style>
  <w:style w:type="paragraph" w:customStyle="1" w:styleId="WW-Padro">
    <w:name w:val="WW-Padrão"/>
    <w:rsid w:val="003915B5"/>
    <w:pPr>
      <w:widowControl w:val="0"/>
      <w:suppressAutoHyphens/>
      <w:spacing w:after="0" w:line="240" w:lineRule="auto"/>
    </w:pPr>
    <w:rPr>
      <w:rFonts w:ascii="Times New Roman" w:eastAsia="Arial" w:hAnsi="Times New Roman" w:cs="Times New Roman"/>
      <w:sz w:val="24"/>
      <w:szCs w:val="20"/>
    </w:rPr>
  </w:style>
  <w:style w:type="paragraph" w:styleId="Textodebalo">
    <w:name w:val="Balloon Text"/>
    <w:basedOn w:val="Normal"/>
    <w:link w:val="TextodebaloChar"/>
    <w:rsid w:val="00391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3915B5"/>
    <w:rPr>
      <w:rFonts w:ascii="Tahoma" w:eastAsia="Times New Roman" w:hAnsi="Tahoma" w:cs="Tahoma"/>
      <w:sz w:val="16"/>
      <w:szCs w:val="16"/>
      <w:lang w:eastAsia="pt-BR"/>
    </w:rPr>
  </w:style>
  <w:style w:type="paragraph" w:styleId="PargrafodaLista">
    <w:name w:val="List Paragraph"/>
    <w:basedOn w:val="Normal"/>
    <w:uiPriority w:val="34"/>
    <w:qFormat/>
    <w:rsid w:val="003915B5"/>
    <w:pPr>
      <w:ind w:left="720"/>
      <w:contextualSpacing/>
    </w:pPr>
    <w:rPr>
      <w:rFonts w:ascii="Calibri" w:eastAsia="Calibri" w:hAnsi="Calibri"/>
      <w:sz w:val="22"/>
      <w:szCs w:val="22"/>
      <w:lang w:val="en-US" w:eastAsia="en-US" w:bidi="en-US"/>
    </w:rPr>
  </w:style>
  <w:style w:type="paragraph" w:customStyle="1" w:styleId="BodyText21">
    <w:name w:val="Body Text 21"/>
    <w:basedOn w:val="Normal"/>
    <w:rsid w:val="003915B5"/>
    <w:pPr>
      <w:spacing w:after="0" w:line="240" w:lineRule="auto"/>
      <w:jc w:val="both"/>
    </w:pPr>
    <w:rPr>
      <w:sz w:val="24"/>
      <w:szCs w:val="24"/>
    </w:rPr>
  </w:style>
  <w:style w:type="paragraph" w:customStyle="1" w:styleId="Default">
    <w:name w:val="Default"/>
    <w:rsid w:val="003915B5"/>
    <w:pPr>
      <w:suppressAutoHyphens/>
      <w:autoSpaceDE w:val="0"/>
      <w:spacing w:after="0" w:line="240" w:lineRule="auto"/>
    </w:pPr>
    <w:rPr>
      <w:rFonts w:ascii="Verdana" w:eastAsia="Times New Roman" w:hAnsi="Verdana" w:cs="Verdana"/>
      <w:color w:val="000000"/>
      <w:sz w:val="24"/>
      <w:szCs w:val="24"/>
      <w:lang w:eastAsia="ar-SA"/>
    </w:rPr>
  </w:style>
  <w:style w:type="paragraph" w:customStyle="1" w:styleId="DivisodeTabelas">
    <w:name w:val="Divisão de Tabelas"/>
    <w:basedOn w:val="Normal"/>
    <w:link w:val="DivisodeTabelasChar"/>
    <w:rsid w:val="003915B5"/>
    <w:pPr>
      <w:overflowPunct w:val="0"/>
      <w:autoSpaceDE w:val="0"/>
      <w:autoSpaceDN w:val="0"/>
      <w:adjustRightInd w:val="0"/>
      <w:spacing w:after="0" w:line="20" w:lineRule="exact"/>
      <w:textAlignment w:val="baseline"/>
    </w:pPr>
  </w:style>
  <w:style w:type="character" w:customStyle="1" w:styleId="DivisodeTabelasChar">
    <w:name w:val="Divisão de Tabelas Char"/>
    <w:basedOn w:val="Fontepargpadro"/>
    <w:link w:val="DivisodeTabelas"/>
    <w:rsid w:val="003915B5"/>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15B5"/>
    <w:pPr>
      <w:keepNext/>
      <w:autoSpaceDE w:val="0"/>
      <w:autoSpaceDN w:val="0"/>
      <w:adjustRightInd w:val="0"/>
      <w:spacing w:after="0" w:line="240" w:lineRule="auto"/>
      <w:jc w:val="both"/>
      <w:outlineLvl w:val="0"/>
    </w:pPr>
    <w:rPr>
      <w:rFonts w:ascii="Bookman-Light" w:hAnsi="Bookman-Light"/>
      <w:b/>
      <w:bCs/>
      <w:color w:val="FF0000"/>
      <w:sz w:val="22"/>
      <w:szCs w:val="22"/>
    </w:rPr>
  </w:style>
  <w:style w:type="paragraph" w:styleId="Ttulo2">
    <w:name w:val="heading 2"/>
    <w:basedOn w:val="Normal"/>
    <w:next w:val="Normal"/>
    <w:link w:val="Ttulo2Char"/>
    <w:qFormat/>
    <w:rsid w:val="003915B5"/>
    <w:pPr>
      <w:keepNext/>
      <w:autoSpaceDE w:val="0"/>
      <w:autoSpaceDN w:val="0"/>
      <w:adjustRightInd w:val="0"/>
      <w:spacing w:after="0" w:line="240" w:lineRule="auto"/>
      <w:jc w:val="right"/>
      <w:outlineLvl w:val="1"/>
    </w:pPr>
    <w:rPr>
      <w:rFonts w:ascii="Arial" w:hAnsi="Arial" w:cs="Arial"/>
      <w:i/>
      <w:iCs/>
      <w:sz w:val="22"/>
    </w:rPr>
  </w:style>
  <w:style w:type="paragraph" w:styleId="Ttulo3">
    <w:name w:val="heading 3"/>
    <w:basedOn w:val="Normal"/>
    <w:next w:val="Normal"/>
    <w:link w:val="Ttulo3Char"/>
    <w:qFormat/>
    <w:rsid w:val="003915B5"/>
    <w:pPr>
      <w:keepNext/>
      <w:spacing w:after="0" w:line="240" w:lineRule="auto"/>
      <w:jc w:val="both"/>
      <w:outlineLvl w:val="2"/>
    </w:pPr>
    <w:rPr>
      <w:rFonts w:ascii="Arial" w:hAnsi="Arial" w:cs="Arial"/>
      <w:b/>
      <w:bCs/>
      <w:sz w:val="22"/>
      <w:szCs w:val="24"/>
    </w:rPr>
  </w:style>
  <w:style w:type="paragraph" w:styleId="Ttulo4">
    <w:name w:val="heading 4"/>
    <w:basedOn w:val="Normal"/>
    <w:next w:val="Normal"/>
    <w:link w:val="Ttulo4Char"/>
    <w:qFormat/>
    <w:rsid w:val="003915B5"/>
    <w:pPr>
      <w:keepNext/>
      <w:spacing w:after="0" w:line="240" w:lineRule="auto"/>
      <w:ind w:left="2160" w:right="2160" w:hanging="2160"/>
      <w:jc w:val="both"/>
      <w:outlineLvl w:val="3"/>
    </w:pPr>
    <w:rPr>
      <w:rFonts w:ascii="Arial" w:hAnsi="Arial" w:cs="Arial"/>
      <w:b/>
      <w:bCs/>
      <w:sz w:val="24"/>
      <w:szCs w:val="24"/>
    </w:rPr>
  </w:style>
  <w:style w:type="paragraph" w:styleId="Ttulo5">
    <w:name w:val="heading 5"/>
    <w:basedOn w:val="Normal"/>
    <w:next w:val="Normal"/>
    <w:link w:val="Ttulo5Char"/>
    <w:qFormat/>
    <w:rsid w:val="003915B5"/>
    <w:pPr>
      <w:keepNext/>
      <w:spacing w:after="0" w:line="240" w:lineRule="auto"/>
      <w:jc w:val="both"/>
      <w:outlineLvl w:val="4"/>
    </w:pPr>
    <w:rPr>
      <w:rFonts w:ascii="Arial" w:hAnsi="Arial" w:cs="Arial"/>
      <w:b/>
      <w:bCs/>
    </w:rPr>
  </w:style>
  <w:style w:type="paragraph" w:styleId="Ttulo6">
    <w:name w:val="heading 6"/>
    <w:basedOn w:val="Normal"/>
    <w:next w:val="Normal"/>
    <w:link w:val="Ttulo6Char"/>
    <w:qFormat/>
    <w:rsid w:val="003915B5"/>
    <w:pPr>
      <w:keepNext/>
      <w:spacing w:after="0" w:line="240" w:lineRule="auto"/>
      <w:ind w:left="567" w:firstLine="567"/>
      <w:jc w:val="both"/>
      <w:outlineLvl w:val="5"/>
    </w:pPr>
    <w:rPr>
      <w:rFonts w:ascii="Arial" w:hAnsi="Arial" w:cs="Arial"/>
      <w:b/>
      <w:bCs/>
      <w:color w:val="FF0000"/>
      <w:sz w:val="22"/>
      <w:szCs w:val="24"/>
    </w:rPr>
  </w:style>
  <w:style w:type="paragraph" w:styleId="Ttulo7">
    <w:name w:val="heading 7"/>
    <w:basedOn w:val="Normal"/>
    <w:next w:val="Normal"/>
    <w:link w:val="Ttulo7Char"/>
    <w:qFormat/>
    <w:rsid w:val="003915B5"/>
    <w:pPr>
      <w:keepNext/>
      <w:autoSpaceDE w:val="0"/>
      <w:autoSpaceDN w:val="0"/>
      <w:adjustRightInd w:val="0"/>
      <w:spacing w:after="0" w:line="240" w:lineRule="auto"/>
      <w:jc w:val="both"/>
      <w:outlineLvl w:val="6"/>
    </w:pPr>
    <w:rPr>
      <w:rFonts w:ascii="Arial" w:hAnsi="Arial" w:cs="Arial"/>
      <w:b/>
      <w:bCs/>
      <w:sz w:val="22"/>
      <w:szCs w:val="22"/>
      <w:u w:val="single"/>
    </w:rPr>
  </w:style>
  <w:style w:type="paragraph" w:styleId="Ttulo8">
    <w:name w:val="heading 8"/>
    <w:basedOn w:val="Normal"/>
    <w:next w:val="Normal"/>
    <w:link w:val="Ttulo8Char"/>
    <w:qFormat/>
    <w:rsid w:val="003915B5"/>
    <w:pPr>
      <w:keepNext/>
      <w:spacing w:after="0" w:line="240" w:lineRule="auto"/>
      <w:ind w:firstLine="1276"/>
      <w:jc w:val="center"/>
      <w:outlineLvl w:val="7"/>
    </w:pPr>
    <w:rPr>
      <w:sz w:val="28"/>
      <w:szCs w:val="24"/>
    </w:rPr>
  </w:style>
  <w:style w:type="paragraph" w:styleId="Ttulo9">
    <w:name w:val="heading 9"/>
    <w:basedOn w:val="Normal"/>
    <w:next w:val="Normal"/>
    <w:link w:val="Ttulo9Char"/>
    <w:qFormat/>
    <w:rsid w:val="003915B5"/>
    <w:pPr>
      <w:keepNext/>
      <w:spacing w:after="0" w:line="240" w:lineRule="auto"/>
      <w:jc w:val="center"/>
      <w:outlineLvl w:val="8"/>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5B5"/>
    <w:rPr>
      <w:rFonts w:ascii="Bookman-Light" w:eastAsia="Times New Roman" w:hAnsi="Bookman-Light" w:cs="Times New Roman"/>
      <w:b/>
      <w:bCs/>
      <w:color w:val="FF0000"/>
      <w:lang w:eastAsia="pt-BR"/>
    </w:rPr>
  </w:style>
  <w:style w:type="character" w:customStyle="1" w:styleId="Ttulo2Char">
    <w:name w:val="Título 2 Char"/>
    <w:basedOn w:val="Fontepargpadro"/>
    <w:link w:val="Ttulo2"/>
    <w:rsid w:val="003915B5"/>
    <w:rPr>
      <w:rFonts w:ascii="Arial" w:eastAsia="Times New Roman" w:hAnsi="Arial" w:cs="Arial"/>
      <w:i/>
      <w:iCs/>
      <w:szCs w:val="20"/>
      <w:lang w:eastAsia="pt-BR"/>
    </w:rPr>
  </w:style>
  <w:style w:type="character" w:customStyle="1" w:styleId="Ttulo3Char">
    <w:name w:val="Título 3 Char"/>
    <w:basedOn w:val="Fontepargpadro"/>
    <w:link w:val="Ttulo3"/>
    <w:rsid w:val="003915B5"/>
    <w:rPr>
      <w:rFonts w:ascii="Arial" w:eastAsia="Times New Roman" w:hAnsi="Arial" w:cs="Arial"/>
      <w:b/>
      <w:bCs/>
      <w:szCs w:val="24"/>
      <w:lang w:eastAsia="pt-BR"/>
    </w:rPr>
  </w:style>
  <w:style w:type="character" w:customStyle="1" w:styleId="Ttulo4Char">
    <w:name w:val="Título 4 Char"/>
    <w:basedOn w:val="Fontepargpadro"/>
    <w:link w:val="Ttulo4"/>
    <w:rsid w:val="003915B5"/>
    <w:rPr>
      <w:rFonts w:ascii="Arial" w:eastAsia="Times New Roman" w:hAnsi="Arial" w:cs="Arial"/>
      <w:b/>
      <w:bCs/>
      <w:sz w:val="24"/>
      <w:szCs w:val="24"/>
      <w:lang w:eastAsia="pt-BR"/>
    </w:rPr>
  </w:style>
  <w:style w:type="character" w:customStyle="1" w:styleId="Ttulo5Char">
    <w:name w:val="Título 5 Char"/>
    <w:basedOn w:val="Fontepargpadro"/>
    <w:link w:val="Ttulo5"/>
    <w:rsid w:val="003915B5"/>
    <w:rPr>
      <w:rFonts w:ascii="Arial" w:eastAsia="Times New Roman" w:hAnsi="Arial" w:cs="Arial"/>
      <w:b/>
      <w:bCs/>
      <w:sz w:val="20"/>
      <w:szCs w:val="20"/>
      <w:lang w:eastAsia="pt-BR"/>
    </w:rPr>
  </w:style>
  <w:style w:type="character" w:customStyle="1" w:styleId="Ttulo6Char">
    <w:name w:val="Título 6 Char"/>
    <w:basedOn w:val="Fontepargpadro"/>
    <w:link w:val="Ttulo6"/>
    <w:rsid w:val="003915B5"/>
    <w:rPr>
      <w:rFonts w:ascii="Arial" w:eastAsia="Times New Roman" w:hAnsi="Arial" w:cs="Arial"/>
      <w:b/>
      <w:bCs/>
      <w:color w:val="FF0000"/>
      <w:szCs w:val="24"/>
      <w:lang w:eastAsia="pt-BR"/>
    </w:rPr>
  </w:style>
  <w:style w:type="character" w:customStyle="1" w:styleId="Ttulo7Char">
    <w:name w:val="Título 7 Char"/>
    <w:basedOn w:val="Fontepargpadro"/>
    <w:link w:val="Ttulo7"/>
    <w:rsid w:val="003915B5"/>
    <w:rPr>
      <w:rFonts w:ascii="Arial" w:eastAsia="Times New Roman" w:hAnsi="Arial" w:cs="Arial"/>
      <w:b/>
      <w:bCs/>
      <w:u w:val="single"/>
      <w:lang w:eastAsia="pt-BR"/>
    </w:rPr>
  </w:style>
  <w:style w:type="character" w:customStyle="1" w:styleId="Ttulo8Char">
    <w:name w:val="Título 8 Char"/>
    <w:basedOn w:val="Fontepargpadro"/>
    <w:link w:val="Ttulo8"/>
    <w:rsid w:val="003915B5"/>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3915B5"/>
    <w:rPr>
      <w:rFonts w:ascii="Times New Roman" w:eastAsia="Times New Roman" w:hAnsi="Times New Roman" w:cs="Times New Roman"/>
      <w:b/>
      <w:bCs/>
      <w:sz w:val="32"/>
      <w:szCs w:val="24"/>
      <w:lang w:eastAsia="pt-BR"/>
    </w:rPr>
  </w:style>
  <w:style w:type="numbering" w:customStyle="1" w:styleId="Semlista1">
    <w:name w:val="Sem lista1"/>
    <w:next w:val="Semlista"/>
    <w:semiHidden/>
    <w:rsid w:val="003915B5"/>
  </w:style>
  <w:style w:type="character" w:styleId="Nmerodepgina">
    <w:name w:val="page number"/>
    <w:basedOn w:val="Fontepargpadro"/>
    <w:rsid w:val="003915B5"/>
  </w:style>
  <w:style w:type="paragraph" w:styleId="Rodap">
    <w:name w:val="footer"/>
    <w:basedOn w:val="Normal"/>
    <w:link w:val="RodapChar"/>
    <w:rsid w:val="003915B5"/>
    <w:pPr>
      <w:tabs>
        <w:tab w:val="center" w:pos="4419"/>
        <w:tab w:val="right" w:pos="8838"/>
      </w:tabs>
      <w:overflowPunct w:val="0"/>
      <w:autoSpaceDE w:val="0"/>
      <w:autoSpaceDN w:val="0"/>
      <w:adjustRightInd w:val="0"/>
      <w:spacing w:after="0" w:line="240" w:lineRule="auto"/>
      <w:textAlignment w:val="baseline"/>
    </w:pPr>
  </w:style>
  <w:style w:type="character" w:customStyle="1" w:styleId="RodapChar">
    <w:name w:val="Rodapé Char"/>
    <w:basedOn w:val="Fontepargpadro"/>
    <w:link w:val="Rodap"/>
    <w:rsid w:val="003915B5"/>
    <w:rPr>
      <w:rFonts w:ascii="Times New Roman" w:eastAsia="Times New Roman" w:hAnsi="Times New Roman" w:cs="Times New Roman"/>
      <w:sz w:val="20"/>
      <w:szCs w:val="20"/>
      <w:lang w:eastAsia="pt-BR"/>
    </w:rPr>
  </w:style>
  <w:style w:type="table" w:styleId="Tabelacomgrade">
    <w:name w:val="Table Grid"/>
    <w:basedOn w:val="Tabelanormal"/>
    <w:rsid w:val="003915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5B5"/>
  </w:style>
  <w:style w:type="paragraph" w:styleId="NormalWeb">
    <w:name w:val="Normal (Web)"/>
    <w:basedOn w:val="Normal"/>
    <w:uiPriority w:val="99"/>
    <w:unhideWhenUsed/>
    <w:rsid w:val="003915B5"/>
    <w:pPr>
      <w:spacing w:before="100" w:beforeAutospacing="1" w:after="100" w:afterAutospacing="1" w:line="240" w:lineRule="auto"/>
    </w:pPr>
    <w:rPr>
      <w:sz w:val="24"/>
      <w:szCs w:val="24"/>
    </w:rPr>
  </w:style>
  <w:style w:type="character" w:styleId="Forte">
    <w:name w:val="Strong"/>
    <w:qFormat/>
    <w:rsid w:val="003915B5"/>
    <w:rPr>
      <w:b/>
      <w:bCs/>
    </w:rPr>
  </w:style>
  <w:style w:type="paragraph" w:styleId="Textoembloco">
    <w:name w:val="Block Text"/>
    <w:basedOn w:val="Normal"/>
    <w:rsid w:val="003915B5"/>
    <w:pPr>
      <w:tabs>
        <w:tab w:val="left" w:pos="6663"/>
      </w:tabs>
      <w:spacing w:after="0" w:line="240" w:lineRule="auto"/>
      <w:ind w:left="2880" w:right="900"/>
      <w:jc w:val="both"/>
    </w:pPr>
    <w:rPr>
      <w:rFonts w:ascii="Arial" w:hAnsi="Arial" w:cs="Arial"/>
    </w:rPr>
  </w:style>
  <w:style w:type="paragraph" w:styleId="Corpodetexto">
    <w:name w:val="Body Text"/>
    <w:basedOn w:val="Normal"/>
    <w:link w:val="CorpodetextoChar"/>
    <w:rsid w:val="003915B5"/>
    <w:pPr>
      <w:autoSpaceDE w:val="0"/>
      <w:autoSpaceDN w:val="0"/>
      <w:adjustRightInd w:val="0"/>
      <w:spacing w:after="0" w:line="240" w:lineRule="auto"/>
      <w:jc w:val="both"/>
    </w:pPr>
    <w:rPr>
      <w:rFonts w:ascii="Arial" w:hAnsi="Arial" w:cs="Arial"/>
      <w:sz w:val="22"/>
      <w:szCs w:val="24"/>
    </w:rPr>
  </w:style>
  <w:style w:type="character" w:customStyle="1" w:styleId="CorpodetextoChar">
    <w:name w:val="Corpo de texto Char"/>
    <w:basedOn w:val="Fontepargpadro"/>
    <w:link w:val="Corpodetexto"/>
    <w:rsid w:val="003915B5"/>
    <w:rPr>
      <w:rFonts w:ascii="Arial" w:eastAsia="Times New Roman" w:hAnsi="Arial" w:cs="Arial"/>
      <w:szCs w:val="24"/>
      <w:lang w:eastAsia="pt-BR"/>
    </w:rPr>
  </w:style>
  <w:style w:type="paragraph" w:styleId="Corpodetexto2">
    <w:name w:val="Body Text 2"/>
    <w:basedOn w:val="Normal"/>
    <w:link w:val="Corpodetexto2Char"/>
    <w:rsid w:val="003915B5"/>
    <w:pPr>
      <w:autoSpaceDE w:val="0"/>
      <w:autoSpaceDN w:val="0"/>
      <w:adjustRightInd w:val="0"/>
      <w:spacing w:after="0" w:line="240" w:lineRule="auto"/>
      <w:jc w:val="both"/>
    </w:pPr>
    <w:rPr>
      <w:rFonts w:ascii="Arial" w:hAnsi="Arial" w:cs="Arial"/>
      <w:color w:val="FF0000"/>
      <w:sz w:val="22"/>
      <w:szCs w:val="24"/>
    </w:rPr>
  </w:style>
  <w:style w:type="character" w:customStyle="1" w:styleId="Corpodetexto2Char">
    <w:name w:val="Corpo de texto 2 Char"/>
    <w:basedOn w:val="Fontepargpadro"/>
    <w:link w:val="Corpodetexto2"/>
    <w:rsid w:val="003915B5"/>
    <w:rPr>
      <w:rFonts w:ascii="Arial" w:eastAsia="Times New Roman" w:hAnsi="Arial" w:cs="Arial"/>
      <w:color w:val="FF0000"/>
      <w:szCs w:val="24"/>
      <w:lang w:eastAsia="pt-BR"/>
    </w:rPr>
  </w:style>
  <w:style w:type="character" w:styleId="Hyperlink">
    <w:name w:val="Hyperlink"/>
    <w:rsid w:val="003915B5"/>
    <w:rPr>
      <w:color w:val="0000FF"/>
      <w:u w:val="single"/>
    </w:rPr>
  </w:style>
  <w:style w:type="paragraph" w:styleId="Corpodetexto3">
    <w:name w:val="Body Text 3"/>
    <w:basedOn w:val="Normal"/>
    <w:link w:val="Corpodetexto3Char"/>
    <w:rsid w:val="003915B5"/>
    <w:pPr>
      <w:autoSpaceDE w:val="0"/>
      <w:autoSpaceDN w:val="0"/>
      <w:adjustRightInd w:val="0"/>
      <w:spacing w:after="0" w:line="240" w:lineRule="auto"/>
      <w:jc w:val="both"/>
    </w:pPr>
    <w:rPr>
      <w:rFonts w:ascii="Arial" w:hAnsi="Arial" w:cs="Arial"/>
      <w:color w:val="000000"/>
      <w:sz w:val="22"/>
      <w:szCs w:val="24"/>
    </w:rPr>
  </w:style>
  <w:style w:type="character" w:customStyle="1" w:styleId="Corpodetexto3Char">
    <w:name w:val="Corpo de texto 3 Char"/>
    <w:basedOn w:val="Fontepargpadro"/>
    <w:link w:val="Corpodetexto3"/>
    <w:rsid w:val="003915B5"/>
    <w:rPr>
      <w:rFonts w:ascii="Arial" w:eastAsia="Times New Roman" w:hAnsi="Arial" w:cs="Arial"/>
      <w:color w:val="000000"/>
      <w:szCs w:val="24"/>
      <w:lang w:eastAsia="pt-BR"/>
    </w:rPr>
  </w:style>
  <w:style w:type="character" w:styleId="HiperlinkVisitado">
    <w:name w:val="FollowedHyperlink"/>
    <w:rsid w:val="003915B5"/>
    <w:rPr>
      <w:color w:val="800080"/>
      <w:u w:val="single"/>
    </w:rPr>
  </w:style>
  <w:style w:type="paragraph" w:styleId="Recuodecorpodetexto">
    <w:name w:val="Body Text Indent"/>
    <w:basedOn w:val="Normal"/>
    <w:link w:val="RecuodecorpodetextoChar"/>
    <w:rsid w:val="003915B5"/>
    <w:pPr>
      <w:autoSpaceDE w:val="0"/>
      <w:autoSpaceDN w:val="0"/>
      <w:adjustRightInd w:val="0"/>
      <w:spacing w:after="0" w:line="240" w:lineRule="auto"/>
      <w:ind w:left="540"/>
      <w:jc w:val="both"/>
    </w:pPr>
    <w:rPr>
      <w:rFonts w:ascii="Arial" w:hAnsi="Arial" w:cs="Arial"/>
      <w:sz w:val="22"/>
      <w:szCs w:val="24"/>
    </w:rPr>
  </w:style>
  <w:style w:type="character" w:customStyle="1" w:styleId="RecuodecorpodetextoChar">
    <w:name w:val="Recuo de corpo de texto Char"/>
    <w:basedOn w:val="Fontepargpadro"/>
    <w:link w:val="Recuodecorpodetexto"/>
    <w:rsid w:val="003915B5"/>
    <w:rPr>
      <w:rFonts w:ascii="Arial" w:eastAsia="Times New Roman" w:hAnsi="Arial" w:cs="Arial"/>
      <w:szCs w:val="24"/>
      <w:lang w:eastAsia="pt-BR"/>
    </w:rPr>
  </w:style>
  <w:style w:type="paragraph" w:styleId="Recuodecorpodetexto2">
    <w:name w:val="Body Text Indent 2"/>
    <w:basedOn w:val="Normal"/>
    <w:link w:val="Recuodecorpodetexto2Char"/>
    <w:rsid w:val="003915B5"/>
    <w:pPr>
      <w:autoSpaceDE w:val="0"/>
      <w:autoSpaceDN w:val="0"/>
      <w:adjustRightInd w:val="0"/>
      <w:spacing w:after="0" w:line="240" w:lineRule="auto"/>
      <w:ind w:left="720"/>
      <w:jc w:val="both"/>
    </w:pPr>
    <w:rPr>
      <w:rFonts w:ascii="Arial" w:hAnsi="Arial" w:cs="Arial"/>
      <w:sz w:val="22"/>
      <w:szCs w:val="24"/>
    </w:rPr>
  </w:style>
  <w:style w:type="character" w:customStyle="1" w:styleId="Recuodecorpodetexto2Char">
    <w:name w:val="Recuo de corpo de texto 2 Char"/>
    <w:basedOn w:val="Fontepargpadro"/>
    <w:link w:val="Recuodecorpodetexto2"/>
    <w:rsid w:val="003915B5"/>
    <w:rPr>
      <w:rFonts w:ascii="Arial" w:eastAsia="Times New Roman" w:hAnsi="Arial" w:cs="Arial"/>
      <w:szCs w:val="24"/>
      <w:lang w:eastAsia="pt-BR"/>
    </w:rPr>
  </w:style>
  <w:style w:type="paragraph" w:styleId="Recuodecorpodetexto3">
    <w:name w:val="Body Text Indent 3"/>
    <w:basedOn w:val="Normal"/>
    <w:link w:val="Recuodecorpodetexto3Char"/>
    <w:rsid w:val="003915B5"/>
    <w:pPr>
      <w:autoSpaceDE w:val="0"/>
      <w:autoSpaceDN w:val="0"/>
      <w:adjustRightInd w:val="0"/>
      <w:spacing w:after="0" w:line="240" w:lineRule="auto"/>
      <w:ind w:left="720"/>
      <w:jc w:val="both"/>
    </w:pPr>
    <w:rPr>
      <w:rFonts w:ascii="Arial" w:hAnsi="Arial" w:cs="Arial"/>
      <w:b/>
      <w:bCs/>
      <w:color w:val="0000FF"/>
      <w:sz w:val="28"/>
      <w:u w:val="single"/>
    </w:rPr>
  </w:style>
  <w:style w:type="character" w:customStyle="1" w:styleId="Recuodecorpodetexto3Char">
    <w:name w:val="Recuo de corpo de texto 3 Char"/>
    <w:basedOn w:val="Fontepargpadro"/>
    <w:link w:val="Recuodecorpodetexto3"/>
    <w:rsid w:val="003915B5"/>
    <w:rPr>
      <w:rFonts w:ascii="Arial" w:eastAsia="Times New Roman" w:hAnsi="Arial" w:cs="Arial"/>
      <w:b/>
      <w:bCs/>
      <w:color w:val="0000FF"/>
      <w:sz w:val="28"/>
      <w:szCs w:val="20"/>
      <w:u w:val="single"/>
      <w:lang w:eastAsia="pt-BR"/>
    </w:rPr>
  </w:style>
  <w:style w:type="paragraph" w:styleId="Cabealho">
    <w:name w:val="header"/>
    <w:basedOn w:val="Normal"/>
    <w:link w:val="CabealhoChar"/>
    <w:rsid w:val="003915B5"/>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rsid w:val="003915B5"/>
    <w:rPr>
      <w:rFonts w:ascii="Times New Roman" w:eastAsia="Times New Roman" w:hAnsi="Times New Roman" w:cs="Times New Roman"/>
      <w:sz w:val="24"/>
      <w:szCs w:val="24"/>
      <w:lang w:eastAsia="pt-BR"/>
    </w:rPr>
  </w:style>
  <w:style w:type="paragraph" w:customStyle="1" w:styleId="alnea">
    <w:name w:val="alínea"/>
    <w:basedOn w:val="Normal"/>
    <w:rsid w:val="003915B5"/>
    <w:pPr>
      <w:overflowPunct w:val="0"/>
      <w:autoSpaceDE w:val="0"/>
      <w:autoSpaceDN w:val="0"/>
      <w:adjustRightInd w:val="0"/>
      <w:spacing w:before="240" w:after="0" w:line="240" w:lineRule="auto"/>
      <w:ind w:firstLine="1701"/>
      <w:jc w:val="both"/>
      <w:textAlignment w:val="baseline"/>
    </w:pPr>
    <w:rPr>
      <w:rFonts w:ascii="Arial" w:hAnsi="Arial"/>
      <w:sz w:val="24"/>
    </w:rPr>
  </w:style>
  <w:style w:type="paragraph" w:customStyle="1" w:styleId="NormalsemPargrafo">
    <w:name w:val="Normal sem Parágrafo"/>
    <w:basedOn w:val="Normal"/>
    <w:rsid w:val="003915B5"/>
    <w:pPr>
      <w:widowControl w:val="0"/>
      <w:suppressAutoHyphens/>
      <w:spacing w:after="120" w:line="240" w:lineRule="auto"/>
      <w:jc w:val="both"/>
    </w:pPr>
    <w:rPr>
      <w:rFonts w:ascii="Arial" w:hAnsi="Arial"/>
    </w:rPr>
  </w:style>
  <w:style w:type="paragraph" w:customStyle="1" w:styleId="WW-Padro">
    <w:name w:val="WW-Padrão"/>
    <w:rsid w:val="003915B5"/>
    <w:pPr>
      <w:widowControl w:val="0"/>
      <w:suppressAutoHyphens/>
      <w:spacing w:after="0" w:line="240" w:lineRule="auto"/>
    </w:pPr>
    <w:rPr>
      <w:rFonts w:ascii="Times New Roman" w:eastAsia="Arial" w:hAnsi="Times New Roman" w:cs="Times New Roman"/>
      <w:sz w:val="24"/>
      <w:szCs w:val="20"/>
    </w:rPr>
  </w:style>
  <w:style w:type="paragraph" w:styleId="Textodebalo">
    <w:name w:val="Balloon Text"/>
    <w:basedOn w:val="Normal"/>
    <w:link w:val="TextodebaloChar"/>
    <w:rsid w:val="00391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3915B5"/>
    <w:rPr>
      <w:rFonts w:ascii="Tahoma" w:eastAsia="Times New Roman" w:hAnsi="Tahoma" w:cs="Tahoma"/>
      <w:sz w:val="16"/>
      <w:szCs w:val="16"/>
      <w:lang w:eastAsia="pt-BR"/>
    </w:rPr>
  </w:style>
  <w:style w:type="paragraph" w:styleId="PargrafodaLista">
    <w:name w:val="List Paragraph"/>
    <w:basedOn w:val="Normal"/>
    <w:uiPriority w:val="34"/>
    <w:qFormat/>
    <w:rsid w:val="003915B5"/>
    <w:pPr>
      <w:ind w:left="720"/>
      <w:contextualSpacing/>
    </w:pPr>
    <w:rPr>
      <w:rFonts w:ascii="Calibri" w:eastAsia="Calibri" w:hAnsi="Calibri"/>
      <w:sz w:val="22"/>
      <w:szCs w:val="22"/>
      <w:lang w:val="en-US" w:eastAsia="en-US" w:bidi="en-US"/>
    </w:rPr>
  </w:style>
  <w:style w:type="paragraph" w:customStyle="1" w:styleId="BodyText21">
    <w:name w:val="Body Text 21"/>
    <w:basedOn w:val="Normal"/>
    <w:rsid w:val="003915B5"/>
    <w:pPr>
      <w:spacing w:after="0" w:line="240" w:lineRule="auto"/>
      <w:jc w:val="both"/>
    </w:pPr>
    <w:rPr>
      <w:sz w:val="24"/>
      <w:szCs w:val="24"/>
    </w:rPr>
  </w:style>
  <w:style w:type="paragraph" w:customStyle="1" w:styleId="Default">
    <w:name w:val="Default"/>
    <w:rsid w:val="003915B5"/>
    <w:pPr>
      <w:suppressAutoHyphens/>
      <w:autoSpaceDE w:val="0"/>
      <w:spacing w:after="0" w:line="240" w:lineRule="auto"/>
    </w:pPr>
    <w:rPr>
      <w:rFonts w:ascii="Verdana" w:eastAsia="Times New Roman" w:hAnsi="Verdana" w:cs="Verdana"/>
      <w:color w:val="000000"/>
      <w:sz w:val="24"/>
      <w:szCs w:val="24"/>
      <w:lang w:eastAsia="ar-SA"/>
    </w:rPr>
  </w:style>
  <w:style w:type="paragraph" w:customStyle="1" w:styleId="DivisodeTabelas">
    <w:name w:val="Divisão de Tabelas"/>
    <w:basedOn w:val="Normal"/>
    <w:link w:val="DivisodeTabelasChar"/>
    <w:rsid w:val="003915B5"/>
    <w:pPr>
      <w:overflowPunct w:val="0"/>
      <w:autoSpaceDE w:val="0"/>
      <w:autoSpaceDN w:val="0"/>
      <w:adjustRightInd w:val="0"/>
      <w:spacing w:after="0" w:line="20" w:lineRule="exact"/>
      <w:textAlignment w:val="baseline"/>
    </w:pPr>
  </w:style>
  <w:style w:type="character" w:customStyle="1" w:styleId="DivisodeTabelasChar">
    <w:name w:val="Divisão de Tabelas Char"/>
    <w:basedOn w:val="Fontepargpadro"/>
    <w:link w:val="DivisodeTabelas"/>
    <w:rsid w:val="003915B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p.rs.gov.br/licitaco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t.jus.br/"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10" Type="http://schemas.openxmlformats.org/officeDocument/2006/relationships/hyperlink" Target="http://www.tst.jus.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isacf.sefaz.rs.gov.br" TargetMode="External"/><Relationship Id="rId14" Type="http://schemas.openxmlformats.org/officeDocument/2006/relationships/hyperlink" Target="http://www.mp.rs.gov.br/licitaco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7688A-CD0B-4A76-845A-D6BC1ECB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48</Pages>
  <Words>16475</Words>
  <Characters>88967</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105232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6</cp:revision>
  <dcterms:created xsi:type="dcterms:W3CDTF">2019-12-31T13:34:00Z</dcterms:created>
  <dcterms:modified xsi:type="dcterms:W3CDTF">2020-01-03T17:59:00Z</dcterms:modified>
</cp:coreProperties>
</file>