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951B" w14:textId="77777777" w:rsidR="00312872" w:rsidRDefault="002C088A">
      <w:pPr>
        <w:spacing w:after="280"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III</w:t>
      </w:r>
    </w:p>
    <w:p w14:paraId="08D9F50B" w14:textId="77777777" w:rsidR="00312872" w:rsidRDefault="002C088A">
      <w:pPr>
        <w:spacing w:before="280" w:after="280"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CRITÉRIOS UTILIZADOS NA AVALIAÇÃO DE MÉRITO CULTURAL</w:t>
      </w:r>
    </w:p>
    <w:p w14:paraId="2C9A5E5F" w14:textId="77777777" w:rsidR="00312872" w:rsidRDefault="002C088A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231EE8" w14:textId="77777777" w:rsidR="00312872" w:rsidRDefault="002C088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p w14:paraId="13656D32" w14:textId="77777777" w:rsidR="00312872" w:rsidRDefault="002C088A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Style w:val="a"/>
        <w:tblW w:w="853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406"/>
        <w:gridCol w:w="1427"/>
      </w:tblGrid>
      <w:tr w:rsidR="00312872" w14:paraId="610A99AB" w14:textId="77777777">
        <w:trPr>
          <w:cantSplit/>
          <w:tblHeader/>
        </w:trPr>
        <w:tc>
          <w:tcPr>
            <w:tcW w:w="8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D282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312872" w14:paraId="45664FE1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62A28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C3618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41069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312872" w14:paraId="29D21124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4C60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5B173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Coerência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  <w:p w14:paraId="445579EC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1C51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27B65645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85104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8F679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Relevância da ação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de Tramandaí </w:t>
            </w:r>
            <w:r>
              <w:rPr>
                <w:b/>
                <w:color w:val="FF0000"/>
                <w:sz w:val="24"/>
                <w:szCs w:val="24"/>
              </w:rPr>
              <w:t>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avaliação e valoração, se a ação contribui para o enriquecimento e valorização da cultura do Município.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448B6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46395032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85AFA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6EE5A" w14:textId="77777777" w:rsidR="00312872" w:rsidRDefault="002C088A" w:rsidP="00B30098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de integração comunitária na ação proposta pelo projeto - </w:t>
            </w:r>
            <w:r>
              <w:rPr>
                <w:color w:val="000000"/>
                <w:sz w:val="24"/>
                <w:szCs w:val="24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2E21D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2A1D7E1C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669F4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B7CAD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Coerência da planilha orçamentária e do cronograma de execução às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</w:t>
            </w:r>
          </w:p>
          <w:p w14:paraId="144AB3D2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130E5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55DD7999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C57F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4845C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Coerência do Plano de Divulgação ao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análise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estratégias, mídias e materiais apresentados, bem como a capacidade de executá-los.</w:t>
            </w:r>
          </w:p>
          <w:p w14:paraId="7866947C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5BCD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2EB04765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ED047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90AA2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Compatibilidade da ficha técnica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análise deverá considerar a carreira dos profissionais que compõem o corpo técnico e artístico, verificando a coerência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relaçãoàsatribuições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técnica).</w:t>
            </w:r>
          </w:p>
          <w:p w14:paraId="0A79D6B3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E4F97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6F3C196B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FCB21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commentRangeStart w:id="0"/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077DE" w14:textId="77777777" w:rsidR="00312872" w:rsidRPr="00887A35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1034804844"/>
                <w:showingPlcHdr/>
              </w:sdtPr>
              <w:sdtContent>
                <w:r w:rsidR="00B30098" w:rsidRPr="00887A35">
                  <w:t xml:space="preserve">     </w:t>
                </w:r>
              </w:sdtContent>
            </w:sdt>
            <w:r w:rsidR="002C088A" w:rsidRPr="00887A35">
              <w:rPr>
                <w:b/>
                <w:color w:val="000000"/>
                <w:sz w:val="24"/>
                <w:szCs w:val="24"/>
              </w:rPr>
              <w:t>Trajetória artística e cultural do proponente - </w:t>
            </w:r>
            <w:r w:rsidR="002C088A" w:rsidRPr="00887A35">
              <w:rPr>
                <w:color w:val="000000"/>
                <w:sz w:val="24"/>
                <w:szCs w:val="24"/>
              </w:rPr>
              <w:t>Será considerado para fins de análise a carreira do proponente, com base no currículo e comprovações enviadas juntamente com a proposta</w:t>
            </w:r>
            <w:commentRangeEnd w:id="0"/>
            <w:r w:rsidR="002C088A" w:rsidRPr="00887A35">
              <w:commentReference w:id="0"/>
            </w:r>
          </w:p>
          <w:p w14:paraId="2CD37969" w14:textId="77777777" w:rsidR="00312872" w:rsidRPr="00887A35" w:rsidRDefault="00312872">
            <w:pPr>
              <w:spacing w:before="120" w:after="120" w:line="240" w:lineRule="auto"/>
              <w:ind w:right="120"/>
              <w:rPr>
                <w:sz w:val="24"/>
                <w:szCs w:val="24"/>
              </w:rPr>
            </w:pPr>
          </w:p>
          <w:p w14:paraId="47E56AFD" w14:textId="77777777" w:rsidR="00312872" w:rsidRPr="00887A35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887A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4E71" w14:textId="77777777" w:rsidR="00312872" w:rsidRPr="00887A35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887A3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59C322A9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0BF0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EFF3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Contrapartida - </w:t>
            </w:r>
            <w:r>
              <w:rPr>
                <w:color w:val="000000"/>
                <w:sz w:val="24"/>
                <w:szCs w:val="24"/>
              </w:rPr>
              <w:t>Será avaliado o interesse público da execução da contrapartida proposta pelo agente cultural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7F733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12872" w14:paraId="472C0DA2" w14:textId="77777777" w:rsidTr="00B30098">
        <w:trPr>
          <w:cantSplit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A402" w14:textId="77777777" w:rsidR="00312872" w:rsidRDefault="0031287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8D0" w14:textId="77777777" w:rsidR="00312872" w:rsidRDefault="00312872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5DCFF" w14:textId="77777777" w:rsidR="00312872" w:rsidRDefault="00312872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2872" w14:paraId="5B1A386B" w14:textId="77777777">
        <w:trPr>
          <w:cantSplit/>
          <w:tblHeader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3E861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PONTUAÇÃO TOTAL: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693A1" w14:textId="77777777" w:rsidR="00312872" w:rsidRDefault="002C088A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</w:tbl>
    <w:p w14:paraId="17F33975" w14:textId="77777777" w:rsidR="00312872" w:rsidRDefault="00312872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68F003EF" w14:textId="77777777" w:rsidR="00312872" w:rsidRDefault="002C088A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Além da pontuação acima, o proponente pode receber bônus de pontuação, ou seja, uma pontuação extra, conforme critérios abaixo especificados: </w:t>
      </w:r>
    </w:p>
    <w:p w14:paraId="5AD3DE22" w14:textId="77777777" w:rsidR="00312872" w:rsidRDefault="00312872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0CFDB74A" w14:textId="77777777" w:rsidR="00312872" w:rsidRDefault="00312872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7C6D4BCD" w14:textId="77777777" w:rsidR="00312872" w:rsidRDefault="00312872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tbl>
      <w:tblPr>
        <w:tblStyle w:val="a0"/>
        <w:tblW w:w="9026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269"/>
        <w:gridCol w:w="3497"/>
        <w:gridCol w:w="2260"/>
      </w:tblGrid>
      <w:tr w:rsidR="00312872" w14:paraId="4B2080B4" w14:textId="77777777">
        <w:trPr>
          <w:cantSplit/>
          <w:trHeight w:val="420"/>
          <w:tblHeader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E0FA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BÔNUS PARA PROPONENTES PESSOAS FÍSICAS</w:t>
            </w:r>
          </w:p>
        </w:tc>
      </w:tr>
      <w:tr w:rsidR="00312872" w14:paraId="4C9E1B83" w14:textId="77777777">
        <w:trPr>
          <w:cantSplit/>
          <w:tblHeader/>
        </w:trPr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67D6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 do Ponto Extra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4C8A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Ponto Extra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3522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Máxima</w:t>
            </w:r>
          </w:p>
        </w:tc>
      </w:tr>
      <w:tr w:rsidR="00312872" w14:paraId="577CBEEE" w14:textId="77777777">
        <w:trPr>
          <w:cantSplit/>
          <w:tblHeader/>
        </w:trPr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5956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35E5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Proponentes do gênero feminino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837B" w14:textId="77777777" w:rsidR="00312872" w:rsidRDefault="0031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AF81A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312872" w14:paraId="7CD3EEFD" w14:textId="77777777">
        <w:trPr>
          <w:cantSplit/>
          <w:tblHeader/>
        </w:trPr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A738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0BBA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Proponentes negros e indígenas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A621" w14:textId="77777777" w:rsidR="00312872" w:rsidRDefault="0031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D055F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312872" w14:paraId="7D59E3C7" w14:textId="77777777">
        <w:trPr>
          <w:cantSplit/>
          <w:tblHeader/>
        </w:trPr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6C2C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</w:t>
            </w:r>
          </w:p>
        </w:tc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D563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Proponentes com deficiência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050B" w14:textId="77777777" w:rsidR="00312872" w:rsidRDefault="0031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F34CF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312872" w14:paraId="43D3A35A" w14:textId="77777777">
        <w:trPr>
          <w:cantSplit/>
          <w:trHeight w:val="420"/>
          <w:tblHeader/>
        </w:trPr>
        <w:tc>
          <w:tcPr>
            <w:tcW w:w="6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4FC9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EXTRA TOTAL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D404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15 PONTOS</w:t>
            </w:r>
          </w:p>
        </w:tc>
      </w:tr>
    </w:tbl>
    <w:p w14:paraId="292E7DF3" w14:textId="77777777" w:rsidR="00312872" w:rsidRDefault="0031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2AD57" w14:textId="77777777" w:rsidR="00312872" w:rsidRDefault="0031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26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816"/>
        <w:gridCol w:w="5740"/>
        <w:gridCol w:w="1470"/>
      </w:tblGrid>
      <w:tr w:rsidR="00312872" w14:paraId="6892DD2C" w14:textId="77777777">
        <w:trPr>
          <w:cantSplit/>
          <w:trHeight w:val="420"/>
          <w:tblHeader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C92F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EXTRA PARA PROPONENTES PESSOAS JURÍDICAS E COLETIVOS OU GRUPOS CULTURAIS SEM CNPJ</w:t>
            </w:r>
          </w:p>
        </w:tc>
      </w:tr>
      <w:tr w:rsidR="00312872" w14:paraId="57D36802" w14:textId="77777777">
        <w:trPr>
          <w:cantSplit/>
          <w:tblHeader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DDAA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 do Ponto Extra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A630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Ponto Extra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5AB3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Máxima</w:t>
            </w:r>
          </w:p>
        </w:tc>
      </w:tr>
      <w:tr w:rsidR="00312872" w14:paraId="3F55CA1E" w14:textId="77777777">
        <w:trPr>
          <w:cantSplit/>
          <w:tblHeader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EC8A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65D8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Pessoas jurídicas ou coletivos/grupos compostos majoritariamente por pessoas negras ou indígenas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BEAC" w14:textId="77777777" w:rsidR="00312872" w:rsidRDefault="003128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6B6F6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312872" w14:paraId="0C4C94FF" w14:textId="77777777">
        <w:trPr>
          <w:cantSplit/>
          <w:tblHeader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B711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DCAB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Pessoas jurídicas compostas majoritariamente por mulheres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6FA0" w14:textId="77777777" w:rsidR="00312872" w:rsidRDefault="003128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32F5B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312872" w14:paraId="3C6ABB6A" w14:textId="77777777">
        <w:trPr>
          <w:cantSplit/>
          <w:tblHeader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B36E" w14:textId="77777777" w:rsidR="00312872" w:rsidRDefault="00312872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C7707" w14:textId="77777777" w:rsidR="00312872" w:rsidRDefault="00312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08F5" w14:textId="77777777" w:rsidR="00312872" w:rsidRDefault="002C088A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686F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4476" w14:textId="77777777" w:rsidR="00312872" w:rsidRDefault="002C08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3855069" w14:textId="77777777" w:rsidR="00312872" w:rsidRDefault="002C0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312872" w14:paraId="23E4F384" w14:textId="77777777">
        <w:trPr>
          <w:cantSplit/>
          <w:trHeight w:val="420"/>
          <w:tblHeader/>
        </w:trPr>
        <w:tc>
          <w:tcPr>
            <w:tcW w:w="7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A13B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EXTRA TOTAL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3876" w14:textId="77777777" w:rsidR="00312872" w:rsidRDefault="002C088A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15 PONTOS</w:t>
            </w:r>
          </w:p>
        </w:tc>
      </w:tr>
    </w:tbl>
    <w:p w14:paraId="215ED11E" w14:textId="77777777" w:rsidR="00312872" w:rsidRDefault="002C088A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 </w:t>
      </w:r>
      <w:r>
        <w:rPr>
          <w:sz w:val="24"/>
          <w:szCs w:val="24"/>
        </w:rPr>
        <w:t>calculada pela média das avaliações dos 2 (dois) Pareceristas externos;</w:t>
      </w:r>
    </w:p>
    <w:p w14:paraId="4D892E49" w14:textId="77777777" w:rsidR="00312872" w:rsidRDefault="002C088A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eliminatórios, de modo que, o agente cultural que receber pontuação 0 em algum dos critérios será desclassificado do Edital.</w:t>
      </w:r>
    </w:p>
    <w:p w14:paraId="22C17DD0" w14:textId="77777777" w:rsidR="00312872" w:rsidRDefault="002C088A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obrigatórios, de modo que a pontuação 0 em algum dos pontos bônus não desclassifica o proponente.</w:t>
      </w:r>
    </w:p>
    <w:p w14:paraId="74045F7D" w14:textId="77777777" w:rsidR="00312872" w:rsidRDefault="002C088A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serão utilizados para fins de classificação dos projetos a maior nota nos critérios de acordo com a ordem abaixo definida: A, B, C, D, E, F, </w:t>
      </w:r>
      <w:proofErr w:type="gramStart"/>
      <w:r>
        <w:rPr>
          <w:color w:val="000000"/>
          <w:sz w:val="24"/>
          <w:szCs w:val="24"/>
        </w:rPr>
        <w:t>G,H</w:t>
      </w:r>
      <w:proofErr w:type="gramEnd"/>
      <w:r>
        <w:rPr>
          <w:color w:val="000000"/>
          <w:sz w:val="24"/>
          <w:szCs w:val="24"/>
        </w:rPr>
        <w:t xml:space="preserve"> respectivamente. </w:t>
      </w:r>
    </w:p>
    <w:p w14:paraId="66D030D3" w14:textId="77777777" w:rsidR="00312872" w:rsidRDefault="00312872">
      <w:pPr>
        <w:spacing w:before="120" w:after="120" w:line="240" w:lineRule="auto"/>
        <w:ind w:left="840" w:right="120"/>
        <w:jc w:val="both"/>
        <w:rPr>
          <w:color w:val="000000"/>
          <w:sz w:val="24"/>
          <w:szCs w:val="24"/>
        </w:rPr>
      </w:pPr>
    </w:p>
    <w:p w14:paraId="5BEDF694" w14:textId="77777777" w:rsidR="00312872" w:rsidRDefault="002C088A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Serão considerados aptos os projetos que receberem nota final igual ou superior a 40 pontos.</w:t>
      </w:r>
    </w:p>
    <w:p w14:paraId="53196322" w14:textId="77777777" w:rsidR="00312872" w:rsidRDefault="002C088A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0FFCE140" w14:textId="77777777" w:rsidR="00312872" w:rsidRDefault="002C088A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735A1C2E" w14:textId="77777777" w:rsidR="00312872" w:rsidRDefault="002C088A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 serão desclassificadas, com fundamento no disposto no </w:t>
      </w:r>
      <w:hyperlink r:id="rId9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62F7F8EF" w14:textId="77777777" w:rsidR="00312872" w:rsidRDefault="002C088A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312872" w:rsidSect="0031287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sabel Lehn" w:date="2023-09-13T21:10:00Z" w:initials="">
    <w:p w14:paraId="5E15DC23" w14:textId="77777777" w:rsidR="00312872" w:rsidRDefault="002C0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Melhor incluir Registro Municipal de Cultura aqui neste item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15DC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15DC23" w16cid:durableId="32D592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15067158">
    <w:abstractNumId w:val="1"/>
  </w:num>
  <w:num w:numId="2" w16cid:durableId="1539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C088A"/>
    <w:rsid w:val="002E6F99"/>
    <w:rsid w:val="00312872"/>
    <w:rsid w:val="00335C6D"/>
    <w:rsid w:val="005E74F6"/>
    <w:rsid w:val="0068360D"/>
    <w:rsid w:val="006917A4"/>
    <w:rsid w:val="00887A35"/>
    <w:rsid w:val="009C0873"/>
    <w:rsid w:val="00A37259"/>
    <w:rsid w:val="00B30098"/>
    <w:rsid w:val="00BC4609"/>
    <w:rsid w:val="00D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5DDC"/>
  <w15:docId w15:val="{E07B7DDB-408A-4444-8911-C1FDDB11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2023-10-30T11:58:00Z</dcterms:created>
  <dcterms:modified xsi:type="dcterms:W3CDTF">2023-10-30T11:58:00Z</dcterms:modified>
</cp:coreProperties>
</file>